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5A8F" w14:paraId="5EDC767A" w14:textId="77777777">
        <w:tc>
          <w:tcPr>
            <w:tcW w:w="10423" w:type="dxa"/>
            <w:gridSpan w:val="2"/>
            <w:shd w:val="clear" w:color="auto" w:fill="auto"/>
          </w:tcPr>
          <w:p w14:paraId="48542356" w14:textId="49673F50" w:rsidR="00345A8F" w:rsidRDefault="00D862C6">
            <w:pPr>
              <w:pStyle w:val="ZA"/>
              <w:framePr w:w="0" w:hRule="auto" w:wrap="auto" w:vAnchor="margin" w:hAnchor="text" w:yAlign="inline"/>
            </w:pPr>
            <w:bookmarkStart w:id="0" w:name="page1"/>
            <w:r>
              <w:rPr>
                <w:sz w:val="64"/>
              </w:rPr>
              <w:t xml:space="preserve">3GPP TS 29.576 </w:t>
            </w:r>
            <w:r>
              <w:t>V0.</w:t>
            </w:r>
            <w:r w:rsidR="00C224D9">
              <w:t>5</w:t>
            </w:r>
            <w:r>
              <w:t xml:space="preserve">.0 </w:t>
            </w:r>
            <w:r>
              <w:rPr>
                <w:sz w:val="32"/>
              </w:rPr>
              <w:t>(</w:t>
            </w:r>
            <w:r w:rsidR="00B21E94">
              <w:rPr>
                <w:sz w:val="32"/>
              </w:rPr>
              <w:t>2022</w:t>
            </w:r>
            <w:r>
              <w:rPr>
                <w:sz w:val="32"/>
              </w:rPr>
              <w:t>-</w:t>
            </w:r>
            <w:r w:rsidR="00C224D9">
              <w:rPr>
                <w:sz w:val="32"/>
              </w:rPr>
              <w:t>0</w:t>
            </w:r>
            <w:r w:rsidR="003F5E7B">
              <w:rPr>
                <w:sz w:val="32"/>
              </w:rPr>
              <w:t>2</w:t>
            </w:r>
            <w:r>
              <w:rPr>
                <w:sz w:val="32"/>
              </w:rPr>
              <w:t>)</w:t>
            </w:r>
          </w:p>
        </w:tc>
      </w:tr>
      <w:tr w:rsidR="00345A8F" w14:paraId="60176EDD" w14:textId="77777777">
        <w:trPr>
          <w:trHeight w:hRule="exact" w:val="1134"/>
        </w:trPr>
        <w:tc>
          <w:tcPr>
            <w:tcW w:w="10423" w:type="dxa"/>
            <w:gridSpan w:val="2"/>
            <w:shd w:val="clear" w:color="auto" w:fill="auto"/>
          </w:tcPr>
          <w:p w14:paraId="4ABA1729" w14:textId="77777777" w:rsidR="00345A8F" w:rsidRDefault="00D862C6">
            <w:pPr>
              <w:pStyle w:val="ZB"/>
              <w:framePr w:w="0" w:hRule="auto" w:wrap="auto" w:vAnchor="margin" w:hAnchor="text" w:yAlign="inline"/>
            </w:pPr>
            <w:r>
              <w:t xml:space="preserve">Technical </w:t>
            </w:r>
            <w:bookmarkStart w:id="1" w:name="spectype2"/>
            <w:r>
              <w:t>Specification</w:t>
            </w:r>
            <w:bookmarkEnd w:id="1"/>
          </w:p>
        </w:tc>
      </w:tr>
      <w:tr w:rsidR="00345A8F" w14:paraId="2073C163" w14:textId="77777777">
        <w:trPr>
          <w:trHeight w:hRule="exact" w:val="3686"/>
        </w:trPr>
        <w:tc>
          <w:tcPr>
            <w:tcW w:w="10423" w:type="dxa"/>
            <w:gridSpan w:val="2"/>
            <w:shd w:val="clear" w:color="auto" w:fill="auto"/>
          </w:tcPr>
          <w:p w14:paraId="7E04EE7F" w14:textId="77777777" w:rsidR="00345A8F" w:rsidRDefault="00D862C6">
            <w:pPr>
              <w:pStyle w:val="ZT"/>
              <w:framePr w:wrap="auto" w:hAnchor="text" w:yAlign="inline"/>
            </w:pPr>
            <w:r>
              <w:t>3rd Generation Partnership Project;</w:t>
            </w:r>
          </w:p>
          <w:p w14:paraId="1E3E72A7" w14:textId="77777777" w:rsidR="00345A8F" w:rsidRDefault="00D862C6">
            <w:pPr>
              <w:pStyle w:val="ZT"/>
              <w:framePr w:wrap="auto" w:hAnchor="text" w:yAlign="inline"/>
            </w:pPr>
            <w:r>
              <w:t>Technical Specification Group Core Network and Terminals;</w:t>
            </w:r>
          </w:p>
          <w:p w14:paraId="5CC13587" w14:textId="77777777" w:rsidR="00345A8F" w:rsidRDefault="00D862C6">
            <w:pPr>
              <w:pStyle w:val="ZT"/>
              <w:framePr w:wrap="auto" w:hAnchor="text" w:yAlign="inline"/>
            </w:pPr>
            <w:r>
              <w:t xml:space="preserve">5G System; </w:t>
            </w:r>
            <w:r>
              <w:rPr>
                <w:lang w:val="en-US"/>
              </w:rPr>
              <w:t>Messaging Framework Adaptor Services</w:t>
            </w:r>
          </w:p>
          <w:p w14:paraId="7B2F531B" w14:textId="77777777" w:rsidR="00345A8F" w:rsidRDefault="00D862C6">
            <w:pPr>
              <w:pStyle w:val="ZT"/>
              <w:framePr w:wrap="auto" w:hAnchor="text" w:yAlign="inline"/>
            </w:pPr>
            <w:r>
              <w:t>Stage 3</w:t>
            </w:r>
          </w:p>
          <w:p w14:paraId="6194358F" w14:textId="77777777" w:rsidR="00345A8F" w:rsidRDefault="00D862C6">
            <w:pPr>
              <w:pStyle w:val="ZT"/>
              <w:framePr w:wrap="auto" w:hAnchor="text" w:yAlign="inline"/>
              <w:rPr>
                <w:i/>
                <w:sz w:val="28"/>
              </w:rPr>
            </w:pPr>
            <w:r>
              <w:t>(</w:t>
            </w:r>
            <w:r>
              <w:rPr>
                <w:rStyle w:val="ZGSM"/>
              </w:rPr>
              <w:t>Release 17</w:t>
            </w:r>
            <w:r>
              <w:t>)</w:t>
            </w:r>
          </w:p>
          <w:p w14:paraId="0DD78771" w14:textId="77777777" w:rsidR="00345A8F" w:rsidRDefault="00345A8F">
            <w:pPr>
              <w:pStyle w:val="ZT"/>
              <w:framePr w:wrap="auto" w:hAnchor="text" w:yAlign="inline"/>
              <w:rPr>
                <w:i/>
                <w:sz w:val="28"/>
              </w:rPr>
            </w:pPr>
          </w:p>
        </w:tc>
      </w:tr>
      <w:tr w:rsidR="00345A8F" w14:paraId="796113E4" w14:textId="77777777">
        <w:tc>
          <w:tcPr>
            <w:tcW w:w="10423" w:type="dxa"/>
            <w:gridSpan w:val="2"/>
            <w:shd w:val="clear" w:color="auto" w:fill="auto"/>
          </w:tcPr>
          <w:p w14:paraId="13CEA372" w14:textId="77777777" w:rsidR="00345A8F" w:rsidRDefault="00D862C6">
            <w:pPr>
              <w:pStyle w:val="ZU"/>
              <w:framePr w:w="0" w:wrap="auto" w:vAnchor="margin" w:hAnchor="text" w:yAlign="inline"/>
              <w:tabs>
                <w:tab w:val="right" w:pos="10206"/>
              </w:tabs>
              <w:jc w:val="left"/>
              <w:rPr>
                <w:color w:val="0000FF"/>
              </w:rPr>
            </w:pPr>
            <w:r>
              <w:rPr>
                <w:color w:val="0000FF"/>
              </w:rPr>
              <w:tab/>
            </w:r>
          </w:p>
        </w:tc>
      </w:tr>
      <w:tr w:rsidR="00345A8F" w14:paraId="0682E111" w14:textId="77777777">
        <w:trPr>
          <w:trHeight w:hRule="exact" w:val="1531"/>
        </w:trPr>
        <w:tc>
          <w:tcPr>
            <w:tcW w:w="4883" w:type="dxa"/>
            <w:shd w:val="clear" w:color="auto" w:fill="auto"/>
          </w:tcPr>
          <w:p w14:paraId="1C451CF9" w14:textId="77777777" w:rsidR="00345A8F" w:rsidRDefault="00D862C6">
            <w:r>
              <w:rPr>
                <w:i/>
                <w:noProof/>
                <w:lang w:val="en-US" w:eastAsia="zh-CN"/>
              </w:rPr>
              <w:drawing>
                <wp:inline distT="0" distB="0" distL="0" distR="0" wp14:anchorId="3830F285" wp14:editId="48D49B01">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22753BC6" w14:textId="77777777" w:rsidR="00345A8F" w:rsidRDefault="00D862C6">
            <w:pPr>
              <w:jc w:val="right"/>
            </w:pPr>
            <w:bookmarkStart w:id="2" w:name="logos"/>
            <w:r>
              <w:rPr>
                <w:noProof/>
                <w:lang w:val="en-US" w:eastAsia="zh-CN"/>
              </w:rPr>
              <w:drawing>
                <wp:inline distT="0" distB="0" distL="0" distR="0" wp14:anchorId="1F4B422B" wp14:editId="253626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345A8F" w14:paraId="4F00634E" w14:textId="77777777">
        <w:trPr>
          <w:trHeight w:hRule="exact" w:val="5783"/>
        </w:trPr>
        <w:tc>
          <w:tcPr>
            <w:tcW w:w="10423" w:type="dxa"/>
            <w:gridSpan w:val="2"/>
            <w:shd w:val="clear" w:color="auto" w:fill="auto"/>
          </w:tcPr>
          <w:p w14:paraId="6600FD40" w14:textId="77777777" w:rsidR="00345A8F" w:rsidRDefault="00345A8F"/>
        </w:tc>
      </w:tr>
      <w:tr w:rsidR="00345A8F" w14:paraId="698496DC" w14:textId="77777777">
        <w:trPr>
          <w:cantSplit/>
          <w:trHeight w:hRule="exact" w:val="964"/>
        </w:trPr>
        <w:tc>
          <w:tcPr>
            <w:tcW w:w="10423" w:type="dxa"/>
            <w:gridSpan w:val="2"/>
            <w:shd w:val="clear" w:color="auto" w:fill="auto"/>
          </w:tcPr>
          <w:p w14:paraId="5CEE861E" w14:textId="77777777" w:rsidR="00345A8F" w:rsidRDefault="00D862C6">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459C247C" w14:textId="77777777" w:rsidR="00345A8F" w:rsidRDefault="00345A8F">
            <w:pPr>
              <w:pStyle w:val="ZV"/>
              <w:framePr w:w="0" w:wrap="auto" w:vAnchor="margin" w:hAnchor="text" w:yAlign="inline"/>
            </w:pPr>
          </w:p>
          <w:p w14:paraId="12307EFE" w14:textId="77777777" w:rsidR="00345A8F" w:rsidRDefault="00345A8F">
            <w:pPr>
              <w:rPr>
                <w:sz w:val="16"/>
              </w:rPr>
            </w:pPr>
          </w:p>
        </w:tc>
      </w:tr>
      <w:bookmarkEnd w:id="0"/>
    </w:tbl>
    <w:p w14:paraId="1E9C65CB" w14:textId="77777777" w:rsidR="00345A8F" w:rsidRDefault="00345A8F">
      <w:pPr>
        <w:sectPr w:rsidR="00345A8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5A8F" w14:paraId="3BCCBFD6" w14:textId="77777777">
        <w:trPr>
          <w:trHeight w:hRule="exact" w:val="5670"/>
        </w:trPr>
        <w:tc>
          <w:tcPr>
            <w:tcW w:w="10423" w:type="dxa"/>
            <w:shd w:val="clear" w:color="auto" w:fill="auto"/>
          </w:tcPr>
          <w:p w14:paraId="70F9D77D" w14:textId="77777777" w:rsidR="00345A8F" w:rsidRDefault="00345A8F">
            <w:pPr>
              <w:pStyle w:val="Guidance"/>
            </w:pPr>
            <w:bookmarkStart w:id="4" w:name="page2"/>
          </w:p>
        </w:tc>
      </w:tr>
      <w:tr w:rsidR="00345A8F" w14:paraId="3F1C2656" w14:textId="77777777">
        <w:trPr>
          <w:trHeight w:hRule="exact" w:val="5387"/>
        </w:trPr>
        <w:tc>
          <w:tcPr>
            <w:tcW w:w="10423" w:type="dxa"/>
            <w:shd w:val="clear" w:color="auto" w:fill="auto"/>
          </w:tcPr>
          <w:p w14:paraId="38E83E19" w14:textId="77777777" w:rsidR="00345A8F" w:rsidRDefault="00D862C6">
            <w:pPr>
              <w:pStyle w:val="FP"/>
              <w:spacing w:after="240"/>
              <w:ind w:left="2835" w:right="2835"/>
              <w:jc w:val="center"/>
              <w:rPr>
                <w:rFonts w:ascii="Arial" w:hAnsi="Arial"/>
                <w:b/>
                <w:i/>
              </w:rPr>
            </w:pPr>
            <w:bookmarkStart w:id="5" w:name="coords3gpp"/>
            <w:r>
              <w:rPr>
                <w:rFonts w:ascii="Arial" w:hAnsi="Arial"/>
                <w:b/>
                <w:i/>
              </w:rPr>
              <w:t>3GPP</w:t>
            </w:r>
          </w:p>
          <w:p w14:paraId="40A31841" w14:textId="77777777" w:rsidR="00345A8F" w:rsidRDefault="00D862C6">
            <w:pPr>
              <w:pStyle w:val="FP"/>
              <w:pBdr>
                <w:bottom w:val="single" w:sz="6" w:space="1" w:color="auto"/>
              </w:pBdr>
              <w:ind w:left="2835" w:right="2835"/>
              <w:jc w:val="center"/>
            </w:pPr>
            <w:r>
              <w:t>Postal address</w:t>
            </w:r>
          </w:p>
          <w:p w14:paraId="4BE640EA" w14:textId="77777777" w:rsidR="00345A8F" w:rsidRDefault="00345A8F">
            <w:pPr>
              <w:pStyle w:val="FP"/>
              <w:ind w:left="2835" w:right="2835"/>
              <w:jc w:val="center"/>
              <w:rPr>
                <w:rFonts w:ascii="Arial" w:hAnsi="Arial"/>
                <w:sz w:val="18"/>
              </w:rPr>
            </w:pPr>
          </w:p>
          <w:p w14:paraId="5B553FE6" w14:textId="77777777" w:rsidR="00345A8F" w:rsidRDefault="00D862C6">
            <w:pPr>
              <w:pStyle w:val="FP"/>
              <w:pBdr>
                <w:bottom w:val="single" w:sz="6" w:space="1" w:color="auto"/>
              </w:pBdr>
              <w:spacing w:before="240"/>
              <w:ind w:left="2835" w:right="2835"/>
              <w:jc w:val="center"/>
            </w:pPr>
            <w:r>
              <w:t>3GPP support office address</w:t>
            </w:r>
          </w:p>
          <w:p w14:paraId="70815429"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650 Route des Lucioles - Sophia Antipolis</w:t>
            </w:r>
          </w:p>
          <w:p w14:paraId="2C86A188"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Valbonne - FRANCE</w:t>
            </w:r>
          </w:p>
          <w:p w14:paraId="43EFA2F7" w14:textId="77777777" w:rsidR="00345A8F" w:rsidRDefault="00D862C6">
            <w:pPr>
              <w:pStyle w:val="FP"/>
              <w:spacing w:after="20"/>
              <w:ind w:left="2835" w:right="2835"/>
              <w:jc w:val="center"/>
              <w:rPr>
                <w:rFonts w:ascii="Arial" w:hAnsi="Arial"/>
                <w:sz w:val="18"/>
              </w:rPr>
            </w:pPr>
            <w:r>
              <w:rPr>
                <w:rFonts w:ascii="Arial" w:hAnsi="Arial"/>
                <w:sz w:val="18"/>
              </w:rPr>
              <w:t>Tel.: +33 4 92 94 42 00 Fax: +33 4 93 65 47 16</w:t>
            </w:r>
          </w:p>
          <w:p w14:paraId="5B4BBF49" w14:textId="77777777" w:rsidR="00345A8F" w:rsidRDefault="00D862C6">
            <w:pPr>
              <w:pStyle w:val="FP"/>
              <w:pBdr>
                <w:bottom w:val="single" w:sz="6" w:space="1" w:color="auto"/>
              </w:pBdr>
              <w:spacing w:before="240"/>
              <w:ind w:left="2835" w:right="2835"/>
              <w:jc w:val="center"/>
            </w:pPr>
            <w:r>
              <w:t>Internet</w:t>
            </w:r>
          </w:p>
          <w:p w14:paraId="03F64065" w14:textId="77777777" w:rsidR="00345A8F" w:rsidRDefault="00D862C6">
            <w:pPr>
              <w:pStyle w:val="FP"/>
              <w:ind w:left="2835" w:right="2835"/>
              <w:jc w:val="center"/>
              <w:rPr>
                <w:rFonts w:ascii="Arial" w:hAnsi="Arial"/>
                <w:sz w:val="18"/>
              </w:rPr>
            </w:pPr>
            <w:r>
              <w:rPr>
                <w:rFonts w:ascii="Arial" w:hAnsi="Arial"/>
                <w:sz w:val="18"/>
              </w:rPr>
              <w:t>http://www.3gpp.org</w:t>
            </w:r>
            <w:bookmarkEnd w:id="5"/>
          </w:p>
          <w:p w14:paraId="1911133F" w14:textId="77777777" w:rsidR="00345A8F" w:rsidRDefault="00345A8F"/>
        </w:tc>
      </w:tr>
      <w:tr w:rsidR="00345A8F" w14:paraId="7EE8E901" w14:textId="77777777">
        <w:tc>
          <w:tcPr>
            <w:tcW w:w="10423" w:type="dxa"/>
            <w:shd w:val="clear" w:color="auto" w:fill="auto"/>
            <w:vAlign w:val="bottom"/>
          </w:tcPr>
          <w:p w14:paraId="35F791E7" w14:textId="77777777" w:rsidR="00345A8F" w:rsidRDefault="00D862C6">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75A50A87" w14:textId="77777777" w:rsidR="00345A8F" w:rsidRDefault="00D862C6">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5791E569" w14:textId="77777777" w:rsidR="00345A8F" w:rsidRDefault="00345A8F">
            <w:pPr>
              <w:pStyle w:val="FP"/>
              <w:jc w:val="center"/>
              <w:rPr>
                <w:noProof/>
              </w:rPr>
            </w:pPr>
          </w:p>
          <w:p w14:paraId="131ADD77" w14:textId="33943B0C" w:rsidR="00345A8F" w:rsidRDefault="00D862C6">
            <w:pPr>
              <w:pStyle w:val="FP"/>
              <w:jc w:val="center"/>
              <w:rPr>
                <w:noProof/>
                <w:sz w:val="18"/>
              </w:rPr>
            </w:pPr>
            <w:r>
              <w:rPr>
                <w:noProof/>
                <w:sz w:val="18"/>
              </w:rPr>
              <w:t xml:space="preserve">© </w:t>
            </w:r>
            <w:r w:rsidR="00B21E94">
              <w:rPr>
                <w:noProof/>
                <w:sz w:val="18"/>
              </w:rPr>
              <w:t>2022</w:t>
            </w:r>
            <w:r>
              <w:rPr>
                <w:noProof/>
                <w:sz w:val="18"/>
              </w:rPr>
              <w:t>, 3GPP Organizational Partners (ARIB, ATIS, CCSA, ETSI, TSDSI, TTA, TTC).</w:t>
            </w:r>
            <w:bookmarkStart w:id="7" w:name="copyrightaddon"/>
            <w:bookmarkEnd w:id="7"/>
          </w:p>
          <w:p w14:paraId="08AEDC6D" w14:textId="77777777" w:rsidR="00345A8F" w:rsidRDefault="00D862C6">
            <w:pPr>
              <w:pStyle w:val="FP"/>
              <w:jc w:val="center"/>
              <w:rPr>
                <w:noProof/>
                <w:sz w:val="18"/>
              </w:rPr>
            </w:pPr>
            <w:r>
              <w:rPr>
                <w:noProof/>
                <w:sz w:val="18"/>
              </w:rPr>
              <w:t>All rights reserved.</w:t>
            </w:r>
          </w:p>
          <w:p w14:paraId="374AEBEF" w14:textId="77777777" w:rsidR="00345A8F" w:rsidRDefault="00345A8F">
            <w:pPr>
              <w:pStyle w:val="FP"/>
              <w:rPr>
                <w:noProof/>
                <w:sz w:val="18"/>
              </w:rPr>
            </w:pPr>
          </w:p>
          <w:p w14:paraId="5049FB5A" w14:textId="77777777" w:rsidR="00345A8F" w:rsidRDefault="00D862C6">
            <w:pPr>
              <w:pStyle w:val="FP"/>
              <w:rPr>
                <w:noProof/>
                <w:sz w:val="18"/>
              </w:rPr>
            </w:pPr>
            <w:r>
              <w:rPr>
                <w:noProof/>
                <w:sz w:val="18"/>
              </w:rPr>
              <w:t>UMTS™ is a Trade Mark of ETSI registered for the benefit of its members</w:t>
            </w:r>
          </w:p>
          <w:p w14:paraId="413C8922" w14:textId="77777777" w:rsidR="00345A8F" w:rsidRDefault="00D862C6">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A65A43C" w14:textId="77777777" w:rsidR="00345A8F" w:rsidRDefault="00D862C6">
            <w:pPr>
              <w:pStyle w:val="FP"/>
              <w:rPr>
                <w:noProof/>
                <w:sz w:val="18"/>
              </w:rPr>
            </w:pPr>
            <w:r>
              <w:rPr>
                <w:noProof/>
                <w:sz w:val="18"/>
              </w:rPr>
              <w:t>GSM® and the GSM logo are registered and owned by the GSM Association</w:t>
            </w:r>
            <w:bookmarkEnd w:id="6"/>
          </w:p>
          <w:p w14:paraId="385A6531" w14:textId="77777777" w:rsidR="00345A8F" w:rsidRDefault="00345A8F"/>
        </w:tc>
      </w:tr>
      <w:bookmarkEnd w:id="4"/>
    </w:tbl>
    <w:p w14:paraId="483FD442" w14:textId="77777777" w:rsidR="00345A8F" w:rsidRDefault="00D862C6">
      <w:pPr>
        <w:pStyle w:val="TT"/>
      </w:pPr>
      <w:r>
        <w:br w:type="page"/>
      </w:r>
      <w:bookmarkStart w:id="8" w:name="tableOfContents"/>
      <w:bookmarkEnd w:id="8"/>
      <w:r>
        <w:lastRenderedPageBreak/>
        <w:t>Contents</w:t>
      </w:r>
    </w:p>
    <w:p w14:paraId="6BCB87D2" w14:textId="04963B20" w:rsidR="00F273F2" w:rsidRDefault="00D2680C">
      <w:pPr>
        <w:pStyle w:val="TOC1"/>
        <w:rPr>
          <w:rFonts w:asciiTheme="minorHAnsi" w:eastAsiaTheme="minorEastAsia" w:hAnsiTheme="minorHAnsi" w:cstheme="minorBidi"/>
          <w:szCs w:val="22"/>
          <w:lang w:eastAsia="ja-JP"/>
        </w:rPr>
      </w:pPr>
      <w:r>
        <w:fldChar w:fldCharType="begin" w:fldLock="1"/>
      </w:r>
      <w:r>
        <w:instrText xml:space="preserve"> TOC \o "1-9"  \* MERGEFORMAT  \* MERGEFORMAT </w:instrText>
      </w:r>
      <w:r>
        <w:fldChar w:fldCharType="separate"/>
      </w:r>
      <w:r w:rsidR="00F273F2">
        <w:t>Foreword</w:t>
      </w:r>
      <w:r w:rsidR="00F273F2">
        <w:tab/>
      </w:r>
      <w:r w:rsidR="00F273F2">
        <w:fldChar w:fldCharType="begin" w:fldLock="1"/>
      </w:r>
      <w:r w:rsidR="00F273F2">
        <w:instrText xml:space="preserve"> PAGEREF _Toc97193023 \h </w:instrText>
      </w:r>
      <w:r w:rsidR="00F273F2">
        <w:fldChar w:fldCharType="separate"/>
      </w:r>
      <w:r w:rsidR="00F273F2">
        <w:t>6</w:t>
      </w:r>
      <w:r w:rsidR="00F273F2">
        <w:fldChar w:fldCharType="end"/>
      </w:r>
    </w:p>
    <w:p w14:paraId="7A26813E" w14:textId="6E12EB80" w:rsidR="00F273F2" w:rsidRDefault="00F273F2">
      <w:pPr>
        <w:pStyle w:val="TOC1"/>
        <w:rPr>
          <w:rFonts w:asciiTheme="minorHAnsi" w:eastAsiaTheme="minorEastAsia" w:hAnsiTheme="minorHAnsi" w:cstheme="minorBidi"/>
          <w:szCs w:val="22"/>
          <w:lang w:eastAsia="ja-JP"/>
        </w:rPr>
      </w:pPr>
      <w:r>
        <w:t>Introduction</w:t>
      </w:r>
      <w:r>
        <w:tab/>
      </w:r>
      <w:r>
        <w:fldChar w:fldCharType="begin" w:fldLock="1"/>
      </w:r>
      <w:r>
        <w:instrText xml:space="preserve"> PAGEREF _Toc97193024 \h </w:instrText>
      </w:r>
      <w:r>
        <w:fldChar w:fldCharType="separate"/>
      </w:r>
      <w:r>
        <w:t>7</w:t>
      </w:r>
      <w:r>
        <w:fldChar w:fldCharType="end"/>
      </w:r>
    </w:p>
    <w:p w14:paraId="32390E67" w14:textId="0C49EDED" w:rsidR="00F273F2" w:rsidRDefault="00F273F2">
      <w:pPr>
        <w:pStyle w:val="TOC1"/>
        <w:rPr>
          <w:rFonts w:asciiTheme="minorHAnsi" w:eastAsiaTheme="minorEastAsia" w:hAnsiTheme="minorHAnsi" w:cstheme="minorBidi"/>
          <w:szCs w:val="22"/>
          <w:lang w:eastAsia="ja-JP"/>
        </w:rPr>
      </w:pPr>
      <w:r>
        <w:t>1</w:t>
      </w:r>
      <w:r>
        <w:rPr>
          <w:rFonts w:asciiTheme="minorHAnsi" w:eastAsiaTheme="minorEastAsia" w:hAnsiTheme="minorHAnsi" w:cstheme="minorBidi"/>
          <w:szCs w:val="22"/>
          <w:lang w:eastAsia="ja-JP"/>
        </w:rPr>
        <w:tab/>
      </w:r>
      <w:r>
        <w:t>Scope</w:t>
      </w:r>
      <w:r>
        <w:tab/>
      </w:r>
      <w:r>
        <w:fldChar w:fldCharType="begin" w:fldLock="1"/>
      </w:r>
      <w:r>
        <w:instrText xml:space="preserve"> PAGEREF _Toc97193025 \h </w:instrText>
      </w:r>
      <w:r>
        <w:fldChar w:fldCharType="separate"/>
      </w:r>
      <w:r>
        <w:t>8</w:t>
      </w:r>
      <w:r>
        <w:fldChar w:fldCharType="end"/>
      </w:r>
    </w:p>
    <w:p w14:paraId="51EA4807" w14:textId="2EA1826C" w:rsidR="00F273F2" w:rsidRDefault="00F273F2">
      <w:pPr>
        <w:pStyle w:val="TOC1"/>
        <w:rPr>
          <w:rFonts w:asciiTheme="minorHAnsi" w:eastAsiaTheme="minorEastAsia" w:hAnsiTheme="minorHAnsi" w:cstheme="minorBidi"/>
          <w:szCs w:val="22"/>
          <w:lang w:eastAsia="ja-JP"/>
        </w:rPr>
      </w:pPr>
      <w:r>
        <w:t>2</w:t>
      </w:r>
      <w:r>
        <w:rPr>
          <w:rFonts w:asciiTheme="minorHAnsi" w:eastAsiaTheme="minorEastAsia" w:hAnsiTheme="minorHAnsi" w:cstheme="minorBidi"/>
          <w:szCs w:val="22"/>
          <w:lang w:eastAsia="ja-JP"/>
        </w:rPr>
        <w:tab/>
      </w:r>
      <w:r>
        <w:t>References</w:t>
      </w:r>
      <w:r>
        <w:tab/>
      </w:r>
      <w:r>
        <w:fldChar w:fldCharType="begin" w:fldLock="1"/>
      </w:r>
      <w:r>
        <w:instrText xml:space="preserve"> PAGEREF _Toc97193026 \h </w:instrText>
      </w:r>
      <w:r>
        <w:fldChar w:fldCharType="separate"/>
      </w:r>
      <w:r>
        <w:t>8</w:t>
      </w:r>
      <w:r>
        <w:fldChar w:fldCharType="end"/>
      </w:r>
    </w:p>
    <w:p w14:paraId="23DA20BE" w14:textId="1BFA3EBB" w:rsidR="00F273F2" w:rsidRDefault="00F273F2">
      <w:pPr>
        <w:pStyle w:val="TOC1"/>
        <w:rPr>
          <w:rFonts w:asciiTheme="minorHAnsi" w:eastAsiaTheme="minorEastAsia" w:hAnsiTheme="minorHAnsi" w:cstheme="minorBidi"/>
          <w:szCs w:val="22"/>
          <w:lang w:eastAsia="ja-JP"/>
        </w:rPr>
      </w:pPr>
      <w:r>
        <w:t>3</w:t>
      </w:r>
      <w:r>
        <w:rPr>
          <w:rFonts w:asciiTheme="minorHAnsi" w:eastAsiaTheme="minorEastAsia" w:hAnsiTheme="minorHAnsi" w:cstheme="minorBidi"/>
          <w:szCs w:val="22"/>
          <w:lang w:eastAsia="ja-JP"/>
        </w:rPr>
        <w:tab/>
      </w:r>
      <w:r>
        <w:t>Definitions, symbols and abbreviations</w:t>
      </w:r>
      <w:r>
        <w:tab/>
      </w:r>
      <w:r>
        <w:fldChar w:fldCharType="begin" w:fldLock="1"/>
      </w:r>
      <w:r>
        <w:instrText xml:space="preserve"> PAGEREF _Toc97193027 \h </w:instrText>
      </w:r>
      <w:r>
        <w:fldChar w:fldCharType="separate"/>
      </w:r>
      <w:r>
        <w:t>9</w:t>
      </w:r>
      <w:r>
        <w:fldChar w:fldCharType="end"/>
      </w:r>
    </w:p>
    <w:p w14:paraId="0226D798" w14:textId="776E9603" w:rsidR="00F273F2" w:rsidRDefault="00F273F2">
      <w:pPr>
        <w:pStyle w:val="TOC2"/>
        <w:rPr>
          <w:rFonts w:asciiTheme="minorHAnsi" w:eastAsiaTheme="minorEastAsia" w:hAnsiTheme="minorHAnsi" w:cstheme="minorBidi"/>
          <w:sz w:val="22"/>
          <w:szCs w:val="22"/>
          <w:lang w:eastAsia="ja-JP"/>
        </w:rPr>
      </w:pPr>
      <w:r>
        <w:t>3.1</w:t>
      </w:r>
      <w:r>
        <w:rPr>
          <w:rFonts w:asciiTheme="minorHAnsi" w:eastAsiaTheme="minorEastAsia" w:hAnsiTheme="minorHAnsi" w:cstheme="minorBidi"/>
          <w:sz w:val="22"/>
          <w:szCs w:val="22"/>
          <w:lang w:eastAsia="ja-JP"/>
        </w:rPr>
        <w:tab/>
      </w:r>
      <w:r>
        <w:t>Definitions</w:t>
      </w:r>
      <w:r>
        <w:tab/>
      </w:r>
      <w:r>
        <w:fldChar w:fldCharType="begin" w:fldLock="1"/>
      </w:r>
      <w:r>
        <w:instrText xml:space="preserve"> PAGEREF _Toc97193028 \h </w:instrText>
      </w:r>
      <w:r>
        <w:fldChar w:fldCharType="separate"/>
      </w:r>
      <w:r>
        <w:t>9</w:t>
      </w:r>
      <w:r>
        <w:fldChar w:fldCharType="end"/>
      </w:r>
    </w:p>
    <w:p w14:paraId="27298909" w14:textId="7D84A60F" w:rsidR="00F273F2" w:rsidRDefault="00F273F2">
      <w:pPr>
        <w:pStyle w:val="TOC2"/>
        <w:rPr>
          <w:rFonts w:asciiTheme="minorHAnsi" w:eastAsiaTheme="minorEastAsia" w:hAnsiTheme="minorHAnsi" w:cstheme="minorBidi"/>
          <w:sz w:val="22"/>
          <w:szCs w:val="22"/>
          <w:lang w:eastAsia="ja-JP"/>
        </w:rPr>
      </w:pPr>
      <w:r>
        <w:t>3.2</w:t>
      </w:r>
      <w:r>
        <w:rPr>
          <w:rFonts w:asciiTheme="minorHAnsi" w:eastAsiaTheme="minorEastAsia" w:hAnsiTheme="minorHAnsi" w:cstheme="minorBidi"/>
          <w:sz w:val="22"/>
          <w:szCs w:val="22"/>
          <w:lang w:eastAsia="ja-JP"/>
        </w:rPr>
        <w:tab/>
      </w:r>
      <w:r>
        <w:t>Symbols</w:t>
      </w:r>
      <w:r>
        <w:tab/>
      </w:r>
      <w:r>
        <w:fldChar w:fldCharType="begin" w:fldLock="1"/>
      </w:r>
      <w:r>
        <w:instrText xml:space="preserve"> PAGEREF _Toc97193029 \h </w:instrText>
      </w:r>
      <w:r>
        <w:fldChar w:fldCharType="separate"/>
      </w:r>
      <w:r>
        <w:t>9</w:t>
      </w:r>
      <w:r>
        <w:fldChar w:fldCharType="end"/>
      </w:r>
    </w:p>
    <w:p w14:paraId="7F7AD531" w14:textId="550AA307" w:rsidR="00F273F2" w:rsidRDefault="00F273F2">
      <w:pPr>
        <w:pStyle w:val="TOC2"/>
        <w:rPr>
          <w:rFonts w:asciiTheme="minorHAnsi" w:eastAsiaTheme="minorEastAsia" w:hAnsiTheme="minorHAnsi" w:cstheme="minorBidi"/>
          <w:sz w:val="22"/>
          <w:szCs w:val="22"/>
          <w:lang w:eastAsia="ja-JP"/>
        </w:rPr>
      </w:pPr>
      <w:r>
        <w:t>3.3</w:t>
      </w:r>
      <w:r>
        <w:rPr>
          <w:rFonts w:asciiTheme="minorHAnsi" w:eastAsiaTheme="minorEastAsia" w:hAnsiTheme="minorHAnsi" w:cstheme="minorBidi"/>
          <w:sz w:val="22"/>
          <w:szCs w:val="22"/>
          <w:lang w:eastAsia="ja-JP"/>
        </w:rPr>
        <w:tab/>
      </w:r>
      <w:r>
        <w:t>Abbreviations</w:t>
      </w:r>
      <w:r>
        <w:tab/>
      </w:r>
      <w:r>
        <w:fldChar w:fldCharType="begin" w:fldLock="1"/>
      </w:r>
      <w:r>
        <w:instrText xml:space="preserve"> PAGEREF _Toc97193030 \h </w:instrText>
      </w:r>
      <w:r>
        <w:fldChar w:fldCharType="separate"/>
      </w:r>
      <w:r>
        <w:t>9</w:t>
      </w:r>
      <w:r>
        <w:fldChar w:fldCharType="end"/>
      </w:r>
    </w:p>
    <w:p w14:paraId="2651AF1D" w14:textId="01364770" w:rsidR="00F273F2" w:rsidRDefault="00F273F2">
      <w:pPr>
        <w:pStyle w:val="TOC1"/>
        <w:rPr>
          <w:rFonts w:asciiTheme="minorHAnsi" w:eastAsiaTheme="minorEastAsia" w:hAnsiTheme="minorHAnsi" w:cstheme="minorBidi"/>
          <w:szCs w:val="22"/>
          <w:lang w:eastAsia="ja-JP"/>
        </w:rPr>
      </w:pPr>
      <w:r>
        <w:t>4</w:t>
      </w:r>
      <w:r>
        <w:rPr>
          <w:rFonts w:asciiTheme="minorHAnsi" w:eastAsiaTheme="minorEastAsia" w:hAnsiTheme="minorHAnsi" w:cstheme="minorBidi"/>
          <w:szCs w:val="22"/>
          <w:lang w:eastAsia="ja-JP"/>
        </w:rPr>
        <w:tab/>
      </w:r>
      <w:r>
        <w:t>Services offered by the MFAF</w:t>
      </w:r>
      <w:r>
        <w:tab/>
      </w:r>
      <w:r>
        <w:fldChar w:fldCharType="begin" w:fldLock="1"/>
      </w:r>
      <w:r>
        <w:instrText xml:space="preserve"> PAGEREF _Toc97193031 \h </w:instrText>
      </w:r>
      <w:r>
        <w:fldChar w:fldCharType="separate"/>
      </w:r>
      <w:r>
        <w:t>9</w:t>
      </w:r>
      <w:r>
        <w:fldChar w:fldCharType="end"/>
      </w:r>
    </w:p>
    <w:p w14:paraId="26B7BE2F" w14:textId="4BACAC3D" w:rsidR="00F273F2" w:rsidRDefault="00F273F2">
      <w:pPr>
        <w:pStyle w:val="TOC2"/>
        <w:rPr>
          <w:rFonts w:asciiTheme="minorHAnsi" w:eastAsiaTheme="minorEastAsia" w:hAnsiTheme="minorHAnsi" w:cstheme="minorBidi"/>
          <w:sz w:val="22"/>
          <w:szCs w:val="22"/>
          <w:lang w:eastAsia="ja-JP"/>
        </w:rPr>
      </w:pPr>
      <w:r>
        <w:t>4.1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_Toc97193032 \h </w:instrText>
      </w:r>
      <w:r>
        <w:fldChar w:fldCharType="separate"/>
      </w:r>
      <w:r>
        <w:t>9</w:t>
      </w:r>
      <w:r>
        <w:fldChar w:fldCharType="end"/>
      </w:r>
    </w:p>
    <w:p w14:paraId="7207D1F6" w14:textId="4BA2055A" w:rsidR="00F273F2" w:rsidRDefault="00F273F2">
      <w:pPr>
        <w:pStyle w:val="TOC2"/>
        <w:rPr>
          <w:rFonts w:asciiTheme="minorHAnsi" w:eastAsiaTheme="minorEastAsia" w:hAnsiTheme="minorHAnsi" w:cstheme="minorBidi"/>
          <w:sz w:val="22"/>
          <w:szCs w:val="22"/>
          <w:lang w:eastAsia="ja-JP"/>
        </w:rPr>
      </w:pPr>
      <w:r>
        <w:t>4.2</w:t>
      </w:r>
      <w:r>
        <w:rPr>
          <w:rFonts w:asciiTheme="minorHAnsi" w:eastAsiaTheme="minorEastAsia" w:hAnsiTheme="minorHAnsi" w:cstheme="minorBidi"/>
          <w:sz w:val="22"/>
          <w:szCs w:val="22"/>
          <w:lang w:eastAsia="ja-JP"/>
        </w:rPr>
        <w:tab/>
      </w:r>
      <w:r>
        <w:t>Nmfaf_3daDataManagement Service</w:t>
      </w:r>
      <w:r>
        <w:tab/>
      </w:r>
      <w:r>
        <w:fldChar w:fldCharType="begin" w:fldLock="1"/>
      </w:r>
      <w:r>
        <w:instrText xml:space="preserve"> PAGEREF _Toc97193033 \h </w:instrText>
      </w:r>
      <w:r>
        <w:fldChar w:fldCharType="separate"/>
      </w:r>
      <w:r>
        <w:t>10</w:t>
      </w:r>
      <w:r>
        <w:fldChar w:fldCharType="end"/>
      </w:r>
    </w:p>
    <w:p w14:paraId="310EAFBF" w14:textId="10FDE1A3" w:rsidR="00F273F2" w:rsidRDefault="00F273F2">
      <w:pPr>
        <w:pStyle w:val="TOC3"/>
        <w:rPr>
          <w:rFonts w:asciiTheme="minorHAnsi" w:eastAsiaTheme="minorEastAsia" w:hAnsiTheme="minorHAnsi" w:cstheme="minorBidi"/>
          <w:sz w:val="22"/>
          <w:szCs w:val="22"/>
          <w:lang w:eastAsia="ja-JP"/>
        </w:rPr>
      </w:pPr>
      <w:r>
        <w:t>4.2.1</w:t>
      </w:r>
      <w:r>
        <w:rPr>
          <w:rFonts w:asciiTheme="minorHAnsi" w:eastAsiaTheme="minorEastAsia" w:hAnsiTheme="minorHAnsi" w:cstheme="minorBidi"/>
          <w:sz w:val="22"/>
          <w:szCs w:val="22"/>
          <w:lang w:eastAsia="ja-JP"/>
        </w:rPr>
        <w:tab/>
      </w:r>
      <w:r>
        <w:t>Service Description</w:t>
      </w:r>
      <w:r>
        <w:tab/>
      </w:r>
      <w:r>
        <w:fldChar w:fldCharType="begin" w:fldLock="1"/>
      </w:r>
      <w:r>
        <w:instrText xml:space="preserve"> PAGEREF _Toc97193034 \h </w:instrText>
      </w:r>
      <w:r>
        <w:fldChar w:fldCharType="separate"/>
      </w:r>
      <w:r>
        <w:t>10</w:t>
      </w:r>
      <w:r>
        <w:fldChar w:fldCharType="end"/>
      </w:r>
    </w:p>
    <w:p w14:paraId="1B790316" w14:textId="2B001ED2" w:rsidR="00F273F2" w:rsidRDefault="00F273F2">
      <w:pPr>
        <w:pStyle w:val="TOC4"/>
        <w:rPr>
          <w:rFonts w:asciiTheme="minorHAnsi" w:eastAsiaTheme="minorEastAsia" w:hAnsiTheme="minorHAnsi" w:cstheme="minorBidi"/>
          <w:sz w:val="22"/>
          <w:szCs w:val="22"/>
          <w:lang w:eastAsia="ja-JP"/>
        </w:rPr>
      </w:pPr>
      <w:r>
        <w:t>4.2.</w:t>
      </w:r>
      <w:r>
        <w:rPr>
          <w:lang w:eastAsia="zh-CN"/>
        </w:rPr>
        <w:t>1.1</w:t>
      </w:r>
      <w:r>
        <w:rPr>
          <w:rFonts w:asciiTheme="minorHAnsi" w:eastAsiaTheme="minorEastAsia" w:hAnsiTheme="minorHAnsi" w:cstheme="minorBidi"/>
          <w:sz w:val="22"/>
          <w:szCs w:val="22"/>
          <w:lang w:eastAsia="ja-JP"/>
        </w:rPr>
        <w:tab/>
      </w:r>
      <w:r>
        <w:rPr>
          <w:lang w:eastAsia="zh-CN"/>
        </w:rPr>
        <w:t>Overview</w:t>
      </w:r>
      <w:r>
        <w:tab/>
      </w:r>
      <w:r>
        <w:fldChar w:fldCharType="begin" w:fldLock="1"/>
      </w:r>
      <w:r>
        <w:instrText xml:space="preserve"> PAGEREF _Toc97193035 \h </w:instrText>
      </w:r>
      <w:r>
        <w:fldChar w:fldCharType="separate"/>
      </w:r>
      <w:r>
        <w:t>10</w:t>
      </w:r>
      <w:r>
        <w:fldChar w:fldCharType="end"/>
      </w:r>
    </w:p>
    <w:p w14:paraId="0C782E86" w14:textId="590AEF03" w:rsidR="00F273F2" w:rsidRDefault="00F273F2">
      <w:pPr>
        <w:pStyle w:val="TOC4"/>
        <w:rPr>
          <w:rFonts w:asciiTheme="minorHAnsi" w:eastAsiaTheme="minorEastAsia" w:hAnsiTheme="minorHAnsi" w:cstheme="minorBidi"/>
          <w:sz w:val="22"/>
          <w:szCs w:val="22"/>
          <w:lang w:eastAsia="ja-JP"/>
        </w:rPr>
      </w:pPr>
      <w:r>
        <w:t>4.2.1.2</w:t>
      </w:r>
      <w:r>
        <w:rPr>
          <w:rFonts w:asciiTheme="minorHAnsi" w:eastAsiaTheme="minorEastAsia" w:hAnsiTheme="minorHAnsi" w:cstheme="minorBidi"/>
          <w:sz w:val="22"/>
          <w:szCs w:val="22"/>
          <w:lang w:eastAsia="ja-JP"/>
        </w:rPr>
        <w:tab/>
      </w:r>
      <w:r>
        <w:t>Service Architecture</w:t>
      </w:r>
      <w:r>
        <w:tab/>
      </w:r>
      <w:r>
        <w:fldChar w:fldCharType="begin" w:fldLock="1"/>
      </w:r>
      <w:r>
        <w:instrText xml:space="preserve"> PAGEREF _Toc97193036 \h </w:instrText>
      </w:r>
      <w:r>
        <w:fldChar w:fldCharType="separate"/>
      </w:r>
      <w:r>
        <w:t>11</w:t>
      </w:r>
      <w:r>
        <w:fldChar w:fldCharType="end"/>
      </w:r>
    </w:p>
    <w:p w14:paraId="799D81C0" w14:textId="6E2F87E0" w:rsidR="00F273F2" w:rsidRDefault="00F273F2">
      <w:pPr>
        <w:pStyle w:val="TOC4"/>
        <w:rPr>
          <w:rFonts w:asciiTheme="minorHAnsi" w:eastAsiaTheme="minorEastAsia" w:hAnsiTheme="minorHAnsi" w:cstheme="minorBidi"/>
          <w:sz w:val="22"/>
          <w:szCs w:val="22"/>
          <w:lang w:eastAsia="ja-JP"/>
        </w:rPr>
      </w:pPr>
      <w:r w:rsidRPr="00F273F2">
        <w:t>4.2.</w:t>
      </w:r>
      <w:r w:rsidRPr="00F273F2">
        <w:rPr>
          <w:lang w:eastAsia="zh-CN"/>
        </w:rPr>
        <w:t>1.3</w:t>
      </w:r>
      <w:r w:rsidRPr="00F273F2">
        <w:rPr>
          <w:rFonts w:asciiTheme="minorHAnsi" w:eastAsiaTheme="minorEastAsia" w:hAnsiTheme="minorHAnsi" w:cstheme="minorBidi"/>
          <w:sz w:val="22"/>
          <w:szCs w:val="22"/>
          <w:lang w:eastAsia="ja-JP"/>
        </w:rPr>
        <w:tab/>
      </w:r>
      <w:r w:rsidRPr="004B0073">
        <w:rPr>
          <w:lang w:val="en-US"/>
        </w:rPr>
        <w:t>Network Functions</w:t>
      </w:r>
      <w:r>
        <w:tab/>
      </w:r>
      <w:r>
        <w:fldChar w:fldCharType="begin" w:fldLock="1"/>
      </w:r>
      <w:r>
        <w:instrText xml:space="preserve"> PAGEREF _Toc97193037 \h </w:instrText>
      </w:r>
      <w:r>
        <w:fldChar w:fldCharType="separate"/>
      </w:r>
      <w:r>
        <w:t>11</w:t>
      </w:r>
      <w:r>
        <w:fldChar w:fldCharType="end"/>
      </w:r>
    </w:p>
    <w:p w14:paraId="2A878FFF" w14:textId="4DA54BA4" w:rsidR="00F273F2" w:rsidRDefault="00F273F2">
      <w:pPr>
        <w:pStyle w:val="TOC5"/>
        <w:rPr>
          <w:rFonts w:asciiTheme="minorHAnsi" w:eastAsiaTheme="minorEastAsia" w:hAnsiTheme="minorHAnsi" w:cstheme="minorBidi"/>
          <w:sz w:val="22"/>
          <w:szCs w:val="22"/>
          <w:lang w:eastAsia="ja-JP"/>
        </w:rPr>
      </w:pPr>
      <w:r>
        <w:t>4.2.</w:t>
      </w:r>
      <w:r>
        <w:rPr>
          <w:lang w:eastAsia="zh-CN"/>
        </w:rPr>
        <w:t>1.3.1</w:t>
      </w:r>
      <w:r>
        <w:rPr>
          <w:rFonts w:asciiTheme="minorHAnsi" w:eastAsiaTheme="minorEastAsia" w:hAnsiTheme="minorHAnsi" w:cstheme="minorBidi"/>
          <w:sz w:val="22"/>
          <w:szCs w:val="22"/>
          <w:lang w:eastAsia="ja-JP"/>
        </w:rPr>
        <w:tab/>
      </w:r>
      <w:r w:rsidRPr="004B0073">
        <w:rPr>
          <w:lang w:val="en-US"/>
        </w:rPr>
        <w:t>Messaging Framework Adaptor Function</w:t>
      </w:r>
      <w:r>
        <w:t xml:space="preserve"> (MFAF)</w:t>
      </w:r>
      <w:r>
        <w:tab/>
      </w:r>
      <w:r>
        <w:fldChar w:fldCharType="begin" w:fldLock="1"/>
      </w:r>
      <w:r>
        <w:instrText xml:space="preserve"> PAGEREF _Toc97193038 \h </w:instrText>
      </w:r>
      <w:r>
        <w:fldChar w:fldCharType="separate"/>
      </w:r>
      <w:r>
        <w:t>11</w:t>
      </w:r>
      <w:r>
        <w:fldChar w:fldCharType="end"/>
      </w:r>
    </w:p>
    <w:p w14:paraId="2DABFD2F" w14:textId="581AA3BB" w:rsidR="00F273F2" w:rsidRDefault="00F273F2">
      <w:pPr>
        <w:pStyle w:val="TOC5"/>
        <w:rPr>
          <w:rFonts w:asciiTheme="minorHAnsi" w:eastAsiaTheme="minorEastAsia" w:hAnsiTheme="minorHAnsi" w:cstheme="minorBidi"/>
          <w:sz w:val="22"/>
          <w:szCs w:val="22"/>
          <w:lang w:eastAsia="ja-JP"/>
        </w:rPr>
      </w:pPr>
      <w:r>
        <w:t>4.2.</w:t>
      </w:r>
      <w:r>
        <w:rPr>
          <w:lang w:eastAsia="zh-CN"/>
        </w:rPr>
        <w:t>1.3.2</w:t>
      </w:r>
      <w:r>
        <w:rPr>
          <w:rFonts w:asciiTheme="minorHAnsi" w:eastAsiaTheme="minorEastAsia" w:hAnsiTheme="minorHAnsi" w:cstheme="minorBidi"/>
          <w:sz w:val="22"/>
          <w:szCs w:val="22"/>
          <w:lang w:eastAsia="ja-JP"/>
        </w:rPr>
        <w:tab/>
      </w:r>
      <w:r>
        <w:rPr>
          <w:lang w:eastAsia="zh-CN"/>
        </w:rPr>
        <w:t>NF Service Consumers</w:t>
      </w:r>
      <w:r>
        <w:tab/>
      </w:r>
      <w:r>
        <w:fldChar w:fldCharType="begin" w:fldLock="1"/>
      </w:r>
      <w:r>
        <w:instrText xml:space="preserve"> PAGEREF _Toc97193039 \h </w:instrText>
      </w:r>
      <w:r>
        <w:fldChar w:fldCharType="separate"/>
      </w:r>
      <w:r>
        <w:t>11</w:t>
      </w:r>
      <w:r>
        <w:fldChar w:fldCharType="end"/>
      </w:r>
    </w:p>
    <w:p w14:paraId="3A1CBBDB" w14:textId="0B9F8067" w:rsidR="00F273F2" w:rsidRDefault="00F273F2">
      <w:pPr>
        <w:pStyle w:val="TOC3"/>
        <w:rPr>
          <w:rFonts w:asciiTheme="minorHAnsi" w:eastAsiaTheme="minorEastAsia" w:hAnsiTheme="minorHAnsi" w:cstheme="minorBidi"/>
          <w:sz w:val="22"/>
          <w:szCs w:val="22"/>
          <w:lang w:eastAsia="ja-JP"/>
        </w:rPr>
      </w:pPr>
      <w:r>
        <w:t>4.2.2</w:t>
      </w:r>
      <w:r>
        <w:rPr>
          <w:rFonts w:asciiTheme="minorHAnsi" w:eastAsiaTheme="minorEastAsia" w:hAnsiTheme="minorHAnsi" w:cstheme="minorBidi"/>
          <w:sz w:val="22"/>
          <w:szCs w:val="22"/>
          <w:lang w:eastAsia="ja-JP"/>
        </w:rPr>
        <w:tab/>
      </w:r>
      <w:r>
        <w:t>Service Operations</w:t>
      </w:r>
      <w:r>
        <w:tab/>
      </w:r>
      <w:r>
        <w:fldChar w:fldCharType="begin" w:fldLock="1"/>
      </w:r>
      <w:r>
        <w:instrText xml:space="preserve"> PAGEREF _Toc97193040 \h </w:instrText>
      </w:r>
      <w:r>
        <w:fldChar w:fldCharType="separate"/>
      </w:r>
      <w:r>
        <w:t>12</w:t>
      </w:r>
      <w:r>
        <w:fldChar w:fldCharType="end"/>
      </w:r>
    </w:p>
    <w:p w14:paraId="7B5F9AD8" w14:textId="6FCE44D5" w:rsidR="00F273F2" w:rsidRDefault="00F273F2">
      <w:pPr>
        <w:pStyle w:val="TOC4"/>
        <w:rPr>
          <w:rFonts w:asciiTheme="minorHAnsi" w:eastAsiaTheme="minorEastAsia" w:hAnsiTheme="minorHAnsi" w:cstheme="minorBidi"/>
          <w:sz w:val="22"/>
          <w:szCs w:val="22"/>
          <w:lang w:eastAsia="ja-JP"/>
        </w:rPr>
      </w:pPr>
      <w:r>
        <w:t>4.2.2.1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_Toc97193041 \h </w:instrText>
      </w:r>
      <w:r>
        <w:fldChar w:fldCharType="separate"/>
      </w:r>
      <w:r>
        <w:t>12</w:t>
      </w:r>
      <w:r>
        <w:fldChar w:fldCharType="end"/>
      </w:r>
    </w:p>
    <w:p w14:paraId="1DC44BF4" w14:textId="29F9B823" w:rsidR="00F273F2" w:rsidRDefault="00F273F2">
      <w:pPr>
        <w:pStyle w:val="TOC4"/>
        <w:rPr>
          <w:rFonts w:asciiTheme="minorHAnsi" w:eastAsiaTheme="minorEastAsia" w:hAnsiTheme="minorHAnsi" w:cstheme="minorBidi"/>
          <w:sz w:val="22"/>
          <w:szCs w:val="22"/>
          <w:lang w:eastAsia="ja-JP"/>
        </w:rPr>
      </w:pPr>
      <w:r>
        <w:t>4.2.2.2</w:t>
      </w:r>
      <w:r>
        <w:rPr>
          <w:rFonts w:asciiTheme="minorHAnsi" w:eastAsiaTheme="minorEastAsia" w:hAnsiTheme="minorHAnsi" w:cstheme="minorBidi"/>
          <w:sz w:val="22"/>
          <w:szCs w:val="22"/>
          <w:lang w:eastAsia="ja-JP"/>
        </w:rPr>
        <w:tab/>
      </w:r>
      <w:r>
        <w:rPr>
          <w:lang w:eastAsia="ko-KR"/>
        </w:rPr>
        <w:t>Nmfaf_3daDataManagement_Configure</w:t>
      </w:r>
      <w:r>
        <w:t xml:space="preserve"> service operation</w:t>
      </w:r>
      <w:r>
        <w:tab/>
      </w:r>
      <w:r>
        <w:fldChar w:fldCharType="begin" w:fldLock="1"/>
      </w:r>
      <w:r>
        <w:instrText xml:space="preserve"> PAGEREF _Toc97193042 \h </w:instrText>
      </w:r>
      <w:r>
        <w:fldChar w:fldCharType="separate"/>
      </w:r>
      <w:r>
        <w:t>12</w:t>
      </w:r>
      <w:r>
        <w:fldChar w:fldCharType="end"/>
      </w:r>
    </w:p>
    <w:p w14:paraId="0EA2904F" w14:textId="52859661" w:rsidR="00F273F2" w:rsidRDefault="00F273F2">
      <w:pPr>
        <w:pStyle w:val="TOC5"/>
        <w:rPr>
          <w:rFonts w:asciiTheme="minorHAnsi" w:eastAsiaTheme="minorEastAsia" w:hAnsiTheme="minorHAnsi" w:cstheme="minorBidi"/>
          <w:sz w:val="22"/>
          <w:szCs w:val="22"/>
          <w:lang w:eastAsia="ja-JP"/>
        </w:rPr>
      </w:pPr>
      <w:r>
        <w:t>4.2.2.2.1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_Toc97193043 \h </w:instrText>
      </w:r>
      <w:r>
        <w:fldChar w:fldCharType="separate"/>
      </w:r>
      <w:r>
        <w:t>12</w:t>
      </w:r>
      <w:r>
        <w:fldChar w:fldCharType="end"/>
      </w:r>
    </w:p>
    <w:p w14:paraId="0D86D0D0" w14:textId="501ED78F" w:rsidR="00F273F2" w:rsidRDefault="00F273F2">
      <w:pPr>
        <w:pStyle w:val="TOC5"/>
        <w:rPr>
          <w:rFonts w:asciiTheme="minorHAnsi" w:eastAsiaTheme="minorEastAsia" w:hAnsiTheme="minorHAnsi" w:cstheme="minorBidi"/>
          <w:sz w:val="22"/>
          <w:szCs w:val="22"/>
          <w:lang w:eastAsia="ja-JP"/>
        </w:rPr>
      </w:pPr>
      <w:r>
        <w:t>4.2.2.2.2</w:t>
      </w:r>
      <w:r>
        <w:rPr>
          <w:rFonts w:asciiTheme="minorHAnsi" w:eastAsiaTheme="minorEastAsia" w:hAnsiTheme="minorHAnsi" w:cstheme="minorBidi"/>
          <w:sz w:val="22"/>
          <w:szCs w:val="22"/>
          <w:lang w:eastAsia="ja-JP"/>
        </w:rPr>
        <w:tab/>
      </w:r>
      <w:r>
        <w:t>Initial configuration for mapping data or analytics</w:t>
      </w:r>
      <w:r>
        <w:tab/>
      </w:r>
      <w:r>
        <w:fldChar w:fldCharType="begin" w:fldLock="1"/>
      </w:r>
      <w:r>
        <w:instrText xml:space="preserve"> PAGEREF _Toc97193044 \h </w:instrText>
      </w:r>
      <w:r>
        <w:fldChar w:fldCharType="separate"/>
      </w:r>
      <w:r>
        <w:t>12</w:t>
      </w:r>
      <w:r>
        <w:fldChar w:fldCharType="end"/>
      </w:r>
    </w:p>
    <w:p w14:paraId="08057230" w14:textId="5FD3F059" w:rsidR="00F273F2" w:rsidRDefault="00F273F2">
      <w:pPr>
        <w:pStyle w:val="TOC5"/>
        <w:rPr>
          <w:rFonts w:asciiTheme="minorHAnsi" w:eastAsiaTheme="minorEastAsia" w:hAnsiTheme="minorHAnsi" w:cstheme="minorBidi"/>
          <w:sz w:val="22"/>
          <w:szCs w:val="22"/>
          <w:lang w:eastAsia="ja-JP"/>
        </w:rPr>
      </w:pPr>
      <w:r>
        <w:t>4.2.2.2.3</w:t>
      </w:r>
      <w:r>
        <w:rPr>
          <w:rFonts w:asciiTheme="minorHAnsi" w:eastAsiaTheme="minorEastAsia" w:hAnsiTheme="minorHAnsi" w:cstheme="minorBidi"/>
          <w:sz w:val="22"/>
          <w:szCs w:val="22"/>
          <w:lang w:eastAsia="ja-JP"/>
        </w:rPr>
        <w:tab/>
      </w:r>
      <w:r>
        <w:t xml:space="preserve">Update the configuration of existing individual </w:t>
      </w:r>
      <w:r>
        <w:rPr>
          <w:lang w:eastAsia="ja-JP"/>
        </w:rPr>
        <w:t>mapping data or analytics</w:t>
      </w:r>
      <w:r>
        <w:tab/>
      </w:r>
      <w:r>
        <w:fldChar w:fldCharType="begin" w:fldLock="1"/>
      </w:r>
      <w:r>
        <w:instrText xml:space="preserve"> PAGEREF _Toc97193045 \h </w:instrText>
      </w:r>
      <w:r>
        <w:fldChar w:fldCharType="separate"/>
      </w:r>
      <w:r>
        <w:t>13</w:t>
      </w:r>
      <w:r>
        <w:fldChar w:fldCharType="end"/>
      </w:r>
    </w:p>
    <w:p w14:paraId="53FA5EDF" w14:textId="0F9DAAC4" w:rsidR="00F273F2" w:rsidRDefault="00F273F2">
      <w:pPr>
        <w:pStyle w:val="TOC4"/>
        <w:rPr>
          <w:rFonts w:asciiTheme="minorHAnsi" w:eastAsiaTheme="minorEastAsia" w:hAnsiTheme="minorHAnsi" w:cstheme="minorBidi"/>
          <w:sz w:val="22"/>
          <w:szCs w:val="22"/>
          <w:lang w:eastAsia="ja-JP"/>
        </w:rPr>
      </w:pPr>
      <w:r>
        <w:t>4.2.2.3</w:t>
      </w:r>
      <w:r>
        <w:rPr>
          <w:rFonts w:asciiTheme="minorHAnsi" w:eastAsiaTheme="minorEastAsia" w:hAnsiTheme="minorHAnsi" w:cstheme="minorBidi"/>
          <w:sz w:val="22"/>
          <w:szCs w:val="22"/>
          <w:lang w:eastAsia="ja-JP"/>
        </w:rPr>
        <w:tab/>
      </w:r>
      <w:r>
        <w:rPr>
          <w:lang w:eastAsia="ko-KR"/>
        </w:rPr>
        <w:t xml:space="preserve">Nmfaf_3daDataManagement_Deconfigure </w:t>
      </w:r>
      <w:r>
        <w:t>service operation</w:t>
      </w:r>
      <w:r>
        <w:tab/>
      </w:r>
      <w:r>
        <w:fldChar w:fldCharType="begin" w:fldLock="1"/>
      </w:r>
      <w:r>
        <w:instrText xml:space="preserve"> PAGEREF _Toc97193046 \h </w:instrText>
      </w:r>
      <w:r>
        <w:fldChar w:fldCharType="separate"/>
      </w:r>
      <w:r>
        <w:t>14</w:t>
      </w:r>
      <w:r>
        <w:fldChar w:fldCharType="end"/>
      </w:r>
    </w:p>
    <w:p w14:paraId="47167D22" w14:textId="7F362714" w:rsidR="00F273F2" w:rsidRDefault="00F273F2">
      <w:pPr>
        <w:pStyle w:val="TOC5"/>
        <w:rPr>
          <w:rFonts w:asciiTheme="minorHAnsi" w:eastAsiaTheme="minorEastAsia" w:hAnsiTheme="minorHAnsi" w:cstheme="minorBidi"/>
          <w:sz w:val="22"/>
          <w:szCs w:val="22"/>
          <w:lang w:eastAsia="ja-JP"/>
        </w:rPr>
      </w:pPr>
      <w:r>
        <w:t>4.2.2.3.1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_Toc97193047 \h </w:instrText>
      </w:r>
      <w:r>
        <w:fldChar w:fldCharType="separate"/>
      </w:r>
      <w:r>
        <w:t>14</w:t>
      </w:r>
      <w:r>
        <w:fldChar w:fldCharType="end"/>
      </w:r>
    </w:p>
    <w:p w14:paraId="44CB5F50" w14:textId="417EADC0" w:rsidR="00F273F2" w:rsidRDefault="00F273F2">
      <w:pPr>
        <w:pStyle w:val="TOC5"/>
        <w:rPr>
          <w:rFonts w:asciiTheme="minorHAnsi" w:eastAsiaTheme="minorEastAsia" w:hAnsiTheme="minorHAnsi" w:cstheme="minorBidi"/>
          <w:sz w:val="22"/>
          <w:szCs w:val="22"/>
          <w:lang w:eastAsia="ja-JP"/>
        </w:rPr>
      </w:pPr>
      <w:r>
        <w:t>4.2.2.3.2</w:t>
      </w:r>
      <w:r>
        <w:rPr>
          <w:rFonts w:asciiTheme="minorHAnsi" w:eastAsiaTheme="minorEastAsia" w:hAnsiTheme="minorHAnsi" w:cstheme="minorBidi"/>
          <w:sz w:val="22"/>
          <w:szCs w:val="22"/>
          <w:lang w:eastAsia="ja-JP"/>
        </w:rPr>
        <w:tab/>
      </w:r>
      <w:r>
        <w:t>Stop mapping data or analytics</w:t>
      </w:r>
      <w:r>
        <w:tab/>
      </w:r>
      <w:r>
        <w:fldChar w:fldCharType="begin" w:fldLock="1"/>
      </w:r>
      <w:r>
        <w:instrText xml:space="preserve"> PAGEREF _Toc97193048 \h </w:instrText>
      </w:r>
      <w:r>
        <w:fldChar w:fldCharType="separate"/>
      </w:r>
      <w:r>
        <w:t>14</w:t>
      </w:r>
      <w:r>
        <w:fldChar w:fldCharType="end"/>
      </w:r>
    </w:p>
    <w:p w14:paraId="4914515C" w14:textId="1577DE06" w:rsidR="00F273F2" w:rsidRDefault="00F273F2">
      <w:pPr>
        <w:pStyle w:val="TOC2"/>
        <w:rPr>
          <w:rFonts w:asciiTheme="minorHAnsi" w:eastAsiaTheme="minorEastAsia" w:hAnsiTheme="minorHAnsi" w:cstheme="minorBidi"/>
          <w:sz w:val="22"/>
          <w:szCs w:val="22"/>
          <w:lang w:eastAsia="ja-JP"/>
        </w:rPr>
      </w:pPr>
      <w:r>
        <w:t>4.3</w:t>
      </w:r>
      <w:r>
        <w:rPr>
          <w:rFonts w:asciiTheme="minorHAnsi" w:eastAsiaTheme="minorEastAsia" w:hAnsiTheme="minorHAnsi" w:cstheme="minorBidi"/>
          <w:sz w:val="22"/>
          <w:szCs w:val="22"/>
          <w:lang w:eastAsia="ja-JP"/>
        </w:rPr>
        <w:tab/>
      </w:r>
      <w:r>
        <w:t>Nmfaf_3caDataManagement Service</w:t>
      </w:r>
      <w:r>
        <w:tab/>
      </w:r>
      <w:r>
        <w:fldChar w:fldCharType="begin" w:fldLock="1"/>
      </w:r>
      <w:r>
        <w:instrText xml:space="preserve"> PAGEREF _Toc97193049 \h </w:instrText>
      </w:r>
      <w:r>
        <w:fldChar w:fldCharType="separate"/>
      </w:r>
      <w:r>
        <w:t>14</w:t>
      </w:r>
      <w:r>
        <w:fldChar w:fldCharType="end"/>
      </w:r>
    </w:p>
    <w:p w14:paraId="2B821356" w14:textId="1C50C8B8" w:rsidR="00F273F2" w:rsidRDefault="00F273F2">
      <w:pPr>
        <w:pStyle w:val="TOC3"/>
        <w:rPr>
          <w:rFonts w:asciiTheme="minorHAnsi" w:eastAsiaTheme="minorEastAsia" w:hAnsiTheme="minorHAnsi" w:cstheme="minorBidi"/>
          <w:sz w:val="22"/>
          <w:szCs w:val="22"/>
          <w:lang w:eastAsia="ja-JP"/>
        </w:rPr>
      </w:pPr>
      <w:r>
        <w:t>4.3.1</w:t>
      </w:r>
      <w:r>
        <w:rPr>
          <w:rFonts w:asciiTheme="minorHAnsi" w:eastAsiaTheme="minorEastAsia" w:hAnsiTheme="minorHAnsi" w:cstheme="minorBidi"/>
          <w:sz w:val="22"/>
          <w:szCs w:val="22"/>
          <w:lang w:eastAsia="ja-JP"/>
        </w:rPr>
        <w:tab/>
      </w:r>
      <w:r>
        <w:t>Service Description</w:t>
      </w:r>
      <w:r>
        <w:tab/>
      </w:r>
      <w:r>
        <w:fldChar w:fldCharType="begin" w:fldLock="1"/>
      </w:r>
      <w:r>
        <w:instrText xml:space="preserve"> PAGEREF _Toc97193050 \h </w:instrText>
      </w:r>
      <w:r>
        <w:fldChar w:fldCharType="separate"/>
      </w:r>
      <w:r>
        <w:t>14</w:t>
      </w:r>
      <w:r>
        <w:fldChar w:fldCharType="end"/>
      </w:r>
    </w:p>
    <w:p w14:paraId="382C86B6" w14:textId="3079DCD2" w:rsidR="00F273F2" w:rsidRDefault="00F273F2">
      <w:pPr>
        <w:pStyle w:val="TOC4"/>
        <w:rPr>
          <w:rFonts w:asciiTheme="minorHAnsi" w:eastAsiaTheme="minorEastAsia" w:hAnsiTheme="minorHAnsi" w:cstheme="minorBidi"/>
          <w:sz w:val="22"/>
          <w:szCs w:val="22"/>
          <w:lang w:eastAsia="ja-JP"/>
        </w:rPr>
      </w:pPr>
      <w:r>
        <w:t>4.3.</w:t>
      </w:r>
      <w:r>
        <w:rPr>
          <w:lang w:eastAsia="zh-CN"/>
        </w:rPr>
        <w:t>1.1</w:t>
      </w:r>
      <w:r>
        <w:rPr>
          <w:rFonts w:asciiTheme="minorHAnsi" w:eastAsiaTheme="minorEastAsia" w:hAnsiTheme="minorHAnsi" w:cstheme="minorBidi"/>
          <w:sz w:val="22"/>
          <w:szCs w:val="22"/>
          <w:lang w:eastAsia="ja-JP"/>
        </w:rPr>
        <w:tab/>
      </w:r>
      <w:r>
        <w:rPr>
          <w:lang w:eastAsia="zh-CN"/>
        </w:rPr>
        <w:t>Overview</w:t>
      </w:r>
      <w:r>
        <w:tab/>
      </w:r>
      <w:r>
        <w:fldChar w:fldCharType="begin" w:fldLock="1"/>
      </w:r>
      <w:r>
        <w:instrText xml:space="preserve"> PAGEREF _Toc97193051 \h </w:instrText>
      </w:r>
      <w:r>
        <w:fldChar w:fldCharType="separate"/>
      </w:r>
      <w:r>
        <w:t>14</w:t>
      </w:r>
      <w:r>
        <w:fldChar w:fldCharType="end"/>
      </w:r>
    </w:p>
    <w:p w14:paraId="1F38BE00" w14:textId="2301DA8C" w:rsidR="00F273F2" w:rsidRDefault="00F273F2">
      <w:pPr>
        <w:pStyle w:val="TOC4"/>
        <w:rPr>
          <w:rFonts w:asciiTheme="minorHAnsi" w:eastAsiaTheme="minorEastAsia" w:hAnsiTheme="minorHAnsi" w:cstheme="minorBidi"/>
          <w:sz w:val="22"/>
          <w:szCs w:val="22"/>
          <w:lang w:eastAsia="ja-JP"/>
        </w:rPr>
      </w:pPr>
      <w:r>
        <w:t>4.3.1.2</w:t>
      </w:r>
      <w:r>
        <w:rPr>
          <w:rFonts w:asciiTheme="minorHAnsi" w:eastAsiaTheme="minorEastAsia" w:hAnsiTheme="minorHAnsi" w:cstheme="minorBidi"/>
          <w:sz w:val="22"/>
          <w:szCs w:val="22"/>
          <w:lang w:eastAsia="ja-JP"/>
        </w:rPr>
        <w:tab/>
      </w:r>
      <w:r>
        <w:t>Service Architecture</w:t>
      </w:r>
      <w:r>
        <w:tab/>
      </w:r>
      <w:r>
        <w:fldChar w:fldCharType="begin" w:fldLock="1"/>
      </w:r>
      <w:r>
        <w:instrText xml:space="preserve"> PAGEREF _Toc97193052 \h </w:instrText>
      </w:r>
      <w:r>
        <w:fldChar w:fldCharType="separate"/>
      </w:r>
      <w:r>
        <w:t>15</w:t>
      </w:r>
      <w:r>
        <w:fldChar w:fldCharType="end"/>
      </w:r>
    </w:p>
    <w:p w14:paraId="5EDDBD38" w14:textId="21DB6D30" w:rsidR="00F273F2" w:rsidRDefault="00F273F2">
      <w:pPr>
        <w:pStyle w:val="TOC4"/>
        <w:rPr>
          <w:rFonts w:asciiTheme="minorHAnsi" w:eastAsiaTheme="minorEastAsia" w:hAnsiTheme="minorHAnsi" w:cstheme="minorBidi"/>
          <w:sz w:val="22"/>
          <w:szCs w:val="22"/>
          <w:lang w:eastAsia="ja-JP"/>
        </w:rPr>
      </w:pPr>
      <w:r w:rsidRPr="00F273F2">
        <w:t>4.3.</w:t>
      </w:r>
      <w:r w:rsidRPr="00F273F2">
        <w:rPr>
          <w:lang w:eastAsia="zh-CN"/>
        </w:rPr>
        <w:t>1.3</w:t>
      </w:r>
      <w:r w:rsidRPr="00F273F2">
        <w:rPr>
          <w:rFonts w:asciiTheme="minorHAnsi" w:eastAsiaTheme="minorEastAsia" w:hAnsiTheme="minorHAnsi" w:cstheme="minorBidi"/>
          <w:sz w:val="22"/>
          <w:szCs w:val="22"/>
          <w:lang w:eastAsia="ja-JP"/>
        </w:rPr>
        <w:tab/>
      </w:r>
      <w:r w:rsidRPr="004B0073">
        <w:rPr>
          <w:lang w:val="en-US"/>
        </w:rPr>
        <w:t>Network Functions</w:t>
      </w:r>
      <w:r>
        <w:tab/>
      </w:r>
      <w:r>
        <w:fldChar w:fldCharType="begin" w:fldLock="1"/>
      </w:r>
      <w:r>
        <w:instrText xml:space="preserve"> PAGEREF _Toc97193053 \h </w:instrText>
      </w:r>
      <w:r>
        <w:fldChar w:fldCharType="separate"/>
      </w:r>
      <w:r>
        <w:t>15</w:t>
      </w:r>
      <w:r>
        <w:fldChar w:fldCharType="end"/>
      </w:r>
    </w:p>
    <w:p w14:paraId="7BB10886" w14:textId="0618EA84" w:rsidR="00F273F2" w:rsidRDefault="00F273F2">
      <w:pPr>
        <w:pStyle w:val="TOC5"/>
        <w:rPr>
          <w:rFonts w:asciiTheme="minorHAnsi" w:eastAsiaTheme="minorEastAsia" w:hAnsiTheme="minorHAnsi" w:cstheme="minorBidi"/>
          <w:sz w:val="22"/>
          <w:szCs w:val="22"/>
          <w:lang w:eastAsia="ja-JP"/>
        </w:rPr>
      </w:pPr>
      <w:r>
        <w:t>4.3.</w:t>
      </w:r>
      <w:r>
        <w:rPr>
          <w:lang w:eastAsia="zh-CN"/>
        </w:rPr>
        <w:t>1.3.1</w:t>
      </w:r>
      <w:r>
        <w:rPr>
          <w:rFonts w:asciiTheme="minorHAnsi" w:eastAsiaTheme="minorEastAsia" w:hAnsiTheme="minorHAnsi" w:cstheme="minorBidi"/>
          <w:sz w:val="22"/>
          <w:szCs w:val="22"/>
          <w:lang w:eastAsia="ja-JP"/>
        </w:rPr>
        <w:tab/>
      </w:r>
      <w:r w:rsidRPr="004B0073">
        <w:rPr>
          <w:lang w:val="en-US"/>
        </w:rPr>
        <w:t>Messaging Framework Adaptor Function</w:t>
      </w:r>
      <w:r>
        <w:t xml:space="preserve"> (MFAF)</w:t>
      </w:r>
      <w:r>
        <w:tab/>
      </w:r>
      <w:r>
        <w:fldChar w:fldCharType="begin" w:fldLock="1"/>
      </w:r>
      <w:r>
        <w:instrText xml:space="preserve"> PAGEREF _Toc97193054 \h </w:instrText>
      </w:r>
      <w:r>
        <w:fldChar w:fldCharType="separate"/>
      </w:r>
      <w:r>
        <w:t>15</w:t>
      </w:r>
      <w:r>
        <w:fldChar w:fldCharType="end"/>
      </w:r>
    </w:p>
    <w:p w14:paraId="51A0EE32" w14:textId="43F4729A" w:rsidR="00F273F2" w:rsidRDefault="00F273F2">
      <w:pPr>
        <w:pStyle w:val="TOC5"/>
        <w:rPr>
          <w:rFonts w:asciiTheme="minorHAnsi" w:eastAsiaTheme="minorEastAsia" w:hAnsiTheme="minorHAnsi" w:cstheme="minorBidi"/>
          <w:sz w:val="22"/>
          <w:szCs w:val="22"/>
          <w:lang w:eastAsia="ja-JP"/>
        </w:rPr>
      </w:pPr>
      <w:r>
        <w:t>4.3.</w:t>
      </w:r>
      <w:r>
        <w:rPr>
          <w:lang w:eastAsia="zh-CN"/>
        </w:rPr>
        <w:t>1.3.2</w:t>
      </w:r>
      <w:r>
        <w:rPr>
          <w:rFonts w:asciiTheme="minorHAnsi" w:eastAsiaTheme="minorEastAsia" w:hAnsiTheme="minorHAnsi" w:cstheme="minorBidi"/>
          <w:sz w:val="22"/>
          <w:szCs w:val="22"/>
          <w:lang w:eastAsia="ja-JP"/>
        </w:rPr>
        <w:tab/>
      </w:r>
      <w:r>
        <w:rPr>
          <w:lang w:eastAsia="zh-CN"/>
        </w:rPr>
        <w:t>NF Service Consumers</w:t>
      </w:r>
      <w:r>
        <w:tab/>
      </w:r>
      <w:r>
        <w:fldChar w:fldCharType="begin" w:fldLock="1"/>
      </w:r>
      <w:r>
        <w:instrText xml:space="preserve"> PAGEREF _Toc97193055 \h </w:instrText>
      </w:r>
      <w:r>
        <w:fldChar w:fldCharType="separate"/>
      </w:r>
      <w:r>
        <w:t>15</w:t>
      </w:r>
      <w:r>
        <w:fldChar w:fldCharType="end"/>
      </w:r>
    </w:p>
    <w:p w14:paraId="25DED533" w14:textId="4E63C770" w:rsidR="00F273F2" w:rsidRDefault="00F273F2">
      <w:pPr>
        <w:pStyle w:val="TOC3"/>
        <w:rPr>
          <w:rFonts w:asciiTheme="minorHAnsi" w:eastAsiaTheme="minorEastAsia" w:hAnsiTheme="minorHAnsi" w:cstheme="minorBidi"/>
          <w:sz w:val="22"/>
          <w:szCs w:val="22"/>
          <w:lang w:eastAsia="ja-JP"/>
        </w:rPr>
      </w:pPr>
      <w:r>
        <w:t>4.3.2</w:t>
      </w:r>
      <w:r>
        <w:rPr>
          <w:rFonts w:asciiTheme="minorHAnsi" w:eastAsiaTheme="minorEastAsia" w:hAnsiTheme="minorHAnsi" w:cstheme="minorBidi"/>
          <w:sz w:val="22"/>
          <w:szCs w:val="22"/>
          <w:lang w:eastAsia="ja-JP"/>
        </w:rPr>
        <w:tab/>
      </w:r>
      <w:r>
        <w:t>Service Operations</w:t>
      </w:r>
      <w:r>
        <w:tab/>
      </w:r>
      <w:r>
        <w:fldChar w:fldCharType="begin" w:fldLock="1"/>
      </w:r>
      <w:r>
        <w:instrText xml:space="preserve"> PAGEREF _Toc97193056 \h </w:instrText>
      </w:r>
      <w:r>
        <w:fldChar w:fldCharType="separate"/>
      </w:r>
      <w:r>
        <w:t>16</w:t>
      </w:r>
      <w:r>
        <w:fldChar w:fldCharType="end"/>
      </w:r>
    </w:p>
    <w:p w14:paraId="70A5C19E" w14:textId="6166ED92" w:rsidR="00F273F2" w:rsidRDefault="00F273F2">
      <w:pPr>
        <w:pStyle w:val="TOC4"/>
        <w:rPr>
          <w:rFonts w:asciiTheme="minorHAnsi" w:eastAsiaTheme="minorEastAsia" w:hAnsiTheme="minorHAnsi" w:cstheme="minorBidi"/>
          <w:sz w:val="22"/>
          <w:szCs w:val="22"/>
          <w:lang w:eastAsia="ja-JP"/>
        </w:rPr>
      </w:pPr>
      <w:r>
        <w:t>4.3.2.1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_Toc97193057 \h </w:instrText>
      </w:r>
      <w:r>
        <w:fldChar w:fldCharType="separate"/>
      </w:r>
      <w:r>
        <w:t>16</w:t>
      </w:r>
      <w:r>
        <w:fldChar w:fldCharType="end"/>
      </w:r>
    </w:p>
    <w:p w14:paraId="2201BE2A" w14:textId="6D29C201" w:rsidR="00F273F2" w:rsidRDefault="00F273F2">
      <w:pPr>
        <w:pStyle w:val="TOC4"/>
        <w:rPr>
          <w:rFonts w:asciiTheme="minorHAnsi" w:eastAsiaTheme="minorEastAsia" w:hAnsiTheme="minorHAnsi" w:cstheme="minorBidi"/>
          <w:sz w:val="22"/>
          <w:szCs w:val="22"/>
          <w:lang w:eastAsia="ja-JP"/>
        </w:rPr>
      </w:pPr>
      <w:r>
        <w:t>4.3.2.2</w:t>
      </w:r>
      <w:r>
        <w:rPr>
          <w:rFonts w:asciiTheme="minorHAnsi" w:eastAsiaTheme="minorEastAsia" w:hAnsiTheme="minorHAnsi" w:cstheme="minorBidi"/>
          <w:sz w:val="22"/>
          <w:szCs w:val="22"/>
          <w:lang w:eastAsia="ja-JP"/>
        </w:rPr>
        <w:tab/>
      </w:r>
      <w:r>
        <w:rPr>
          <w:lang w:eastAsia="ko-KR"/>
        </w:rPr>
        <w:t>Nmfaf_3caDataManagement_Fetch</w:t>
      </w:r>
      <w:r>
        <w:t xml:space="preserve"> service operation</w:t>
      </w:r>
      <w:r>
        <w:tab/>
      </w:r>
      <w:r>
        <w:fldChar w:fldCharType="begin" w:fldLock="1"/>
      </w:r>
      <w:r>
        <w:instrText xml:space="preserve"> PAGEREF _Toc97193058 \h </w:instrText>
      </w:r>
      <w:r>
        <w:fldChar w:fldCharType="separate"/>
      </w:r>
      <w:r>
        <w:t>16</w:t>
      </w:r>
      <w:r>
        <w:fldChar w:fldCharType="end"/>
      </w:r>
    </w:p>
    <w:p w14:paraId="37E91D29" w14:textId="110A34D7" w:rsidR="00F273F2" w:rsidRDefault="00F273F2">
      <w:pPr>
        <w:pStyle w:val="TOC5"/>
        <w:rPr>
          <w:rFonts w:asciiTheme="minorHAnsi" w:eastAsiaTheme="minorEastAsia" w:hAnsiTheme="minorHAnsi" w:cstheme="minorBidi"/>
          <w:sz w:val="22"/>
          <w:szCs w:val="22"/>
          <w:lang w:eastAsia="ja-JP"/>
        </w:rPr>
      </w:pPr>
      <w:r>
        <w:t>4.3.2.2.1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_Toc97193059 \h </w:instrText>
      </w:r>
      <w:r>
        <w:fldChar w:fldCharType="separate"/>
      </w:r>
      <w:r>
        <w:t>16</w:t>
      </w:r>
      <w:r>
        <w:fldChar w:fldCharType="end"/>
      </w:r>
    </w:p>
    <w:p w14:paraId="051087D0" w14:textId="32D85329" w:rsidR="00F273F2" w:rsidRDefault="00F273F2">
      <w:pPr>
        <w:pStyle w:val="TOC5"/>
        <w:rPr>
          <w:rFonts w:asciiTheme="minorHAnsi" w:eastAsiaTheme="minorEastAsia" w:hAnsiTheme="minorHAnsi" w:cstheme="minorBidi"/>
          <w:sz w:val="22"/>
          <w:szCs w:val="22"/>
          <w:lang w:eastAsia="ja-JP"/>
        </w:rPr>
      </w:pPr>
      <w:r>
        <w:t>4.3.2.2.2</w:t>
      </w:r>
      <w:r>
        <w:rPr>
          <w:rFonts w:asciiTheme="minorHAnsi" w:eastAsiaTheme="minorEastAsia" w:hAnsiTheme="minorHAnsi" w:cstheme="minorBidi"/>
          <w:sz w:val="22"/>
          <w:szCs w:val="22"/>
          <w:lang w:eastAsia="ja-JP"/>
        </w:rPr>
        <w:tab/>
      </w:r>
      <w:r>
        <w:rPr>
          <w:lang w:eastAsia="ja-JP"/>
        </w:rPr>
        <w:t>Retrieves data or analytics from the MFAF</w:t>
      </w:r>
      <w:r>
        <w:tab/>
      </w:r>
      <w:r>
        <w:fldChar w:fldCharType="begin" w:fldLock="1"/>
      </w:r>
      <w:r>
        <w:instrText xml:space="preserve"> PAGEREF _Toc97193060 \h </w:instrText>
      </w:r>
      <w:r>
        <w:fldChar w:fldCharType="separate"/>
      </w:r>
      <w:r>
        <w:t>16</w:t>
      </w:r>
      <w:r>
        <w:fldChar w:fldCharType="end"/>
      </w:r>
    </w:p>
    <w:p w14:paraId="6636E8D6" w14:textId="18A5CAED" w:rsidR="00F273F2" w:rsidRDefault="00F273F2">
      <w:pPr>
        <w:pStyle w:val="TOC4"/>
        <w:rPr>
          <w:rFonts w:asciiTheme="minorHAnsi" w:eastAsiaTheme="minorEastAsia" w:hAnsiTheme="minorHAnsi" w:cstheme="minorBidi"/>
          <w:sz w:val="22"/>
          <w:szCs w:val="22"/>
          <w:lang w:eastAsia="ja-JP"/>
        </w:rPr>
      </w:pPr>
      <w:r>
        <w:t>4.3.2.2a</w:t>
      </w:r>
      <w:r>
        <w:rPr>
          <w:rFonts w:asciiTheme="minorHAnsi" w:eastAsiaTheme="minorEastAsia" w:hAnsiTheme="minorHAnsi" w:cstheme="minorBidi"/>
          <w:sz w:val="22"/>
          <w:szCs w:val="22"/>
          <w:lang w:eastAsia="ja-JP"/>
        </w:rPr>
        <w:tab/>
      </w:r>
      <w:r>
        <w:rPr>
          <w:lang w:eastAsia="ko-KR"/>
        </w:rPr>
        <w:t>Nmfaf_3caDataManagement_Subscribe</w:t>
      </w:r>
      <w:r>
        <w:t xml:space="preserve"> service operation</w:t>
      </w:r>
      <w:r>
        <w:tab/>
      </w:r>
      <w:r>
        <w:fldChar w:fldCharType="begin" w:fldLock="1"/>
      </w:r>
      <w:r>
        <w:instrText xml:space="preserve"> PAGEREF _Toc97193061 \h </w:instrText>
      </w:r>
      <w:r>
        <w:fldChar w:fldCharType="separate"/>
      </w:r>
      <w:r>
        <w:t>17</w:t>
      </w:r>
      <w:r>
        <w:fldChar w:fldCharType="end"/>
      </w:r>
    </w:p>
    <w:p w14:paraId="638F555F" w14:textId="1253A271" w:rsidR="00F273F2" w:rsidRDefault="00F273F2">
      <w:pPr>
        <w:pStyle w:val="TOC4"/>
        <w:rPr>
          <w:rFonts w:asciiTheme="minorHAnsi" w:eastAsiaTheme="minorEastAsia" w:hAnsiTheme="minorHAnsi" w:cstheme="minorBidi"/>
          <w:sz w:val="22"/>
          <w:szCs w:val="22"/>
          <w:lang w:eastAsia="ja-JP"/>
        </w:rPr>
      </w:pPr>
      <w:r>
        <w:t>4.3.2.3</w:t>
      </w:r>
      <w:r>
        <w:rPr>
          <w:rFonts w:asciiTheme="minorHAnsi" w:eastAsiaTheme="minorEastAsia" w:hAnsiTheme="minorHAnsi" w:cstheme="minorBidi"/>
          <w:sz w:val="22"/>
          <w:szCs w:val="22"/>
          <w:lang w:eastAsia="ja-JP"/>
        </w:rPr>
        <w:tab/>
      </w:r>
      <w:r>
        <w:rPr>
          <w:lang w:eastAsia="ko-KR"/>
        </w:rPr>
        <w:t>Nmfaf_3caDataManagement_Notify</w:t>
      </w:r>
      <w:r>
        <w:t xml:space="preserve"> service operation</w:t>
      </w:r>
      <w:r>
        <w:tab/>
      </w:r>
      <w:r>
        <w:fldChar w:fldCharType="begin" w:fldLock="1"/>
      </w:r>
      <w:r>
        <w:instrText xml:space="preserve"> PAGEREF _Toc97193062 \h </w:instrText>
      </w:r>
      <w:r>
        <w:fldChar w:fldCharType="separate"/>
      </w:r>
      <w:r>
        <w:t>17</w:t>
      </w:r>
      <w:r>
        <w:fldChar w:fldCharType="end"/>
      </w:r>
    </w:p>
    <w:p w14:paraId="0CCB127A" w14:textId="1AF5FB88" w:rsidR="00F273F2" w:rsidRDefault="00F273F2">
      <w:pPr>
        <w:pStyle w:val="TOC5"/>
        <w:rPr>
          <w:rFonts w:asciiTheme="minorHAnsi" w:eastAsiaTheme="minorEastAsia" w:hAnsiTheme="minorHAnsi" w:cstheme="minorBidi"/>
          <w:sz w:val="22"/>
          <w:szCs w:val="22"/>
          <w:lang w:eastAsia="ja-JP"/>
        </w:rPr>
      </w:pPr>
      <w:r>
        <w:t>4.3.2.3.1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_Toc97193063 \h </w:instrText>
      </w:r>
      <w:r>
        <w:fldChar w:fldCharType="separate"/>
      </w:r>
      <w:r>
        <w:t>17</w:t>
      </w:r>
      <w:r>
        <w:fldChar w:fldCharType="end"/>
      </w:r>
    </w:p>
    <w:p w14:paraId="65909A8D" w14:textId="48DE8A8F" w:rsidR="00F273F2" w:rsidRDefault="00F273F2">
      <w:pPr>
        <w:pStyle w:val="TOC5"/>
        <w:rPr>
          <w:rFonts w:asciiTheme="minorHAnsi" w:eastAsiaTheme="minorEastAsia" w:hAnsiTheme="minorHAnsi" w:cstheme="minorBidi"/>
          <w:sz w:val="22"/>
          <w:szCs w:val="22"/>
          <w:lang w:eastAsia="ja-JP"/>
        </w:rPr>
      </w:pPr>
      <w:r>
        <w:t>4.3.2.3.2</w:t>
      </w:r>
      <w:r>
        <w:rPr>
          <w:rFonts w:asciiTheme="minorHAnsi" w:eastAsiaTheme="minorEastAsia" w:hAnsiTheme="minorHAnsi" w:cstheme="minorBidi"/>
          <w:sz w:val="22"/>
          <w:szCs w:val="22"/>
          <w:lang w:eastAsia="ja-JP"/>
        </w:rPr>
        <w:tab/>
      </w:r>
      <w:r>
        <w:t>Notification about the subscribed data or analytics</w:t>
      </w:r>
      <w:r>
        <w:tab/>
      </w:r>
      <w:r>
        <w:fldChar w:fldCharType="begin" w:fldLock="1"/>
      </w:r>
      <w:r>
        <w:instrText xml:space="preserve"> PAGEREF _Toc97193064 \h </w:instrText>
      </w:r>
      <w:r>
        <w:fldChar w:fldCharType="separate"/>
      </w:r>
      <w:r>
        <w:t>17</w:t>
      </w:r>
      <w:r>
        <w:fldChar w:fldCharType="end"/>
      </w:r>
    </w:p>
    <w:p w14:paraId="7785F0F4" w14:textId="5200C189" w:rsidR="00F273F2" w:rsidRDefault="00F273F2">
      <w:pPr>
        <w:pStyle w:val="TOC1"/>
        <w:rPr>
          <w:rFonts w:asciiTheme="minorHAnsi" w:eastAsiaTheme="minorEastAsia" w:hAnsiTheme="minorHAnsi" w:cstheme="minorBidi"/>
          <w:szCs w:val="22"/>
          <w:lang w:eastAsia="ja-JP"/>
        </w:rPr>
      </w:pPr>
      <w:r>
        <w:t>5</w:t>
      </w:r>
      <w:r>
        <w:rPr>
          <w:rFonts w:asciiTheme="minorHAnsi" w:eastAsiaTheme="minorEastAsia" w:hAnsiTheme="minorHAnsi" w:cstheme="minorBidi"/>
          <w:szCs w:val="22"/>
          <w:lang w:eastAsia="ja-JP"/>
        </w:rPr>
        <w:tab/>
      </w:r>
      <w:r>
        <w:t>API Definitions</w:t>
      </w:r>
      <w:r>
        <w:tab/>
      </w:r>
      <w:r>
        <w:fldChar w:fldCharType="begin" w:fldLock="1"/>
      </w:r>
      <w:r>
        <w:instrText xml:space="preserve"> PAGEREF _Toc97193065 \h </w:instrText>
      </w:r>
      <w:r>
        <w:fldChar w:fldCharType="separate"/>
      </w:r>
      <w:r>
        <w:t>19</w:t>
      </w:r>
      <w:r>
        <w:fldChar w:fldCharType="end"/>
      </w:r>
    </w:p>
    <w:p w14:paraId="6879C9C2" w14:textId="212A5444" w:rsidR="00F273F2" w:rsidRDefault="00F273F2">
      <w:pPr>
        <w:pStyle w:val="TOC2"/>
        <w:rPr>
          <w:rFonts w:asciiTheme="minorHAnsi" w:eastAsiaTheme="minorEastAsia" w:hAnsiTheme="minorHAnsi" w:cstheme="minorBidi"/>
          <w:sz w:val="22"/>
          <w:szCs w:val="22"/>
          <w:lang w:eastAsia="ja-JP"/>
        </w:rPr>
      </w:pPr>
      <w:r>
        <w:t>5.1</w:t>
      </w:r>
      <w:r>
        <w:rPr>
          <w:rFonts w:asciiTheme="minorHAnsi" w:eastAsiaTheme="minorEastAsia" w:hAnsiTheme="minorHAnsi" w:cstheme="minorBidi"/>
          <w:sz w:val="22"/>
          <w:szCs w:val="22"/>
          <w:lang w:eastAsia="ja-JP"/>
        </w:rPr>
        <w:tab/>
      </w:r>
      <w:r>
        <w:t>Nmfaf_3daDataManagement Service API</w:t>
      </w:r>
      <w:r>
        <w:tab/>
      </w:r>
      <w:r>
        <w:fldChar w:fldCharType="begin" w:fldLock="1"/>
      </w:r>
      <w:r>
        <w:instrText xml:space="preserve"> PAGEREF _Toc97193066 \h </w:instrText>
      </w:r>
      <w:r>
        <w:fldChar w:fldCharType="separate"/>
      </w:r>
      <w:r>
        <w:t>19</w:t>
      </w:r>
      <w:r>
        <w:fldChar w:fldCharType="end"/>
      </w:r>
    </w:p>
    <w:p w14:paraId="233E00E7" w14:textId="3DE6EAD9" w:rsidR="00F273F2" w:rsidRDefault="00F273F2">
      <w:pPr>
        <w:pStyle w:val="TOC3"/>
        <w:rPr>
          <w:rFonts w:asciiTheme="minorHAnsi" w:eastAsiaTheme="minorEastAsia" w:hAnsiTheme="minorHAnsi" w:cstheme="minorBidi"/>
          <w:sz w:val="22"/>
          <w:szCs w:val="22"/>
          <w:lang w:eastAsia="ja-JP"/>
        </w:rPr>
      </w:pPr>
      <w:r>
        <w:t>5.1.1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_Toc97193067 \h </w:instrText>
      </w:r>
      <w:r>
        <w:fldChar w:fldCharType="separate"/>
      </w:r>
      <w:r>
        <w:t>19</w:t>
      </w:r>
      <w:r>
        <w:fldChar w:fldCharType="end"/>
      </w:r>
    </w:p>
    <w:p w14:paraId="1CB56733" w14:textId="71360615" w:rsidR="00F273F2" w:rsidRDefault="00F273F2">
      <w:pPr>
        <w:pStyle w:val="TOC3"/>
        <w:rPr>
          <w:rFonts w:asciiTheme="minorHAnsi" w:eastAsiaTheme="minorEastAsia" w:hAnsiTheme="minorHAnsi" w:cstheme="minorBidi"/>
          <w:sz w:val="22"/>
          <w:szCs w:val="22"/>
          <w:lang w:eastAsia="ja-JP"/>
        </w:rPr>
      </w:pPr>
      <w:r>
        <w:t>5.1.2</w:t>
      </w:r>
      <w:r>
        <w:rPr>
          <w:rFonts w:asciiTheme="minorHAnsi" w:eastAsiaTheme="minorEastAsia" w:hAnsiTheme="minorHAnsi" w:cstheme="minorBidi"/>
          <w:sz w:val="22"/>
          <w:szCs w:val="22"/>
          <w:lang w:eastAsia="ja-JP"/>
        </w:rPr>
        <w:tab/>
      </w:r>
      <w:r>
        <w:t>Usage of HTTP</w:t>
      </w:r>
      <w:r>
        <w:tab/>
      </w:r>
      <w:r>
        <w:fldChar w:fldCharType="begin" w:fldLock="1"/>
      </w:r>
      <w:r>
        <w:instrText xml:space="preserve"> PAGEREF _Toc97193068 \h </w:instrText>
      </w:r>
      <w:r>
        <w:fldChar w:fldCharType="separate"/>
      </w:r>
      <w:r>
        <w:t>19</w:t>
      </w:r>
      <w:r>
        <w:fldChar w:fldCharType="end"/>
      </w:r>
    </w:p>
    <w:p w14:paraId="7644DBBA" w14:textId="1832E1CA" w:rsidR="00F273F2" w:rsidRDefault="00F273F2">
      <w:pPr>
        <w:pStyle w:val="TOC4"/>
        <w:rPr>
          <w:rFonts w:asciiTheme="minorHAnsi" w:eastAsiaTheme="minorEastAsia" w:hAnsiTheme="minorHAnsi" w:cstheme="minorBidi"/>
          <w:sz w:val="22"/>
          <w:szCs w:val="22"/>
          <w:lang w:eastAsia="ja-JP"/>
        </w:rPr>
      </w:pPr>
      <w:r>
        <w:t>5.1.2.1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_Toc97193069 \h </w:instrText>
      </w:r>
      <w:r>
        <w:fldChar w:fldCharType="separate"/>
      </w:r>
      <w:r>
        <w:t>19</w:t>
      </w:r>
      <w:r>
        <w:fldChar w:fldCharType="end"/>
      </w:r>
    </w:p>
    <w:p w14:paraId="4AAE645B" w14:textId="6C5F26A5" w:rsidR="00F273F2" w:rsidRDefault="00F273F2">
      <w:pPr>
        <w:pStyle w:val="TOC4"/>
        <w:rPr>
          <w:rFonts w:asciiTheme="minorHAnsi" w:eastAsiaTheme="minorEastAsia" w:hAnsiTheme="minorHAnsi" w:cstheme="minorBidi"/>
          <w:sz w:val="22"/>
          <w:szCs w:val="22"/>
          <w:lang w:eastAsia="ja-JP"/>
        </w:rPr>
      </w:pPr>
      <w:r>
        <w:t>5.1.2.2</w:t>
      </w:r>
      <w:r>
        <w:rPr>
          <w:rFonts w:asciiTheme="minorHAnsi" w:eastAsiaTheme="minorEastAsia" w:hAnsiTheme="minorHAnsi" w:cstheme="minorBidi"/>
          <w:sz w:val="22"/>
          <w:szCs w:val="22"/>
          <w:lang w:eastAsia="ja-JP"/>
        </w:rPr>
        <w:tab/>
      </w:r>
      <w:r>
        <w:t>HTTP standard headers</w:t>
      </w:r>
      <w:r>
        <w:tab/>
      </w:r>
      <w:r>
        <w:fldChar w:fldCharType="begin" w:fldLock="1"/>
      </w:r>
      <w:r>
        <w:instrText xml:space="preserve"> PAGEREF _Toc97193070 \h </w:instrText>
      </w:r>
      <w:r>
        <w:fldChar w:fldCharType="separate"/>
      </w:r>
      <w:r>
        <w:t>19</w:t>
      </w:r>
      <w:r>
        <w:fldChar w:fldCharType="end"/>
      </w:r>
    </w:p>
    <w:p w14:paraId="1F4CE595" w14:textId="778DC9C1" w:rsidR="00F273F2" w:rsidRDefault="00F273F2">
      <w:pPr>
        <w:pStyle w:val="TOC5"/>
        <w:rPr>
          <w:rFonts w:asciiTheme="minorHAnsi" w:eastAsiaTheme="minorEastAsia" w:hAnsiTheme="minorHAnsi" w:cstheme="minorBidi"/>
          <w:sz w:val="22"/>
          <w:szCs w:val="22"/>
          <w:lang w:eastAsia="ja-JP"/>
        </w:rPr>
      </w:pPr>
      <w:r>
        <w:t>5.1.2.2.1</w:t>
      </w:r>
      <w:r>
        <w:rPr>
          <w:rFonts w:asciiTheme="minorHAnsi" w:eastAsiaTheme="minorEastAsia" w:hAnsiTheme="minorHAnsi" w:cstheme="minorBidi"/>
          <w:sz w:val="22"/>
          <w:szCs w:val="22"/>
          <w:lang w:eastAsia="ja-JP"/>
        </w:rPr>
        <w:tab/>
      </w:r>
      <w:r>
        <w:rPr>
          <w:lang w:eastAsia="zh-CN"/>
        </w:rPr>
        <w:t>General</w:t>
      </w:r>
      <w:r>
        <w:tab/>
      </w:r>
      <w:r>
        <w:fldChar w:fldCharType="begin" w:fldLock="1"/>
      </w:r>
      <w:r>
        <w:instrText xml:space="preserve"> PAGEREF _Toc97193071 \h </w:instrText>
      </w:r>
      <w:r>
        <w:fldChar w:fldCharType="separate"/>
      </w:r>
      <w:r>
        <w:t>19</w:t>
      </w:r>
      <w:r>
        <w:fldChar w:fldCharType="end"/>
      </w:r>
    </w:p>
    <w:p w14:paraId="64103588" w14:textId="523660E0" w:rsidR="00F273F2" w:rsidRDefault="00F273F2">
      <w:pPr>
        <w:pStyle w:val="TOC5"/>
        <w:rPr>
          <w:rFonts w:asciiTheme="minorHAnsi" w:eastAsiaTheme="minorEastAsia" w:hAnsiTheme="minorHAnsi" w:cstheme="minorBidi"/>
          <w:sz w:val="22"/>
          <w:szCs w:val="22"/>
          <w:lang w:eastAsia="ja-JP"/>
        </w:rPr>
      </w:pPr>
      <w:r>
        <w:t>5.1.2.2.2</w:t>
      </w:r>
      <w:r>
        <w:rPr>
          <w:rFonts w:asciiTheme="minorHAnsi" w:eastAsiaTheme="minorEastAsia" w:hAnsiTheme="minorHAnsi" w:cstheme="minorBidi"/>
          <w:sz w:val="22"/>
          <w:szCs w:val="22"/>
          <w:lang w:eastAsia="ja-JP"/>
        </w:rPr>
        <w:tab/>
      </w:r>
      <w:r>
        <w:t>Content type</w:t>
      </w:r>
      <w:r>
        <w:tab/>
      </w:r>
      <w:r>
        <w:fldChar w:fldCharType="begin" w:fldLock="1"/>
      </w:r>
      <w:r>
        <w:instrText xml:space="preserve"> PAGEREF _Toc97193072 \h </w:instrText>
      </w:r>
      <w:r>
        <w:fldChar w:fldCharType="separate"/>
      </w:r>
      <w:r>
        <w:t>19</w:t>
      </w:r>
      <w:r>
        <w:fldChar w:fldCharType="end"/>
      </w:r>
    </w:p>
    <w:p w14:paraId="5CE28948" w14:textId="7487C1AE" w:rsidR="00F273F2" w:rsidRDefault="00F273F2">
      <w:pPr>
        <w:pStyle w:val="TOC4"/>
        <w:rPr>
          <w:rFonts w:asciiTheme="minorHAnsi" w:eastAsiaTheme="minorEastAsia" w:hAnsiTheme="minorHAnsi" w:cstheme="minorBidi"/>
          <w:sz w:val="22"/>
          <w:szCs w:val="22"/>
          <w:lang w:eastAsia="ja-JP"/>
        </w:rPr>
      </w:pPr>
      <w:r>
        <w:t>5.1.2.3</w:t>
      </w:r>
      <w:r>
        <w:rPr>
          <w:rFonts w:asciiTheme="minorHAnsi" w:eastAsiaTheme="minorEastAsia" w:hAnsiTheme="minorHAnsi" w:cstheme="minorBidi"/>
          <w:sz w:val="22"/>
          <w:szCs w:val="22"/>
          <w:lang w:eastAsia="ja-JP"/>
        </w:rPr>
        <w:tab/>
      </w:r>
      <w:r>
        <w:t>HTTP custom headers</w:t>
      </w:r>
      <w:r>
        <w:tab/>
      </w:r>
      <w:r>
        <w:fldChar w:fldCharType="begin" w:fldLock="1"/>
      </w:r>
      <w:r>
        <w:instrText xml:space="preserve"> PAGEREF _Toc97193073 \h </w:instrText>
      </w:r>
      <w:r>
        <w:fldChar w:fldCharType="separate"/>
      </w:r>
      <w:r>
        <w:t>19</w:t>
      </w:r>
      <w:r>
        <w:fldChar w:fldCharType="end"/>
      </w:r>
    </w:p>
    <w:p w14:paraId="79B9780D" w14:textId="59BD6F2E" w:rsidR="00F273F2" w:rsidRDefault="00F273F2">
      <w:pPr>
        <w:pStyle w:val="TOC3"/>
        <w:rPr>
          <w:rFonts w:asciiTheme="minorHAnsi" w:eastAsiaTheme="minorEastAsia" w:hAnsiTheme="minorHAnsi" w:cstheme="minorBidi"/>
          <w:sz w:val="22"/>
          <w:szCs w:val="22"/>
          <w:lang w:eastAsia="ja-JP"/>
        </w:rPr>
      </w:pPr>
      <w:r>
        <w:t>5.1.3</w:t>
      </w:r>
      <w:r>
        <w:rPr>
          <w:rFonts w:asciiTheme="minorHAnsi" w:eastAsiaTheme="minorEastAsia" w:hAnsiTheme="minorHAnsi" w:cstheme="minorBidi"/>
          <w:sz w:val="22"/>
          <w:szCs w:val="22"/>
          <w:lang w:eastAsia="ja-JP"/>
        </w:rPr>
        <w:tab/>
      </w:r>
      <w:r>
        <w:t>Resources</w:t>
      </w:r>
      <w:r>
        <w:tab/>
      </w:r>
      <w:r>
        <w:fldChar w:fldCharType="begin" w:fldLock="1"/>
      </w:r>
      <w:r>
        <w:instrText xml:space="preserve"> PAGEREF _Toc97193074 \h </w:instrText>
      </w:r>
      <w:r>
        <w:fldChar w:fldCharType="separate"/>
      </w:r>
      <w:r>
        <w:t>20</w:t>
      </w:r>
      <w:r>
        <w:fldChar w:fldCharType="end"/>
      </w:r>
    </w:p>
    <w:p w14:paraId="5B3F9650" w14:textId="586F35B5" w:rsidR="00F273F2" w:rsidRDefault="00F273F2">
      <w:pPr>
        <w:pStyle w:val="TOC4"/>
        <w:rPr>
          <w:rFonts w:asciiTheme="minorHAnsi" w:eastAsiaTheme="minorEastAsia" w:hAnsiTheme="minorHAnsi" w:cstheme="minorBidi"/>
          <w:sz w:val="22"/>
          <w:szCs w:val="22"/>
          <w:lang w:eastAsia="ja-JP"/>
        </w:rPr>
      </w:pPr>
      <w:r>
        <w:t>5.1.3.1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_Toc97193075 \h </w:instrText>
      </w:r>
      <w:r>
        <w:fldChar w:fldCharType="separate"/>
      </w:r>
      <w:r>
        <w:t>20</w:t>
      </w:r>
      <w:r>
        <w:fldChar w:fldCharType="end"/>
      </w:r>
    </w:p>
    <w:p w14:paraId="31766430" w14:textId="784E0A19" w:rsidR="00F273F2" w:rsidRDefault="00F273F2">
      <w:pPr>
        <w:pStyle w:val="TOC4"/>
        <w:rPr>
          <w:rFonts w:asciiTheme="minorHAnsi" w:eastAsiaTheme="minorEastAsia" w:hAnsiTheme="minorHAnsi" w:cstheme="minorBidi"/>
          <w:sz w:val="22"/>
          <w:szCs w:val="22"/>
          <w:lang w:eastAsia="ja-JP"/>
        </w:rPr>
      </w:pPr>
      <w:r>
        <w:t>5.1.3.2</w:t>
      </w:r>
      <w:r>
        <w:rPr>
          <w:rFonts w:asciiTheme="minorHAnsi" w:eastAsiaTheme="minorEastAsia" w:hAnsiTheme="minorHAnsi" w:cstheme="minorBidi"/>
          <w:sz w:val="22"/>
          <w:szCs w:val="22"/>
          <w:lang w:eastAsia="ja-JP"/>
        </w:rPr>
        <w:tab/>
      </w:r>
      <w:r>
        <w:t>Resource: MFAF Configurations</w:t>
      </w:r>
      <w:r>
        <w:tab/>
      </w:r>
      <w:r>
        <w:fldChar w:fldCharType="begin" w:fldLock="1"/>
      </w:r>
      <w:r>
        <w:instrText xml:space="preserve"> PAGEREF _Toc97193076 \h </w:instrText>
      </w:r>
      <w:r>
        <w:fldChar w:fldCharType="separate"/>
      </w:r>
      <w:r>
        <w:t>20</w:t>
      </w:r>
      <w:r>
        <w:fldChar w:fldCharType="end"/>
      </w:r>
    </w:p>
    <w:p w14:paraId="25EE5936" w14:textId="7BF4F795" w:rsidR="00F273F2" w:rsidRDefault="00F273F2">
      <w:pPr>
        <w:pStyle w:val="TOC5"/>
        <w:rPr>
          <w:rFonts w:asciiTheme="minorHAnsi" w:eastAsiaTheme="minorEastAsia" w:hAnsiTheme="minorHAnsi" w:cstheme="minorBidi"/>
          <w:sz w:val="22"/>
          <w:szCs w:val="22"/>
          <w:lang w:eastAsia="ja-JP"/>
        </w:rPr>
      </w:pPr>
      <w:r>
        <w:lastRenderedPageBreak/>
        <w:t>5.1.3.2.1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_Toc97193077 \h </w:instrText>
      </w:r>
      <w:r>
        <w:fldChar w:fldCharType="separate"/>
      </w:r>
      <w:r>
        <w:t>20</w:t>
      </w:r>
      <w:r>
        <w:fldChar w:fldCharType="end"/>
      </w:r>
    </w:p>
    <w:p w14:paraId="43E122F1" w14:textId="7C9E3C2F" w:rsidR="00F273F2" w:rsidRDefault="00F273F2">
      <w:pPr>
        <w:pStyle w:val="TOC5"/>
        <w:rPr>
          <w:rFonts w:asciiTheme="minorHAnsi" w:eastAsiaTheme="minorEastAsia" w:hAnsiTheme="minorHAnsi" w:cstheme="minorBidi"/>
          <w:sz w:val="22"/>
          <w:szCs w:val="22"/>
          <w:lang w:eastAsia="ja-JP"/>
        </w:rPr>
      </w:pPr>
      <w:r>
        <w:t>5.1.3.2.2</w:t>
      </w:r>
      <w:r>
        <w:rPr>
          <w:rFonts w:asciiTheme="minorHAnsi" w:eastAsiaTheme="minorEastAsia" w:hAnsiTheme="minorHAnsi" w:cstheme="minorBidi"/>
          <w:sz w:val="22"/>
          <w:szCs w:val="22"/>
          <w:lang w:eastAsia="ja-JP"/>
        </w:rPr>
        <w:tab/>
      </w:r>
      <w:r>
        <w:t>Resource Definition</w:t>
      </w:r>
      <w:r>
        <w:tab/>
      </w:r>
      <w:r>
        <w:fldChar w:fldCharType="begin" w:fldLock="1"/>
      </w:r>
      <w:r>
        <w:instrText xml:space="preserve"> PAGEREF _Toc97193078 \h </w:instrText>
      </w:r>
      <w:r>
        <w:fldChar w:fldCharType="separate"/>
      </w:r>
      <w:r>
        <w:t>20</w:t>
      </w:r>
      <w:r>
        <w:fldChar w:fldCharType="end"/>
      </w:r>
    </w:p>
    <w:p w14:paraId="2F06457A" w14:textId="3FDFA848" w:rsidR="00F273F2" w:rsidRDefault="00F273F2">
      <w:pPr>
        <w:pStyle w:val="TOC5"/>
        <w:rPr>
          <w:rFonts w:asciiTheme="minorHAnsi" w:eastAsiaTheme="minorEastAsia" w:hAnsiTheme="minorHAnsi" w:cstheme="minorBidi"/>
          <w:sz w:val="22"/>
          <w:szCs w:val="22"/>
          <w:lang w:eastAsia="ja-JP"/>
        </w:rPr>
      </w:pPr>
      <w:r>
        <w:t>5.1.3.2.3</w:t>
      </w:r>
      <w:r>
        <w:rPr>
          <w:rFonts w:asciiTheme="minorHAnsi" w:eastAsiaTheme="minorEastAsia" w:hAnsiTheme="minorHAnsi" w:cstheme="minorBidi"/>
          <w:sz w:val="22"/>
          <w:szCs w:val="22"/>
          <w:lang w:eastAsia="ja-JP"/>
        </w:rPr>
        <w:tab/>
      </w:r>
      <w:r>
        <w:t>Resource Standard Methods</w:t>
      </w:r>
      <w:r>
        <w:tab/>
      </w:r>
      <w:r>
        <w:fldChar w:fldCharType="begin" w:fldLock="1"/>
      </w:r>
      <w:r>
        <w:instrText xml:space="preserve"> PAGEREF _Toc97193079 \h </w:instrText>
      </w:r>
      <w:r>
        <w:fldChar w:fldCharType="separate"/>
      </w:r>
      <w:r>
        <w:t>21</w:t>
      </w:r>
      <w:r>
        <w:fldChar w:fldCharType="end"/>
      </w:r>
    </w:p>
    <w:p w14:paraId="1EA42F91" w14:textId="7A5F97AC" w:rsidR="00F273F2" w:rsidRDefault="00F273F2">
      <w:pPr>
        <w:pStyle w:val="TOC6"/>
        <w:rPr>
          <w:rFonts w:asciiTheme="minorHAnsi" w:eastAsiaTheme="minorEastAsia" w:hAnsiTheme="minorHAnsi" w:cstheme="minorBidi"/>
          <w:sz w:val="22"/>
          <w:szCs w:val="22"/>
          <w:lang w:eastAsia="ja-JP"/>
        </w:rPr>
      </w:pPr>
      <w:r>
        <w:t>5.1.3.2.3.1</w:t>
      </w:r>
      <w:r>
        <w:rPr>
          <w:rFonts w:asciiTheme="minorHAnsi" w:eastAsiaTheme="minorEastAsia" w:hAnsiTheme="minorHAnsi" w:cstheme="minorBidi"/>
          <w:sz w:val="22"/>
          <w:szCs w:val="22"/>
          <w:lang w:eastAsia="ja-JP"/>
        </w:rPr>
        <w:tab/>
      </w:r>
      <w:r>
        <w:t>POST</w:t>
      </w:r>
      <w:r>
        <w:tab/>
      </w:r>
      <w:r>
        <w:fldChar w:fldCharType="begin" w:fldLock="1"/>
      </w:r>
      <w:r>
        <w:instrText xml:space="preserve"> PAGEREF _Toc97193080 \h </w:instrText>
      </w:r>
      <w:r>
        <w:fldChar w:fldCharType="separate"/>
      </w:r>
      <w:r>
        <w:t>21</w:t>
      </w:r>
      <w:r>
        <w:fldChar w:fldCharType="end"/>
      </w:r>
    </w:p>
    <w:p w14:paraId="1BC183C7" w14:textId="39C16E44" w:rsidR="00F273F2" w:rsidRDefault="00F273F2">
      <w:pPr>
        <w:pStyle w:val="TOC5"/>
        <w:rPr>
          <w:rFonts w:asciiTheme="minorHAnsi" w:eastAsiaTheme="minorEastAsia" w:hAnsiTheme="minorHAnsi" w:cstheme="minorBidi"/>
          <w:sz w:val="22"/>
          <w:szCs w:val="22"/>
          <w:lang w:eastAsia="ja-JP"/>
        </w:rPr>
      </w:pPr>
      <w:r>
        <w:t>5.1.3.2.4</w:t>
      </w:r>
      <w:r>
        <w:rPr>
          <w:rFonts w:asciiTheme="minorHAnsi" w:eastAsiaTheme="minorEastAsia" w:hAnsiTheme="minorHAnsi" w:cstheme="minorBidi"/>
          <w:sz w:val="22"/>
          <w:szCs w:val="22"/>
          <w:lang w:eastAsia="ja-JP"/>
        </w:rPr>
        <w:tab/>
      </w:r>
      <w:r>
        <w:t>Resource Custom Operations</w:t>
      </w:r>
      <w:r>
        <w:tab/>
      </w:r>
      <w:r>
        <w:fldChar w:fldCharType="begin" w:fldLock="1"/>
      </w:r>
      <w:r>
        <w:instrText xml:space="preserve"> PAGEREF _Toc97193081 \h </w:instrText>
      </w:r>
      <w:r>
        <w:fldChar w:fldCharType="separate"/>
      </w:r>
      <w:r>
        <w:t>21</w:t>
      </w:r>
      <w:r>
        <w:fldChar w:fldCharType="end"/>
      </w:r>
    </w:p>
    <w:p w14:paraId="69E92250" w14:textId="0003ABB1" w:rsidR="00F273F2" w:rsidRDefault="00F273F2">
      <w:pPr>
        <w:pStyle w:val="TOC4"/>
        <w:rPr>
          <w:rFonts w:asciiTheme="minorHAnsi" w:eastAsiaTheme="minorEastAsia" w:hAnsiTheme="minorHAnsi" w:cstheme="minorBidi"/>
          <w:sz w:val="22"/>
          <w:szCs w:val="22"/>
          <w:lang w:eastAsia="ja-JP"/>
        </w:rPr>
      </w:pPr>
      <w:r>
        <w:t>5.1.3.3</w:t>
      </w:r>
      <w:r>
        <w:rPr>
          <w:rFonts w:asciiTheme="minorHAnsi" w:eastAsiaTheme="minorEastAsia" w:hAnsiTheme="minorHAnsi" w:cstheme="minorBidi"/>
          <w:sz w:val="22"/>
          <w:szCs w:val="22"/>
          <w:lang w:eastAsia="ja-JP"/>
        </w:rPr>
        <w:tab/>
      </w:r>
      <w:r>
        <w:t>Resource: Individual MFAF Configuration</w:t>
      </w:r>
      <w:r>
        <w:tab/>
      </w:r>
      <w:r>
        <w:fldChar w:fldCharType="begin" w:fldLock="1"/>
      </w:r>
      <w:r>
        <w:instrText xml:space="preserve"> PAGEREF _Toc97193082 \h </w:instrText>
      </w:r>
      <w:r>
        <w:fldChar w:fldCharType="separate"/>
      </w:r>
      <w:r>
        <w:t>21</w:t>
      </w:r>
      <w:r>
        <w:fldChar w:fldCharType="end"/>
      </w:r>
    </w:p>
    <w:p w14:paraId="2FD639AB" w14:textId="44B4D257" w:rsidR="00F273F2" w:rsidRDefault="00F273F2">
      <w:pPr>
        <w:pStyle w:val="TOC5"/>
        <w:rPr>
          <w:rFonts w:asciiTheme="minorHAnsi" w:eastAsiaTheme="minorEastAsia" w:hAnsiTheme="minorHAnsi" w:cstheme="minorBidi"/>
          <w:sz w:val="22"/>
          <w:szCs w:val="22"/>
          <w:lang w:eastAsia="ja-JP"/>
        </w:rPr>
      </w:pPr>
      <w:r>
        <w:t>5.1.3.2.1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_Toc97193083 \h </w:instrText>
      </w:r>
      <w:r>
        <w:fldChar w:fldCharType="separate"/>
      </w:r>
      <w:r>
        <w:t>21</w:t>
      </w:r>
      <w:r>
        <w:fldChar w:fldCharType="end"/>
      </w:r>
    </w:p>
    <w:p w14:paraId="486F3075" w14:textId="1676BAA6" w:rsidR="00F273F2" w:rsidRDefault="00F273F2">
      <w:pPr>
        <w:pStyle w:val="TOC5"/>
        <w:rPr>
          <w:rFonts w:asciiTheme="minorHAnsi" w:eastAsiaTheme="minorEastAsia" w:hAnsiTheme="minorHAnsi" w:cstheme="minorBidi"/>
          <w:sz w:val="22"/>
          <w:szCs w:val="22"/>
          <w:lang w:eastAsia="ja-JP"/>
        </w:rPr>
      </w:pPr>
      <w:r>
        <w:t>5.1.3.3.2</w:t>
      </w:r>
      <w:r>
        <w:rPr>
          <w:rFonts w:asciiTheme="minorHAnsi" w:eastAsiaTheme="minorEastAsia" w:hAnsiTheme="minorHAnsi" w:cstheme="minorBidi"/>
          <w:sz w:val="22"/>
          <w:szCs w:val="22"/>
          <w:lang w:eastAsia="ja-JP"/>
        </w:rPr>
        <w:tab/>
      </w:r>
      <w:r>
        <w:t>Resource Definition</w:t>
      </w:r>
      <w:r>
        <w:tab/>
      </w:r>
      <w:r>
        <w:fldChar w:fldCharType="begin" w:fldLock="1"/>
      </w:r>
      <w:r>
        <w:instrText xml:space="preserve"> PAGEREF _Toc97193084 \h </w:instrText>
      </w:r>
      <w:r>
        <w:fldChar w:fldCharType="separate"/>
      </w:r>
      <w:r>
        <w:t>21</w:t>
      </w:r>
      <w:r>
        <w:fldChar w:fldCharType="end"/>
      </w:r>
    </w:p>
    <w:p w14:paraId="6CA2E273" w14:textId="03CE81BC" w:rsidR="00F273F2" w:rsidRDefault="00F273F2">
      <w:pPr>
        <w:pStyle w:val="TOC5"/>
        <w:rPr>
          <w:rFonts w:asciiTheme="minorHAnsi" w:eastAsiaTheme="minorEastAsia" w:hAnsiTheme="minorHAnsi" w:cstheme="minorBidi"/>
          <w:sz w:val="22"/>
          <w:szCs w:val="22"/>
          <w:lang w:eastAsia="ja-JP"/>
        </w:rPr>
      </w:pPr>
      <w:r>
        <w:t>5.1.3.3.3</w:t>
      </w:r>
      <w:r>
        <w:rPr>
          <w:rFonts w:asciiTheme="minorHAnsi" w:eastAsiaTheme="minorEastAsia" w:hAnsiTheme="minorHAnsi" w:cstheme="minorBidi"/>
          <w:sz w:val="22"/>
          <w:szCs w:val="22"/>
          <w:lang w:eastAsia="ja-JP"/>
        </w:rPr>
        <w:tab/>
      </w:r>
      <w:r>
        <w:t>Resource Standard Methods</w:t>
      </w:r>
      <w:r>
        <w:tab/>
      </w:r>
      <w:r>
        <w:fldChar w:fldCharType="begin" w:fldLock="1"/>
      </w:r>
      <w:r>
        <w:instrText xml:space="preserve"> PAGEREF _Toc97193085 \h </w:instrText>
      </w:r>
      <w:r>
        <w:fldChar w:fldCharType="separate"/>
      </w:r>
      <w:r>
        <w:t>22</w:t>
      </w:r>
      <w:r>
        <w:fldChar w:fldCharType="end"/>
      </w:r>
    </w:p>
    <w:p w14:paraId="3FD64FD6" w14:textId="4425AB5A" w:rsidR="00F273F2" w:rsidRDefault="00F273F2">
      <w:pPr>
        <w:pStyle w:val="TOC6"/>
        <w:rPr>
          <w:rFonts w:asciiTheme="minorHAnsi" w:eastAsiaTheme="minorEastAsia" w:hAnsiTheme="minorHAnsi" w:cstheme="minorBidi"/>
          <w:sz w:val="22"/>
          <w:szCs w:val="22"/>
          <w:lang w:eastAsia="ja-JP"/>
        </w:rPr>
      </w:pPr>
      <w:r>
        <w:t>5.1.3.3.3.1</w:t>
      </w:r>
      <w:r>
        <w:rPr>
          <w:rFonts w:asciiTheme="minorHAnsi" w:eastAsiaTheme="minorEastAsia" w:hAnsiTheme="minorHAnsi" w:cstheme="minorBidi"/>
          <w:sz w:val="22"/>
          <w:szCs w:val="22"/>
          <w:lang w:eastAsia="ja-JP"/>
        </w:rPr>
        <w:tab/>
      </w:r>
      <w:r>
        <w:t>PUT</w:t>
      </w:r>
      <w:r>
        <w:tab/>
      </w:r>
      <w:r>
        <w:fldChar w:fldCharType="begin" w:fldLock="1"/>
      </w:r>
      <w:r>
        <w:instrText xml:space="preserve"> PAGEREF _Toc97193086 \h </w:instrText>
      </w:r>
      <w:r>
        <w:fldChar w:fldCharType="separate"/>
      </w:r>
      <w:r>
        <w:t>22</w:t>
      </w:r>
      <w:r>
        <w:fldChar w:fldCharType="end"/>
      </w:r>
    </w:p>
    <w:p w14:paraId="1BC19A8A" w14:textId="1DAF7A78" w:rsidR="00F273F2" w:rsidRDefault="00F273F2">
      <w:pPr>
        <w:pStyle w:val="TOC6"/>
        <w:rPr>
          <w:rFonts w:asciiTheme="minorHAnsi" w:eastAsiaTheme="minorEastAsia" w:hAnsiTheme="minorHAnsi" w:cstheme="minorBidi"/>
          <w:sz w:val="22"/>
          <w:szCs w:val="22"/>
          <w:lang w:eastAsia="ja-JP"/>
        </w:rPr>
      </w:pPr>
      <w:r>
        <w:t>5.1.3.3.3.2</w:t>
      </w:r>
      <w:r>
        <w:rPr>
          <w:rFonts w:asciiTheme="minorHAnsi" w:eastAsiaTheme="minorEastAsia" w:hAnsiTheme="minorHAnsi" w:cstheme="minorBidi"/>
          <w:sz w:val="22"/>
          <w:szCs w:val="22"/>
          <w:lang w:eastAsia="ja-JP"/>
        </w:rPr>
        <w:tab/>
      </w:r>
      <w:r>
        <w:rPr>
          <w:lang w:eastAsia="zh-CN"/>
        </w:rPr>
        <w:t>DELETE</w:t>
      </w:r>
      <w:r>
        <w:tab/>
      </w:r>
      <w:r>
        <w:fldChar w:fldCharType="begin" w:fldLock="1"/>
      </w:r>
      <w:r>
        <w:instrText xml:space="preserve"> PAGEREF _Toc97193087 \h </w:instrText>
      </w:r>
      <w:r>
        <w:fldChar w:fldCharType="separate"/>
      </w:r>
      <w:r>
        <w:t>22</w:t>
      </w:r>
      <w:r>
        <w:fldChar w:fldCharType="end"/>
      </w:r>
    </w:p>
    <w:p w14:paraId="6D5252C8" w14:textId="6415A134" w:rsidR="00F273F2" w:rsidRDefault="00F273F2">
      <w:pPr>
        <w:pStyle w:val="TOC3"/>
        <w:rPr>
          <w:rFonts w:asciiTheme="minorHAnsi" w:eastAsiaTheme="minorEastAsia" w:hAnsiTheme="minorHAnsi" w:cstheme="minorBidi"/>
          <w:sz w:val="22"/>
          <w:szCs w:val="22"/>
          <w:lang w:eastAsia="ja-JP"/>
        </w:rPr>
      </w:pPr>
      <w:r>
        <w:t>5.1.4</w:t>
      </w:r>
      <w:r>
        <w:rPr>
          <w:rFonts w:asciiTheme="minorHAnsi" w:eastAsiaTheme="minorEastAsia" w:hAnsiTheme="minorHAnsi" w:cstheme="minorBidi"/>
          <w:sz w:val="22"/>
          <w:szCs w:val="22"/>
          <w:lang w:eastAsia="ja-JP"/>
        </w:rPr>
        <w:tab/>
      </w:r>
      <w:r>
        <w:t>Custom Operations without associated resources</w:t>
      </w:r>
      <w:r>
        <w:tab/>
      </w:r>
      <w:r>
        <w:fldChar w:fldCharType="begin" w:fldLock="1"/>
      </w:r>
      <w:r>
        <w:instrText xml:space="preserve"> PAGEREF _Toc97193088 \h </w:instrText>
      </w:r>
      <w:r>
        <w:fldChar w:fldCharType="separate"/>
      </w:r>
      <w:r>
        <w:t>23</w:t>
      </w:r>
      <w:r>
        <w:fldChar w:fldCharType="end"/>
      </w:r>
    </w:p>
    <w:p w14:paraId="0A3EBAC5" w14:textId="278DDA07" w:rsidR="00F273F2" w:rsidRDefault="00F273F2">
      <w:pPr>
        <w:pStyle w:val="TOC3"/>
        <w:rPr>
          <w:rFonts w:asciiTheme="minorHAnsi" w:eastAsiaTheme="minorEastAsia" w:hAnsiTheme="minorHAnsi" w:cstheme="minorBidi"/>
          <w:sz w:val="22"/>
          <w:szCs w:val="22"/>
          <w:lang w:eastAsia="ja-JP"/>
        </w:rPr>
      </w:pPr>
      <w:r>
        <w:t>5.1.5</w:t>
      </w:r>
      <w:r>
        <w:rPr>
          <w:rFonts w:asciiTheme="minorHAnsi" w:eastAsiaTheme="minorEastAsia" w:hAnsiTheme="minorHAnsi" w:cstheme="minorBidi"/>
          <w:sz w:val="22"/>
          <w:szCs w:val="22"/>
          <w:lang w:eastAsia="ja-JP"/>
        </w:rPr>
        <w:tab/>
      </w:r>
      <w:r>
        <w:t>Notifications</w:t>
      </w:r>
      <w:r>
        <w:tab/>
      </w:r>
      <w:r>
        <w:fldChar w:fldCharType="begin" w:fldLock="1"/>
      </w:r>
      <w:r>
        <w:instrText xml:space="preserve"> PAGEREF _Toc97193089 \h </w:instrText>
      </w:r>
      <w:r>
        <w:fldChar w:fldCharType="separate"/>
      </w:r>
      <w:r>
        <w:t>23</w:t>
      </w:r>
      <w:r>
        <w:fldChar w:fldCharType="end"/>
      </w:r>
    </w:p>
    <w:p w14:paraId="238FD1A3" w14:textId="2F45BA68" w:rsidR="00F273F2" w:rsidRDefault="00F273F2">
      <w:pPr>
        <w:pStyle w:val="TOC3"/>
        <w:rPr>
          <w:rFonts w:asciiTheme="minorHAnsi" w:eastAsiaTheme="minorEastAsia" w:hAnsiTheme="minorHAnsi" w:cstheme="minorBidi"/>
          <w:sz w:val="22"/>
          <w:szCs w:val="22"/>
          <w:lang w:eastAsia="ja-JP"/>
        </w:rPr>
      </w:pPr>
      <w:r>
        <w:t>5.1.6</w:t>
      </w:r>
      <w:r>
        <w:rPr>
          <w:rFonts w:asciiTheme="minorHAnsi" w:eastAsiaTheme="minorEastAsia" w:hAnsiTheme="minorHAnsi" w:cstheme="minorBidi"/>
          <w:sz w:val="22"/>
          <w:szCs w:val="22"/>
          <w:lang w:eastAsia="ja-JP"/>
        </w:rPr>
        <w:tab/>
      </w:r>
      <w:r>
        <w:t>Data Model</w:t>
      </w:r>
      <w:r>
        <w:tab/>
      </w:r>
      <w:r>
        <w:fldChar w:fldCharType="begin" w:fldLock="1"/>
      </w:r>
      <w:r>
        <w:instrText xml:space="preserve"> PAGEREF _Toc97193090 \h </w:instrText>
      </w:r>
      <w:r>
        <w:fldChar w:fldCharType="separate"/>
      </w:r>
      <w:r>
        <w:t>23</w:t>
      </w:r>
      <w:r>
        <w:fldChar w:fldCharType="end"/>
      </w:r>
    </w:p>
    <w:p w14:paraId="5F6A2B49" w14:textId="515E7B87" w:rsidR="00F273F2" w:rsidRDefault="00F273F2">
      <w:pPr>
        <w:pStyle w:val="TOC4"/>
        <w:rPr>
          <w:rFonts w:asciiTheme="minorHAnsi" w:eastAsiaTheme="minorEastAsia" w:hAnsiTheme="minorHAnsi" w:cstheme="minorBidi"/>
          <w:sz w:val="22"/>
          <w:szCs w:val="22"/>
          <w:lang w:eastAsia="ja-JP"/>
        </w:rPr>
      </w:pPr>
      <w:r>
        <w:t>5.1.6.1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_Toc97193091 \h </w:instrText>
      </w:r>
      <w:r>
        <w:fldChar w:fldCharType="separate"/>
      </w:r>
      <w:r>
        <w:t>23</w:t>
      </w:r>
      <w:r>
        <w:fldChar w:fldCharType="end"/>
      </w:r>
    </w:p>
    <w:p w14:paraId="070B7DE5" w14:textId="24A67356" w:rsidR="00F273F2" w:rsidRDefault="00F273F2">
      <w:pPr>
        <w:pStyle w:val="TOC4"/>
        <w:rPr>
          <w:rFonts w:asciiTheme="minorHAnsi" w:eastAsiaTheme="minorEastAsia" w:hAnsiTheme="minorHAnsi" w:cstheme="minorBidi"/>
          <w:sz w:val="22"/>
          <w:szCs w:val="22"/>
          <w:lang w:eastAsia="ja-JP"/>
        </w:rPr>
      </w:pPr>
      <w:r w:rsidRPr="00F273F2">
        <w:t>5.1.6.2</w:t>
      </w:r>
      <w:r w:rsidRPr="00F273F2">
        <w:rPr>
          <w:rFonts w:asciiTheme="minorHAnsi" w:eastAsiaTheme="minorEastAsia" w:hAnsiTheme="minorHAnsi" w:cstheme="minorBidi"/>
          <w:sz w:val="22"/>
          <w:szCs w:val="22"/>
          <w:lang w:eastAsia="ja-JP"/>
        </w:rPr>
        <w:tab/>
      </w:r>
      <w:r w:rsidRPr="004B0073">
        <w:rPr>
          <w:lang w:val="en-US"/>
        </w:rPr>
        <w:t>Structured data types</w:t>
      </w:r>
      <w:r>
        <w:tab/>
      </w:r>
      <w:r>
        <w:fldChar w:fldCharType="begin" w:fldLock="1"/>
      </w:r>
      <w:r>
        <w:instrText xml:space="preserve"> PAGEREF _Toc97193092 \h </w:instrText>
      </w:r>
      <w:r>
        <w:fldChar w:fldCharType="separate"/>
      </w:r>
      <w:r>
        <w:t>23</w:t>
      </w:r>
      <w:r>
        <w:fldChar w:fldCharType="end"/>
      </w:r>
    </w:p>
    <w:p w14:paraId="5EE95CA8" w14:textId="691FE560" w:rsidR="00F273F2" w:rsidRDefault="00F273F2">
      <w:pPr>
        <w:pStyle w:val="TOC5"/>
        <w:rPr>
          <w:rFonts w:asciiTheme="minorHAnsi" w:eastAsiaTheme="minorEastAsia" w:hAnsiTheme="minorHAnsi" w:cstheme="minorBidi"/>
          <w:sz w:val="22"/>
          <w:szCs w:val="22"/>
          <w:lang w:eastAsia="ja-JP"/>
        </w:rPr>
      </w:pPr>
      <w:r>
        <w:t>5.1.6.2.1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_Toc97193093 \h </w:instrText>
      </w:r>
      <w:r>
        <w:fldChar w:fldCharType="separate"/>
      </w:r>
      <w:r>
        <w:t>23</w:t>
      </w:r>
      <w:r>
        <w:fldChar w:fldCharType="end"/>
      </w:r>
    </w:p>
    <w:p w14:paraId="39948827" w14:textId="293E46AE" w:rsidR="00F273F2" w:rsidRDefault="00F273F2">
      <w:pPr>
        <w:pStyle w:val="TOC5"/>
        <w:rPr>
          <w:rFonts w:asciiTheme="minorHAnsi" w:eastAsiaTheme="minorEastAsia" w:hAnsiTheme="minorHAnsi" w:cstheme="minorBidi"/>
          <w:sz w:val="22"/>
          <w:szCs w:val="22"/>
          <w:lang w:eastAsia="ja-JP"/>
        </w:rPr>
      </w:pPr>
      <w:r>
        <w:t>5.1.6.2.2</w:t>
      </w:r>
      <w:r>
        <w:rPr>
          <w:rFonts w:asciiTheme="minorHAnsi" w:eastAsiaTheme="minorEastAsia" w:hAnsiTheme="minorHAnsi" w:cstheme="minorBidi"/>
          <w:sz w:val="22"/>
          <w:szCs w:val="22"/>
          <w:lang w:eastAsia="ja-JP"/>
        </w:rPr>
        <w:tab/>
      </w:r>
      <w:r>
        <w:t>Type: MfafConfiguration</w:t>
      </w:r>
      <w:r>
        <w:tab/>
      </w:r>
      <w:r>
        <w:fldChar w:fldCharType="begin" w:fldLock="1"/>
      </w:r>
      <w:r>
        <w:instrText xml:space="preserve"> PAGEREF _Toc97193094 \h </w:instrText>
      </w:r>
      <w:r>
        <w:fldChar w:fldCharType="separate"/>
      </w:r>
      <w:r>
        <w:t>24</w:t>
      </w:r>
      <w:r>
        <w:fldChar w:fldCharType="end"/>
      </w:r>
    </w:p>
    <w:p w14:paraId="123801F5" w14:textId="76959090" w:rsidR="00F273F2" w:rsidRDefault="00F273F2">
      <w:pPr>
        <w:pStyle w:val="TOC5"/>
        <w:rPr>
          <w:rFonts w:asciiTheme="minorHAnsi" w:eastAsiaTheme="minorEastAsia" w:hAnsiTheme="minorHAnsi" w:cstheme="minorBidi"/>
          <w:sz w:val="22"/>
          <w:szCs w:val="22"/>
          <w:lang w:eastAsia="ja-JP"/>
        </w:rPr>
      </w:pPr>
      <w:r>
        <w:t>5.1.6.2.3</w:t>
      </w:r>
      <w:r>
        <w:rPr>
          <w:rFonts w:asciiTheme="minorHAnsi" w:eastAsiaTheme="minorEastAsia" w:hAnsiTheme="minorHAnsi" w:cstheme="minorBidi"/>
          <w:sz w:val="22"/>
          <w:szCs w:val="22"/>
          <w:lang w:eastAsia="ja-JP"/>
        </w:rPr>
        <w:tab/>
      </w:r>
      <w:r>
        <w:t>Type: MessageConfiguration</w:t>
      </w:r>
      <w:r>
        <w:tab/>
      </w:r>
      <w:r>
        <w:fldChar w:fldCharType="begin" w:fldLock="1"/>
      </w:r>
      <w:r>
        <w:instrText xml:space="preserve"> PAGEREF _Toc97193095 \h </w:instrText>
      </w:r>
      <w:r>
        <w:fldChar w:fldCharType="separate"/>
      </w:r>
      <w:r>
        <w:t>24</w:t>
      </w:r>
      <w:r>
        <w:fldChar w:fldCharType="end"/>
      </w:r>
    </w:p>
    <w:p w14:paraId="09AFD9EA" w14:textId="5A1912F6" w:rsidR="00F273F2" w:rsidRDefault="00F273F2">
      <w:pPr>
        <w:pStyle w:val="TOC5"/>
        <w:rPr>
          <w:rFonts w:asciiTheme="minorHAnsi" w:eastAsiaTheme="minorEastAsia" w:hAnsiTheme="minorHAnsi" w:cstheme="minorBidi"/>
          <w:sz w:val="22"/>
          <w:szCs w:val="22"/>
          <w:lang w:eastAsia="ja-JP"/>
        </w:rPr>
      </w:pPr>
      <w:r>
        <w:t>5.1.6.2.4</w:t>
      </w:r>
      <w:r>
        <w:rPr>
          <w:rFonts w:asciiTheme="minorHAnsi" w:eastAsiaTheme="minorEastAsia" w:hAnsiTheme="minorHAnsi" w:cstheme="minorBidi"/>
          <w:sz w:val="22"/>
          <w:szCs w:val="22"/>
          <w:lang w:eastAsia="ja-JP"/>
        </w:rPr>
        <w:tab/>
      </w:r>
      <w:r>
        <w:t xml:space="preserve">Type: </w:t>
      </w:r>
      <w:r w:rsidRPr="004B0073">
        <w:rPr>
          <w:lang w:val="en-US" w:eastAsia="zh-CN"/>
        </w:rPr>
        <w:t>MfafNotiInfo</w:t>
      </w:r>
      <w:r>
        <w:tab/>
      </w:r>
      <w:r>
        <w:fldChar w:fldCharType="begin" w:fldLock="1"/>
      </w:r>
      <w:r>
        <w:instrText xml:space="preserve"> PAGEREF _Toc97193096 \h </w:instrText>
      </w:r>
      <w:r>
        <w:fldChar w:fldCharType="separate"/>
      </w:r>
      <w:r>
        <w:t>24</w:t>
      </w:r>
      <w:r>
        <w:fldChar w:fldCharType="end"/>
      </w:r>
    </w:p>
    <w:p w14:paraId="3A47AB8B" w14:textId="5E1093B4" w:rsidR="00F273F2" w:rsidRDefault="00F273F2">
      <w:pPr>
        <w:pStyle w:val="TOC4"/>
        <w:rPr>
          <w:rFonts w:asciiTheme="minorHAnsi" w:eastAsiaTheme="minorEastAsia" w:hAnsiTheme="minorHAnsi" w:cstheme="minorBidi"/>
          <w:sz w:val="22"/>
          <w:szCs w:val="22"/>
          <w:lang w:eastAsia="ja-JP"/>
        </w:rPr>
      </w:pPr>
      <w:r w:rsidRPr="00F273F2">
        <w:t>5.1.6.3</w:t>
      </w:r>
      <w:r w:rsidRPr="00F273F2">
        <w:rPr>
          <w:rFonts w:asciiTheme="minorHAnsi" w:eastAsiaTheme="minorEastAsia" w:hAnsiTheme="minorHAnsi" w:cstheme="minorBidi"/>
          <w:sz w:val="22"/>
          <w:szCs w:val="22"/>
          <w:lang w:eastAsia="ja-JP"/>
        </w:rPr>
        <w:tab/>
      </w:r>
      <w:r w:rsidRPr="004B0073">
        <w:rPr>
          <w:lang w:val="en-US"/>
        </w:rPr>
        <w:t>Simple data types and enumerations</w:t>
      </w:r>
      <w:r>
        <w:tab/>
      </w:r>
      <w:r>
        <w:fldChar w:fldCharType="begin" w:fldLock="1"/>
      </w:r>
      <w:r>
        <w:instrText xml:space="preserve"> PAGEREF _Toc97193097 \h </w:instrText>
      </w:r>
      <w:r>
        <w:fldChar w:fldCharType="separate"/>
      </w:r>
      <w:r>
        <w:t>24</w:t>
      </w:r>
      <w:r>
        <w:fldChar w:fldCharType="end"/>
      </w:r>
    </w:p>
    <w:p w14:paraId="6A8CBC8D" w14:textId="62A8FF3F" w:rsidR="00F273F2" w:rsidRDefault="00F273F2">
      <w:pPr>
        <w:pStyle w:val="TOC5"/>
        <w:rPr>
          <w:rFonts w:asciiTheme="minorHAnsi" w:eastAsiaTheme="minorEastAsia" w:hAnsiTheme="minorHAnsi" w:cstheme="minorBidi"/>
          <w:sz w:val="22"/>
          <w:szCs w:val="22"/>
          <w:lang w:eastAsia="ja-JP"/>
        </w:rPr>
      </w:pPr>
      <w:r>
        <w:t>5.1.6.3.1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_Toc97193098 \h </w:instrText>
      </w:r>
      <w:r>
        <w:fldChar w:fldCharType="separate"/>
      </w:r>
      <w:r>
        <w:t>24</w:t>
      </w:r>
      <w:r>
        <w:fldChar w:fldCharType="end"/>
      </w:r>
    </w:p>
    <w:p w14:paraId="342A4AE2" w14:textId="764B4019" w:rsidR="00F273F2" w:rsidRDefault="00F273F2">
      <w:pPr>
        <w:pStyle w:val="TOC5"/>
        <w:rPr>
          <w:rFonts w:asciiTheme="minorHAnsi" w:eastAsiaTheme="minorEastAsia" w:hAnsiTheme="minorHAnsi" w:cstheme="minorBidi"/>
          <w:sz w:val="22"/>
          <w:szCs w:val="22"/>
          <w:lang w:eastAsia="ja-JP"/>
        </w:rPr>
      </w:pPr>
      <w:r>
        <w:t>5.1.6.3.2</w:t>
      </w:r>
      <w:r>
        <w:rPr>
          <w:rFonts w:asciiTheme="minorHAnsi" w:eastAsiaTheme="minorEastAsia" w:hAnsiTheme="minorHAnsi" w:cstheme="minorBidi"/>
          <w:sz w:val="22"/>
          <w:szCs w:val="22"/>
          <w:lang w:eastAsia="ja-JP"/>
        </w:rPr>
        <w:tab/>
      </w:r>
      <w:r>
        <w:t>Simple data types</w:t>
      </w:r>
      <w:r>
        <w:tab/>
      </w:r>
      <w:r>
        <w:fldChar w:fldCharType="begin" w:fldLock="1"/>
      </w:r>
      <w:r>
        <w:instrText xml:space="preserve"> PAGEREF _Toc97193099 \h </w:instrText>
      </w:r>
      <w:r>
        <w:fldChar w:fldCharType="separate"/>
      </w:r>
      <w:r>
        <w:t>25</w:t>
      </w:r>
      <w:r>
        <w:fldChar w:fldCharType="end"/>
      </w:r>
    </w:p>
    <w:p w14:paraId="55879BE3" w14:textId="18FF6813" w:rsidR="00F273F2" w:rsidRDefault="00F273F2">
      <w:pPr>
        <w:pStyle w:val="TOC4"/>
        <w:rPr>
          <w:rFonts w:asciiTheme="minorHAnsi" w:eastAsiaTheme="minorEastAsia" w:hAnsiTheme="minorHAnsi" w:cstheme="minorBidi"/>
          <w:sz w:val="22"/>
          <w:szCs w:val="22"/>
          <w:lang w:eastAsia="ja-JP"/>
        </w:rPr>
      </w:pPr>
      <w:r w:rsidRPr="00F273F2">
        <w:t>5.1.6.4</w:t>
      </w:r>
      <w:r w:rsidRPr="00F273F2">
        <w:rPr>
          <w:rFonts w:asciiTheme="minorHAnsi" w:eastAsiaTheme="minorEastAsia" w:hAnsiTheme="minorHAnsi" w:cstheme="minorBidi"/>
          <w:sz w:val="22"/>
          <w:szCs w:val="22"/>
          <w:lang w:eastAsia="ja-JP"/>
        </w:rPr>
        <w:tab/>
      </w:r>
      <w:r>
        <w:rPr>
          <w:lang w:eastAsia="zh-CN"/>
        </w:rPr>
        <w:t>Data types describing alternative data types or combinations of data types</w:t>
      </w:r>
      <w:r>
        <w:tab/>
      </w:r>
      <w:r>
        <w:fldChar w:fldCharType="begin" w:fldLock="1"/>
      </w:r>
      <w:r>
        <w:instrText xml:space="preserve"> PAGEREF _Toc97193100 \h </w:instrText>
      </w:r>
      <w:r>
        <w:fldChar w:fldCharType="separate"/>
      </w:r>
      <w:r>
        <w:t>25</w:t>
      </w:r>
      <w:r>
        <w:fldChar w:fldCharType="end"/>
      </w:r>
    </w:p>
    <w:p w14:paraId="4E7440DC" w14:textId="18714272" w:rsidR="00F273F2" w:rsidRDefault="00F273F2">
      <w:pPr>
        <w:pStyle w:val="TOC4"/>
        <w:rPr>
          <w:rFonts w:asciiTheme="minorHAnsi" w:eastAsiaTheme="minorEastAsia" w:hAnsiTheme="minorHAnsi" w:cstheme="minorBidi"/>
          <w:sz w:val="22"/>
          <w:szCs w:val="22"/>
          <w:lang w:eastAsia="ja-JP"/>
        </w:rPr>
      </w:pPr>
      <w:r>
        <w:t>5.1.6.5</w:t>
      </w:r>
      <w:r>
        <w:rPr>
          <w:rFonts w:asciiTheme="minorHAnsi" w:eastAsiaTheme="minorEastAsia" w:hAnsiTheme="minorHAnsi" w:cstheme="minorBidi"/>
          <w:sz w:val="22"/>
          <w:szCs w:val="22"/>
          <w:lang w:eastAsia="ja-JP"/>
        </w:rPr>
        <w:tab/>
      </w:r>
      <w:r>
        <w:t>Binary data</w:t>
      </w:r>
      <w:r>
        <w:tab/>
      </w:r>
      <w:r>
        <w:fldChar w:fldCharType="begin" w:fldLock="1"/>
      </w:r>
      <w:r>
        <w:instrText xml:space="preserve"> PAGEREF _Toc97193101 \h </w:instrText>
      </w:r>
      <w:r>
        <w:fldChar w:fldCharType="separate"/>
      </w:r>
      <w:r>
        <w:t>25</w:t>
      </w:r>
      <w:r>
        <w:fldChar w:fldCharType="end"/>
      </w:r>
    </w:p>
    <w:p w14:paraId="5CE91941" w14:textId="588F02E3" w:rsidR="00F273F2" w:rsidRDefault="00F273F2">
      <w:pPr>
        <w:pStyle w:val="TOC3"/>
        <w:rPr>
          <w:rFonts w:asciiTheme="minorHAnsi" w:eastAsiaTheme="minorEastAsia" w:hAnsiTheme="minorHAnsi" w:cstheme="minorBidi"/>
          <w:sz w:val="22"/>
          <w:szCs w:val="22"/>
          <w:lang w:eastAsia="ja-JP"/>
        </w:rPr>
      </w:pPr>
      <w:r>
        <w:t>5.1.7</w:t>
      </w:r>
      <w:r>
        <w:rPr>
          <w:rFonts w:asciiTheme="minorHAnsi" w:eastAsiaTheme="minorEastAsia" w:hAnsiTheme="minorHAnsi" w:cstheme="minorBidi"/>
          <w:sz w:val="22"/>
          <w:szCs w:val="22"/>
          <w:lang w:eastAsia="ja-JP"/>
        </w:rPr>
        <w:tab/>
      </w:r>
      <w:r>
        <w:t>Error Handling</w:t>
      </w:r>
      <w:r>
        <w:tab/>
      </w:r>
      <w:r>
        <w:fldChar w:fldCharType="begin" w:fldLock="1"/>
      </w:r>
      <w:r>
        <w:instrText xml:space="preserve"> PAGEREF _Toc97193102 \h </w:instrText>
      </w:r>
      <w:r>
        <w:fldChar w:fldCharType="separate"/>
      </w:r>
      <w:r>
        <w:t>25</w:t>
      </w:r>
      <w:r>
        <w:fldChar w:fldCharType="end"/>
      </w:r>
    </w:p>
    <w:p w14:paraId="757AAA93" w14:textId="06E9D401" w:rsidR="00F273F2" w:rsidRDefault="00F273F2">
      <w:pPr>
        <w:pStyle w:val="TOC4"/>
        <w:rPr>
          <w:rFonts w:asciiTheme="minorHAnsi" w:eastAsiaTheme="minorEastAsia" w:hAnsiTheme="minorHAnsi" w:cstheme="minorBidi"/>
          <w:sz w:val="22"/>
          <w:szCs w:val="22"/>
          <w:lang w:eastAsia="ja-JP"/>
        </w:rPr>
      </w:pPr>
      <w:r>
        <w:t>5.1.7.1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_Toc97193103 \h </w:instrText>
      </w:r>
      <w:r>
        <w:fldChar w:fldCharType="separate"/>
      </w:r>
      <w:r>
        <w:t>25</w:t>
      </w:r>
      <w:r>
        <w:fldChar w:fldCharType="end"/>
      </w:r>
    </w:p>
    <w:p w14:paraId="7DEED30B" w14:textId="6454D241" w:rsidR="00F273F2" w:rsidRDefault="00F273F2">
      <w:pPr>
        <w:pStyle w:val="TOC4"/>
        <w:rPr>
          <w:rFonts w:asciiTheme="minorHAnsi" w:eastAsiaTheme="minorEastAsia" w:hAnsiTheme="minorHAnsi" w:cstheme="minorBidi"/>
          <w:sz w:val="22"/>
          <w:szCs w:val="22"/>
          <w:lang w:eastAsia="ja-JP"/>
        </w:rPr>
      </w:pPr>
      <w:r>
        <w:t>5.1.7.2</w:t>
      </w:r>
      <w:r>
        <w:rPr>
          <w:rFonts w:asciiTheme="minorHAnsi" w:eastAsiaTheme="minorEastAsia" w:hAnsiTheme="minorHAnsi" w:cstheme="minorBidi"/>
          <w:sz w:val="22"/>
          <w:szCs w:val="22"/>
          <w:lang w:eastAsia="ja-JP"/>
        </w:rPr>
        <w:tab/>
      </w:r>
      <w:r>
        <w:t>Protocol Errors</w:t>
      </w:r>
      <w:r>
        <w:tab/>
      </w:r>
      <w:r>
        <w:fldChar w:fldCharType="begin" w:fldLock="1"/>
      </w:r>
      <w:r>
        <w:instrText xml:space="preserve"> PAGEREF _Toc97193104 \h </w:instrText>
      </w:r>
      <w:r>
        <w:fldChar w:fldCharType="separate"/>
      </w:r>
      <w:r>
        <w:t>25</w:t>
      </w:r>
      <w:r>
        <w:fldChar w:fldCharType="end"/>
      </w:r>
    </w:p>
    <w:p w14:paraId="4E2340C3" w14:textId="37F4CE85" w:rsidR="00F273F2" w:rsidRDefault="00F273F2">
      <w:pPr>
        <w:pStyle w:val="TOC4"/>
        <w:rPr>
          <w:rFonts w:asciiTheme="minorHAnsi" w:eastAsiaTheme="minorEastAsia" w:hAnsiTheme="minorHAnsi" w:cstheme="minorBidi"/>
          <w:sz w:val="22"/>
          <w:szCs w:val="22"/>
          <w:lang w:eastAsia="ja-JP"/>
        </w:rPr>
      </w:pPr>
      <w:r>
        <w:t>5.1.7.3</w:t>
      </w:r>
      <w:r>
        <w:rPr>
          <w:rFonts w:asciiTheme="minorHAnsi" w:eastAsiaTheme="minorEastAsia" w:hAnsiTheme="minorHAnsi" w:cstheme="minorBidi"/>
          <w:sz w:val="22"/>
          <w:szCs w:val="22"/>
          <w:lang w:eastAsia="ja-JP"/>
        </w:rPr>
        <w:tab/>
      </w:r>
      <w:r>
        <w:t>Application Errors</w:t>
      </w:r>
      <w:r>
        <w:tab/>
      </w:r>
      <w:r>
        <w:fldChar w:fldCharType="begin" w:fldLock="1"/>
      </w:r>
      <w:r>
        <w:instrText xml:space="preserve"> PAGEREF _Toc97193105 \h </w:instrText>
      </w:r>
      <w:r>
        <w:fldChar w:fldCharType="separate"/>
      </w:r>
      <w:r>
        <w:t>25</w:t>
      </w:r>
      <w:r>
        <w:fldChar w:fldCharType="end"/>
      </w:r>
    </w:p>
    <w:p w14:paraId="397844BE" w14:textId="12FA5D0C" w:rsidR="00F273F2" w:rsidRDefault="00F273F2">
      <w:pPr>
        <w:pStyle w:val="TOC3"/>
        <w:rPr>
          <w:rFonts w:asciiTheme="minorHAnsi" w:eastAsiaTheme="minorEastAsia" w:hAnsiTheme="minorHAnsi" w:cstheme="minorBidi"/>
          <w:sz w:val="22"/>
          <w:szCs w:val="22"/>
          <w:lang w:eastAsia="ja-JP"/>
        </w:rPr>
      </w:pPr>
      <w:r>
        <w:t>5.1.8</w:t>
      </w:r>
      <w:r>
        <w:rPr>
          <w:rFonts w:asciiTheme="minorHAnsi" w:eastAsiaTheme="minorEastAsia" w:hAnsiTheme="minorHAnsi" w:cstheme="minorBidi"/>
          <w:sz w:val="22"/>
          <w:szCs w:val="22"/>
          <w:lang w:eastAsia="ja-JP"/>
        </w:rPr>
        <w:tab/>
      </w:r>
      <w:r>
        <w:rPr>
          <w:lang w:eastAsia="zh-CN"/>
        </w:rPr>
        <w:t>Feature negotiation</w:t>
      </w:r>
      <w:r>
        <w:tab/>
      </w:r>
      <w:r>
        <w:fldChar w:fldCharType="begin" w:fldLock="1"/>
      </w:r>
      <w:r>
        <w:instrText xml:space="preserve"> PAGEREF _Toc97193106 \h </w:instrText>
      </w:r>
      <w:r>
        <w:fldChar w:fldCharType="separate"/>
      </w:r>
      <w:r>
        <w:t>25</w:t>
      </w:r>
      <w:r>
        <w:fldChar w:fldCharType="end"/>
      </w:r>
    </w:p>
    <w:p w14:paraId="55F206F0" w14:textId="2A5EEBB1" w:rsidR="00F273F2" w:rsidRDefault="00F273F2">
      <w:pPr>
        <w:pStyle w:val="TOC3"/>
        <w:rPr>
          <w:rFonts w:asciiTheme="minorHAnsi" w:eastAsiaTheme="minorEastAsia" w:hAnsiTheme="minorHAnsi" w:cstheme="minorBidi"/>
          <w:sz w:val="22"/>
          <w:szCs w:val="22"/>
          <w:lang w:eastAsia="ja-JP"/>
        </w:rPr>
      </w:pPr>
      <w:r>
        <w:t>5.1.9</w:t>
      </w:r>
      <w:r>
        <w:rPr>
          <w:rFonts w:asciiTheme="minorHAnsi" w:eastAsiaTheme="minorEastAsia" w:hAnsiTheme="minorHAnsi" w:cstheme="minorBidi"/>
          <w:sz w:val="22"/>
          <w:szCs w:val="22"/>
          <w:lang w:eastAsia="ja-JP"/>
        </w:rPr>
        <w:tab/>
      </w:r>
      <w:r>
        <w:t>Security</w:t>
      </w:r>
      <w:r>
        <w:tab/>
      </w:r>
      <w:r>
        <w:fldChar w:fldCharType="begin" w:fldLock="1"/>
      </w:r>
      <w:r>
        <w:instrText xml:space="preserve"> PAGEREF _Toc97193107 \h </w:instrText>
      </w:r>
      <w:r>
        <w:fldChar w:fldCharType="separate"/>
      </w:r>
      <w:r>
        <w:t>25</w:t>
      </w:r>
      <w:r>
        <w:fldChar w:fldCharType="end"/>
      </w:r>
    </w:p>
    <w:p w14:paraId="4100FDD4" w14:textId="70C0B2FE" w:rsidR="00F273F2" w:rsidRDefault="00F273F2">
      <w:pPr>
        <w:pStyle w:val="TOC2"/>
        <w:rPr>
          <w:rFonts w:asciiTheme="minorHAnsi" w:eastAsiaTheme="minorEastAsia" w:hAnsiTheme="minorHAnsi" w:cstheme="minorBidi"/>
          <w:sz w:val="22"/>
          <w:szCs w:val="22"/>
          <w:lang w:eastAsia="ja-JP"/>
        </w:rPr>
      </w:pPr>
      <w:r>
        <w:t>5.2</w:t>
      </w:r>
      <w:r>
        <w:rPr>
          <w:rFonts w:asciiTheme="minorHAnsi" w:eastAsiaTheme="minorEastAsia" w:hAnsiTheme="minorHAnsi" w:cstheme="minorBidi"/>
          <w:sz w:val="22"/>
          <w:szCs w:val="22"/>
          <w:lang w:eastAsia="ja-JP"/>
        </w:rPr>
        <w:tab/>
      </w:r>
      <w:r>
        <w:t>Nmfaf_3caDataManagement Service API</w:t>
      </w:r>
      <w:r>
        <w:tab/>
      </w:r>
      <w:r>
        <w:fldChar w:fldCharType="begin" w:fldLock="1"/>
      </w:r>
      <w:r>
        <w:instrText xml:space="preserve"> PAGEREF _Toc97193108 \h </w:instrText>
      </w:r>
      <w:r>
        <w:fldChar w:fldCharType="separate"/>
      </w:r>
      <w:r>
        <w:t>26</w:t>
      </w:r>
      <w:r>
        <w:fldChar w:fldCharType="end"/>
      </w:r>
    </w:p>
    <w:p w14:paraId="5E168348" w14:textId="58BF0DC8" w:rsidR="00F273F2" w:rsidRDefault="00F273F2">
      <w:pPr>
        <w:pStyle w:val="TOC3"/>
        <w:rPr>
          <w:rFonts w:asciiTheme="minorHAnsi" w:eastAsiaTheme="minorEastAsia" w:hAnsiTheme="minorHAnsi" w:cstheme="minorBidi"/>
          <w:sz w:val="22"/>
          <w:szCs w:val="22"/>
          <w:lang w:eastAsia="ja-JP"/>
        </w:rPr>
      </w:pPr>
      <w:r>
        <w:t>5.2.1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_Toc97193109 \h </w:instrText>
      </w:r>
      <w:r>
        <w:fldChar w:fldCharType="separate"/>
      </w:r>
      <w:r>
        <w:t>26</w:t>
      </w:r>
      <w:r>
        <w:fldChar w:fldCharType="end"/>
      </w:r>
    </w:p>
    <w:p w14:paraId="20B7561F" w14:textId="398D7BCF" w:rsidR="00F273F2" w:rsidRDefault="00F273F2">
      <w:pPr>
        <w:pStyle w:val="TOC3"/>
        <w:rPr>
          <w:rFonts w:asciiTheme="minorHAnsi" w:eastAsiaTheme="minorEastAsia" w:hAnsiTheme="minorHAnsi" w:cstheme="minorBidi"/>
          <w:sz w:val="22"/>
          <w:szCs w:val="22"/>
          <w:lang w:eastAsia="ja-JP"/>
        </w:rPr>
      </w:pPr>
      <w:r>
        <w:t>5.2.2</w:t>
      </w:r>
      <w:r>
        <w:rPr>
          <w:rFonts w:asciiTheme="minorHAnsi" w:eastAsiaTheme="minorEastAsia" w:hAnsiTheme="minorHAnsi" w:cstheme="minorBidi"/>
          <w:sz w:val="22"/>
          <w:szCs w:val="22"/>
          <w:lang w:eastAsia="ja-JP"/>
        </w:rPr>
        <w:tab/>
      </w:r>
      <w:r>
        <w:t>Usage of HTTP</w:t>
      </w:r>
      <w:r>
        <w:tab/>
      </w:r>
      <w:r>
        <w:fldChar w:fldCharType="begin" w:fldLock="1"/>
      </w:r>
      <w:r>
        <w:instrText xml:space="preserve"> PAGEREF _Toc97193110 \h </w:instrText>
      </w:r>
      <w:r>
        <w:fldChar w:fldCharType="separate"/>
      </w:r>
      <w:r>
        <w:t>26</w:t>
      </w:r>
      <w:r>
        <w:fldChar w:fldCharType="end"/>
      </w:r>
    </w:p>
    <w:p w14:paraId="346FAB7E" w14:textId="76E491C6" w:rsidR="00F273F2" w:rsidRDefault="00F273F2">
      <w:pPr>
        <w:pStyle w:val="TOC4"/>
        <w:rPr>
          <w:rFonts w:asciiTheme="minorHAnsi" w:eastAsiaTheme="minorEastAsia" w:hAnsiTheme="minorHAnsi" w:cstheme="minorBidi"/>
          <w:sz w:val="22"/>
          <w:szCs w:val="22"/>
          <w:lang w:eastAsia="ja-JP"/>
        </w:rPr>
      </w:pPr>
      <w:r>
        <w:t>5.2.2.1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_Toc97193111 \h </w:instrText>
      </w:r>
      <w:r>
        <w:fldChar w:fldCharType="separate"/>
      </w:r>
      <w:r>
        <w:t>26</w:t>
      </w:r>
      <w:r>
        <w:fldChar w:fldCharType="end"/>
      </w:r>
    </w:p>
    <w:p w14:paraId="3B12DE82" w14:textId="2F3F2EA2" w:rsidR="00F273F2" w:rsidRDefault="00F273F2">
      <w:pPr>
        <w:pStyle w:val="TOC4"/>
        <w:rPr>
          <w:rFonts w:asciiTheme="minorHAnsi" w:eastAsiaTheme="minorEastAsia" w:hAnsiTheme="minorHAnsi" w:cstheme="minorBidi"/>
          <w:sz w:val="22"/>
          <w:szCs w:val="22"/>
          <w:lang w:eastAsia="ja-JP"/>
        </w:rPr>
      </w:pPr>
      <w:r>
        <w:t>5.2.2.2</w:t>
      </w:r>
      <w:r>
        <w:rPr>
          <w:rFonts w:asciiTheme="minorHAnsi" w:eastAsiaTheme="minorEastAsia" w:hAnsiTheme="minorHAnsi" w:cstheme="minorBidi"/>
          <w:sz w:val="22"/>
          <w:szCs w:val="22"/>
          <w:lang w:eastAsia="ja-JP"/>
        </w:rPr>
        <w:tab/>
      </w:r>
      <w:r>
        <w:t>HTTP standard headers</w:t>
      </w:r>
      <w:r>
        <w:tab/>
      </w:r>
      <w:r>
        <w:fldChar w:fldCharType="begin" w:fldLock="1"/>
      </w:r>
      <w:r>
        <w:instrText xml:space="preserve"> PAGEREF _Toc97193112 \h </w:instrText>
      </w:r>
      <w:r>
        <w:fldChar w:fldCharType="separate"/>
      </w:r>
      <w:r>
        <w:t>26</w:t>
      </w:r>
      <w:r>
        <w:fldChar w:fldCharType="end"/>
      </w:r>
    </w:p>
    <w:p w14:paraId="5DEF03FB" w14:textId="344982BF" w:rsidR="00F273F2" w:rsidRDefault="00F273F2">
      <w:pPr>
        <w:pStyle w:val="TOC5"/>
        <w:rPr>
          <w:rFonts w:asciiTheme="minorHAnsi" w:eastAsiaTheme="minorEastAsia" w:hAnsiTheme="minorHAnsi" w:cstheme="minorBidi"/>
          <w:sz w:val="22"/>
          <w:szCs w:val="22"/>
          <w:lang w:eastAsia="ja-JP"/>
        </w:rPr>
      </w:pPr>
      <w:r>
        <w:t>5.2.2.2.1</w:t>
      </w:r>
      <w:r>
        <w:rPr>
          <w:rFonts w:asciiTheme="minorHAnsi" w:eastAsiaTheme="minorEastAsia" w:hAnsiTheme="minorHAnsi" w:cstheme="minorBidi"/>
          <w:sz w:val="22"/>
          <w:szCs w:val="22"/>
          <w:lang w:eastAsia="ja-JP"/>
        </w:rPr>
        <w:tab/>
      </w:r>
      <w:r>
        <w:rPr>
          <w:lang w:eastAsia="zh-CN"/>
        </w:rPr>
        <w:t>General</w:t>
      </w:r>
      <w:r>
        <w:tab/>
      </w:r>
      <w:r>
        <w:fldChar w:fldCharType="begin" w:fldLock="1"/>
      </w:r>
      <w:r>
        <w:instrText xml:space="preserve"> PAGEREF _Toc97193113 \h </w:instrText>
      </w:r>
      <w:r>
        <w:fldChar w:fldCharType="separate"/>
      </w:r>
      <w:r>
        <w:t>26</w:t>
      </w:r>
      <w:r>
        <w:fldChar w:fldCharType="end"/>
      </w:r>
    </w:p>
    <w:p w14:paraId="35789D75" w14:textId="4BE321E6" w:rsidR="00F273F2" w:rsidRDefault="00F273F2">
      <w:pPr>
        <w:pStyle w:val="TOC5"/>
        <w:rPr>
          <w:rFonts w:asciiTheme="minorHAnsi" w:eastAsiaTheme="minorEastAsia" w:hAnsiTheme="minorHAnsi" w:cstheme="minorBidi"/>
          <w:sz w:val="22"/>
          <w:szCs w:val="22"/>
          <w:lang w:eastAsia="ja-JP"/>
        </w:rPr>
      </w:pPr>
      <w:r>
        <w:t>5.2.2.2.2</w:t>
      </w:r>
      <w:r>
        <w:rPr>
          <w:rFonts w:asciiTheme="minorHAnsi" w:eastAsiaTheme="minorEastAsia" w:hAnsiTheme="minorHAnsi" w:cstheme="minorBidi"/>
          <w:sz w:val="22"/>
          <w:szCs w:val="22"/>
          <w:lang w:eastAsia="ja-JP"/>
        </w:rPr>
        <w:tab/>
      </w:r>
      <w:r>
        <w:t>Content type</w:t>
      </w:r>
      <w:r>
        <w:tab/>
      </w:r>
      <w:r>
        <w:fldChar w:fldCharType="begin" w:fldLock="1"/>
      </w:r>
      <w:r>
        <w:instrText xml:space="preserve"> PAGEREF _Toc97193114 \h </w:instrText>
      </w:r>
      <w:r>
        <w:fldChar w:fldCharType="separate"/>
      </w:r>
      <w:r>
        <w:t>26</w:t>
      </w:r>
      <w:r>
        <w:fldChar w:fldCharType="end"/>
      </w:r>
    </w:p>
    <w:p w14:paraId="6F3D7335" w14:textId="0A5828DD" w:rsidR="00F273F2" w:rsidRDefault="00F273F2">
      <w:pPr>
        <w:pStyle w:val="TOC4"/>
        <w:rPr>
          <w:rFonts w:asciiTheme="minorHAnsi" w:eastAsiaTheme="minorEastAsia" w:hAnsiTheme="minorHAnsi" w:cstheme="minorBidi"/>
          <w:sz w:val="22"/>
          <w:szCs w:val="22"/>
          <w:lang w:eastAsia="ja-JP"/>
        </w:rPr>
      </w:pPr>
      <w:r>
        <w:t>5.2.2.3</w:t>
      </w:r>
      <w:r>
        <w:rPr>
          <w:rFonts w:asciiTheme="minorHAnsi" w:eastAsiaTheme="minorEastAsia" w:hAnsiTheme="minorHAnsi" w:cstheme="minorBidi"/>
          <w:sz w:val="22"/>
          <w:szCs w:val="22"/>
          <w:lang w:eastAsia="ja-JP"/>
        </w:rPr>
        <w:tab/>
      </w:r>
      <w:r>
        <w:t>HTTP custom headers</w:t>
      </w:r>
      <w:r>
        <w:tab/>
      </w:r>
      <w:r>
        <w:fldChar w:fldCharType="begin" w:fldLock="1"/>
      </w:r>
      <w:r>
        <w:instrText xml:space="preserve"> PAGEREF _Toc97193115 \h </w:instrText>
      </w:r>
      <w:r>
        <w:fldChar w:fldCharType="separate"/>
      </w:r>
      <w:r>
        <w:t>27</w:t>
      </w:r>
      <w:r>
        <w:fldChar w:fldCharType="end"/>
      </w:r>
    </w:p>
    <w:p w14:paraId="2379B310" w14:textId="23CF1D73" w:rsidR="00F273F2" w:rsidRDefault="00F273F2">
      <w:pPr>
        <w:pStyle w:val="TOC3"/>
        <w:rPr>
          <w:rFonts w:asciiTheme="minorHAnsi" w:eastAsiaTheme="minorEastAsia" w:hAnsiTheme="minorHAnsi" w:cstheme="minorBidi"/>
          <w:sz w:val="22"/>
          <w:szCs w:val="22"/>
          <w:lang w:eastAsia="ja-JP"/>
        </w:rPr>
      </w:pPr>
      <w:r>
        <w:t>5.2.3</w:t>
      </w:r>
      <w:r>
        <w:rPr>
          <w:rFonts w:asciiTheme="minorHAnsi" w:eastAsiaTheme="minorEastAsia" w:hAnsiTheme="minorHAnsi" w:cstheme="minorBidi"/>
          <w:sz w:val="22"/>
          <w:szCs w:val="22"/>
          <w:lang w:eastAsia="ja-JP"/>
        </w:rPr>
        <w:tab/>
      </w:r>
      <w:r>
        <w:t>Resources</w:t>
      </w:r>
      <w:r>
        <w:tab/>
      </w:r>
      <w:r>
        <w:fldChar w:fldCharType="begin" w:fldLock="1"/>
      </w:r>
      <w:r>
        <w:instrText xml:space="preserve"> PAGEREF _Toc97193116 \h </w:instrText>
      </w:r>
      <w:r>
        <w:fldChar w:fldCharType="separate"/>
      </w:r>
      <w:r>
        <w:t>27</w:t>
      </w:r>
      <w:r>
        <w:fldChar w:fldCharType="end"/>
      </w:r>
    </w:p>
    <w:p w14:paraId="0ED73B91" w14:textId="1F83ECA9" w:rsidR="00F273F2" w:rsidRDefault="00F273F2">
      <w:pPr>
        <w:pStyle w:val="TOC4"/>
        <w:rPr>
          <w:rFonts w:asciiTheme="minorHAnsi" w:eastAsiaTheme="minorEastAsia" w:hAnsiTheme="minorHAnsi" w:cstheme="minorBidi"/>
          <w:sz w:val="22"/>
          <w:szCs w:val="22"/>
          <w:lang w:eastAsia="ja-JP"/>
        </w:rPr>
      </w:pPr>
      <w:r>
        <w:t>5.2.3.1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_Toc97193117 \h </w:instrText>
      </w:r>
      <w:r>
        <w:fldChar w:fldCharType="separate"/>
      </w:r>
      <w:r>
        <w:t>27</w:t>
      </w:r>
      <w:r>
        <w:fldChar w:fldCharType="end"/>
      </w:r>
    </w:p>
    <w:p w14:paraId="7214D97A" w14:textId="0BB6929C" w:rsidR="00F273F2" w:rsidRDefault="00F273F2">
      <w:pPr>
        <w:pStyle w:val="TOC4"/>
        <w:rPr>
          <w:rFonts w:asciiTheme="minorHAnsi" w:eastAsiaTheme="minorEastAsia" w:hAnsiTheme="minorHAnsi" w:cstheme="minorBidi"/>
          <w:sz w:val="22"/>
          <w:szCs w:val="22"/>
          <w:lang w:eastAsia="ja-JP"/>
        </w:rPr>
      </w:pPr>
      <w:r>
        <w:t>5.2.3.2</w:t>
      </w:r>
      <w:r>
        <w:rPr>
          <w:rFonts w:asciiTheme="minorHAnsi" w:eastAsiaTheme="minorEastAsia" w:hAnsiTheme="minorHAnsi" w:cstheme="minorBidi"/>
          <w:sz w:val="22"/>
          <w:szCs w:val="22"/>
          <w:lang w:eastAsia="ja-JP"/>
        </w:rPr>
        <w:tab/>
      </w:r>
      <w:r>
        <w:t>Resource: MFAF Data or Analytics</w:t>
      </w:r>
      <w:r>
        <w:tab/>
      </w:r>
      <w:r>
        <w:fldChar w:fldCharType="begin" w:fldLock="1"/>
      </w:r>
      <w:r>
        <w:instrText xml:space="preserve"> PAGEREF _Toc97193118 \h </w:instrText>
      </w:r>
      <w:r>
        <w:fldChar w:fldCharType="separate"/>
      </w:r>
      <w:r>
        <w:t>27</w:t>
      </w:r>
      <w:r>
        <w:fldChar w:fldCharType="end"/>
      </w:r>
    </w:p>
    <w:p w14:paraId="24E8192E" w14:textId="002EF1DD" w:rsidR="00F273F2" w:rsidRDefault="00F273F2">
      <w:pPr>
        <w:pStyle w:val="TOC5"/>
        <w:rPr>
          <w:rFonts w:asciiTheme="minorHAnsi" w:eastAsiaTheme="minorEastAsia" w:hAnsiTheme="minorHAnsi" w:cstheme="minorBidi"/>
          <w:sz w:val="22"/>
          <w:szCs w:val="22"/>
          <w:lang w:eastAsia="ja-JP"/>
        </w:rPr>
      </w:pPr>
      <w:r>
        <w:t>5.2.3.2.1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_Toc97193119 \h </w:instrText>
      </w:r>
      <w:r>
        <w:fldChar w:fldCharType="separate"/>
      </w:r>
      <w:r>
        <w:t>27</w:t>
      </w:r>
      <w:r>
        <w:fldChar w:fldCharType="end"/>
      </w:r>
    </w:p>
    <w:p w14:paraId="771AB6ED" w14:textId="33FB738A" w:rsidR="00F273F2" w:rsidRDefault="00F273F2">
      <w:pPr>
        <w:pStyle w:val="TOC4"/>
        <w:rPr>
          <w:rFonts w:asciiTheme="minorHAnsi" w:eastAsiaTheme="minorEastAsia" w:hAnsiTheme="minorHAnsi" w:cstheme="minorBidi"/>
          <w:sz w:val="22"/>
          <w:szCs w:val="22"/>
          <w:lang w:eastAsia="ja-JP"/>
        </w:rPr>
      </w:pPr>
      <w:r>
        <w:t>5.2.3.2.2</w:t>
      </w:r>
      <w:r>
        <w:rPr>
          <w:rFonts w:asciiTheme="minorHAnsi" w:eastAsiaTheme="minorEastAsia" w:hAnsiTheme="minorHAnsi" w:cstheme="minorBidi"/>
          <w:sz w:val="22"/>
          <w:szCs w:val="22"/>
          <w:lang w:eastAsia="ja-JP"/>
        </w:rPr>
        <w:tab/>
      </w:r>
      <w:r>
        <w:t>Resource Definition</w:t>
      </w:r>
      <w:r>
        <w:tab/>
      </w:r>
      <w:r>
        <w:fldChar w:fldCharType="begin" w:fldLock="1"/>
      </w:r>
      <w:r>
        <w:instrText xml:space="preserve"> PAGEREF _Toc97193120 \h </w:instrText>
      </w:r>
      <w:r>
        <w:fldChar w:fldCharType="separate"/>
      </w:r>
      <w:r>
        <w:t>27</w:t>
      </w:r>
      <w:r>
        <w:fldChar w:fldCharType="end"/>
      </w:r>
    </w:p>
    <w:p w14:paraId="56E88B4C" w14:textId="7EF9302F" w:rsidR="00F273F2" w:rsidRDefault="00F273F2">
      <w:pPr>
        <w:pStyle w:val="TOC5"/>
        <w:rPr>
          <w:rFonts w:asciiTheme="minorHAnsi" w:eastAsiaTheme="minorEastAsia" w:hAnsiTheme="minorHAnsi" w:cstheme="minorBidi"/>
          <w:sz w:val="22"/>
          <w:szCs w:val="22"/>
          <w:lang w:eastAsia="ja-JP"/>
        </w:rPr>
      </w:pPr>
      <w:r>
        <w:t>5.2.3.2.3</w:t>
      </w:r>
      <w:r>
        <w:rPr>
          <w:rFonts w:asciiTheme="minorHAnsi" w:eastAsiaTheme="minorEastAsia" w:hAnsiTheme="minorHAnsi" w:cstheme="minorBidi"/>
          <w:sz w:val="22"/>
          <w:szCs w:val="22"/>
          <w:lang w:eastAsia="ja-JP"/>
        </w:rPr>
        <w:tab/>
      </w:r>
      <w:r>
        <w:t>Resource Standard Methods</w:t>
      </w:r>
      <w:r>
        <w:tab/>
      </w:r>
      <w:r>
        <w:fldChar w:fldCharType="begin" w:fldLock="1"/>
      </w:r>
      <w:r>
        <w:instrText xml:space="preserve"> PAGEREF _Toc97193121 \h </w:instrText>
      </w:r>
      <w:r>
        <w:fldChar w:fldCharType="separate"/>
      </w:r>
      <w:r>
        <w:t>27</w:t>
      </w:r>
      <w:r>
        <w:fldChar w:fldCharType="end"/>
      </w:r>
    </w:p>
    <w:p w14:paraId="3234BD59" w14:textId="6DEA6DA3" w:rsidR="00F273F2" w:rsidRDefault="00F273F2">
      <w:pPr>
        <w:pStyle w:val="TOC6"/>
        <w:rPr>
          <w:rFonts w:asciiTheme="minorHAnsi" w:eastAsiaTheme="minorEastAsia" w:hAnsiTheme="minorHAnsi" w:cstheme="minorBidi"/>
          <w:sz w:val="22"/>
          <w:szCs w:val="22"/>
          <w:lang w:eastAsia="ja-JP"/>
        </w:rPr>
      </w:pPr>
      <w:r>
        <w:t>5.2.3.2.3.1</w:t>
      </w:r>
      <w:r>
        <w:rPr>
          <w:rFonts w:asciiTheme="minorHAnsi" w:eastAsiaTheme="minorEastAsia" w:hAnsiTheme="minorHAnsi" w:cstheme="minorBidi"/>
          <w:sz w:val="22"/>
          <w:szCs w:val="22"/>
          <w:lang w:eastAsia="ja-JP"/>
        </w:rPr>
        <w:tab/>
      </w:r>
      <w:r>
        <w:t>POST</w:t>
      </w:r>
      <w:r>
        <w:tab/>
      </w:r>
      <w:r>
        <w:fldChar w:fldCharType="begin" w:fldLock="1"/>
      </w:r>
      <w:r>
        <w:instrText xml:space="preserve"> PAGEREF _Toc97193122 \h </w:instrText>
      </w:r>
      <w:r>
        <w:fldChar w:fldCharType="separate"/>
      </w:r>
      <w:r>
        <w:t>27</w:t>
      </w:r>
      <w:r>
        <w:fldChar w:fldCharType="end"/>
      </w:r>
    </w:p>
    <w:p w14:paraId="2C50D7E6" w14:textId="6486E7C9" w:rsidR="00F273F2" w:rsidRDefault="00F273F2">
      <w:pPr>
        <w:pStyle w:val="TOC3"/>
        <w:rPr>
          <w:rFonts w:asciiTheme="minorHAnsi" w:eastAsiaTheme="minorEastAsia" w:hAnsiTheme="minorHAnsi" w:cstheme="minorBidi"/>
          <w:sz w:val="22"/>
          <w:szCs w:val="22"/>
          <w:lang w:eastAsia="ja-JP"/>
        </w:rPr>
      </w:pPr>
      <w:r>
        <w:t>5.2.4</w:t>
      </w:r>
      <w:r>
        <w:rPr>
          <w:rFonts w:asciiTheme="minorHAnsi" w:eastAsiaTheme="minorEastAsia" w:hAnsiTheme="minorHAnsi" w:cstheme="minorBidi"/>
          <w:sz w:val="22"/>
          <w:szCs w:val="22"/>
          <w:lang w:eastAsia="ja-JP"/>
        </w:rPr>
        <w:tab/>
      </w:r>
      <w:r>
        <w:t>Custom Operations without associated resources</w:t>
      </w:r>
      <w:r>
        <w:tab/>
      </w:r>
      <w:r>
        <w:fldChar w:fldCharType="begin" w:fldLock="1"/>
      </w:r>
      <w:r>
        <w:instrText xml:space="preserve"> PAGEREF _Toc97193123 \h </w:instrText>
      </w:r>
      <w:r>
        <w:fldChar w:fldCharType="separate"/>
      </w:r>
      <w:r>
        <w:t>28</w:t>
      </w:r>
      <w:r>
        <w:fldChar w:fldCharType="end"/>
      </w:r>
    </w:p>
    <w:p w14:paraId="347760DB" w14:textId="785D05BF" w:rsidR="00F273F2" w:rsidRDefault="00F273F2">
      <w:pPr>
        <w:pStyle w:val="TOC3"/>
        <w:rPr>
          <w:rFonts w:asciiTheme="minorHAnsi" w:eastAsiaTheme="minorEastAsia" w:hAnsiTheme="minorHAnsi" w:cstheme="minorBidi"/>
          <w:sz w:val="22"/>
          <w:szCs w:val="22"/>
          <w:lang w:eastAsia="ja-JP"/>
        </w:rPr>
      </w:pPr>
      <w:r>
        <w:t>5.2.5</w:t>
      </w:r>
      <w:r>
        <w:rPr>
          <w:rFonts w:asciiTheme="minorHAnsi" w:eastAsiaTheme="minorEastAsia" w:hAnsiTheme="minorHAnsi" w:cstheme="minorBidi"/>
          <w:sz w:val="22"/>
          <w:szCs w:val="22"/>
          <w:lang w:eastAsia="ja-JP"/>
        </w:rPr>
        <w:tab/>
      </w:r>
      <w:r>
        <w:t>Notifications</w:t>
      </w:r>
      <w:r>
        <w:tab/>
      </w:r>
      <w:r>
        <w:fldChar w:fldCharType="begin" w:fldLock="1"/>
      </w:r>
      <w:r>
        <w:instrText xml:space="preserve"> PAGEREF _Toc97193124 \h </w:instrText>
      </w:r>
      <w:r>
        <w:fldChar w:fldCharType="separate"/>
      </w:r>
      <w:r>
        <w:t>28</w:t>
      </w:r>
      <w:r>
        <w:fldChar w:fldCharType="end"/>
      </w:r>
    </w:p>
    <w:p w14:paraId="62CB8447" w14:textId="60E0EB00" w:rsidR="00F273F2" w:rsidRDefault="00F273F2">
      <w:pPr>
        <w:pStyle w:val="TOC4"/>
        <w:rPr>
          <w:rFonts w:asciiTheme="minorHAnsi" w:eastAsiaTheme="minorEastAsia" w:hAnsiTheme="minorHAnsi" w:cstheme="minorBidi"/>
          <w:sz w:val="22"/>
          <w:szCs w:val="22"/>
          <w:lang w:eastAsia="ja-JP"/>
        </w:rPr>
      </w:pPr>
      <w:r>
        <w:t>5.2.5.1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_Toc97193125 \h </w:instrText>
      </w:r>
      <w:r>
        <w:fldChar w:fldCharType="separate"/>
      </w:r>
      <w:r>
        <w:t>28</w:t>
      </w:r>
      <w:r>
        <w:fldChar w:fldCharType="end"/>
      </w:r>
    </w:p>
    <w:p w14:paraId="349E8603" w14:textId="18CD9289" w:rsidR="00F273F2" w:rsidRDefault="00F273F2">
      <w:pPr>
        <w:pStyle w:val="TOC4"/>
        <w:rPr>
          <w:rFonts w:asciiTheme="minorHAnsi" w:eastAsiaTheme="minorEastAsia" w:hAnsiTheme="minorHAnsi" w:cstheme="minorBidi"/>
          <w:sz w:val="22"/>
          <w:szCs w:val="22"/>
          <w:lang w:eastAsia="ja-JP"/>
        </w:rPr>
      </w:pPr>
      <w:r>
        <w:t>5.2.5.2</w:t>
      </w:r>
      <w:r>
        <w:rPr>
          <w:rFonts w:asciiTheme="minorHAnsi" w:eastAsiaTheme="minorEastAsia" w:hAnsiTheme="minorHAnsi" w:cstheme="minorBidi"/>
          <w:sz w:val="22"/>
          <w:szCs w:val="22"/>
          <w:lang w:eastAsia="ja-JP"/>
        </w:rPr>
        <w:tab/>
      </w:r>
      <w:r>
        <w:rPr>
          <w:lang w:eastAsia="ja-JP"/>
        </w:rPr>
        <w:t>MFAF Notification</w:t>
      </w:r>
      <w:r>
        <w:tab/>
      </w:r>
      <w:r>
        <w:fldChar w:fldCharType="begin" w:fldLock="1"/>
      </w:r>
      <w:r>
        <w:instrText xml:space="preserve"> PAGEREF _Toc97193126 \h </w:instrText>
      </w:r>
      <w:r>
        <w:fldChar w:fldCharType="separate"/>
      </w:r>
      <w:r>
        <w:t>28</w:t>
      </w:r>
      <w:r>
        <w:fldChar w:fldCharType="end"/>
      </w:r>
    </w:p>
    <w:p w14:paraId="40880259" w14:textId="3D93DA84" w:rsidR="00F273F2" w:rsidRDefault="00F273F2">
      <w:pPr>
        <w:pStyle w:val="TOC5"/>
        <w:rPr>
          <w:rFonts w:asciiTheme="minorHAnsi" w:eastAsiaTheme="minorEastAsia" w:hAnsiTheme="minorHAnsi" w:cstheme="minorBidi"/>
          <w:sz w:val="22"/>
          <w:szCs w:val="22"/>
          <w:lang w:eastAsia="ja-JP"/>
        </w:rPr>
      </w:pPr>
      <w:r>
        <w:t>5.2.5.2.1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_Toc97193127 \h </w:instrText>
      </w:r>
      <w:r>
        <w:fldChar w:fldCharType="separate"/>
      </w:r>
      <w:r>
        <w:t>28</w:t>
      </w:r>
      <w:r>
        <w:fldChar w:fldCharType="end"/>
      </w:r>
    </w:p>
    <w:p w14:paraId="3CCEE154" w14:textId="0C43EE3B" w:rsidR="00F273F2" w:rsidRDefault="00F273F2">
      <w:pPr>
        <w:pStyle w:val="TOC5"/>
        <w:rPr>
          <w:rFonts w:asciiTheme="minorHAnsi" w:eastAsiaTheme="minorEastAsia" w:hAnsiTheme="minorHAnsi" w:cstheme="minorBidi"/>
          <w:sz w:val="22"/>
          <w:szCs w:val="22"/>
          <w:lang w:eastAsia="ja-JP"/>
        </w:rPr>
      </w:pPr>
      <w:r>
        <w:t>5.2.5.2.2</w:t>
      </w:r>
      <w:r>
        <w:rPr>
          <w:rFonts w:asciiTheme="minorHAnsi" w:eastAsiaTheme="minorEastAsia" w:hAnsiTheme="minorHAnsi" w:cstheme="minorBidi"/>
          <w:sz w:val="22"/>
          <w:szCs w:val="22"/>
          <w:lang w:eastAsia="ja-JP"/>
        </w:rPr>
        <w:tab/>
      </w:r>
      <w:r>
        <w:t>Target URI</w:t>
      </w:r>
      <w:r>
        <w:tab/>
      </w:r>
      <w:r>
        <w:fldChar w:fldCharType="begin" w:fldLock="1"/>
      </w:r>
      <w:r>
        <w:instrText xml:space="preserve"> PAGEREF _Toc97193128 \h </w:instrText>
      </w:r>
      <w:r>
        <w:fldChar w:fldCharType="separate"/>
      </w:r>
      <w:r>
        <w:t>28</w:t>
      </w:r>
      <w:r>
        <w:fldChar w:fldCharType="end"/>
      </w:r>
    </w:p>
    <w:p w14:paraId="67A73AEA" w14:textId="2AEAD464" w:rsidR="00F273F2" w:rsidRDefault="00F273F2">
      <w:pPr>
        <w:pStyle w:val="TOC5"/>
        <w:rPr>
          <w:rFonts w:asciiTheme="minorHAnsi" w:eastAsiaTheme="minorEastAsia" w:hAnsiTheme="minorHAnsi" w:cstheme="minorBidi"/>
          <w:sz w:val="22"/>
          <w:szCs w:val="22"/>
          <w:lang w:eastAsia="ja-JP"/>
        </w:rPr>
      </w:pPr>
      <w:r>
        <w:t>5.2.5.2.3</w:t>
      </w:r>
      <w:r>
        <w:rPr>
          <w:rFonts w:asciiTheme="minorHAnsi" w:eastAsiaTheme="minorEastAsia" w:hAnsiTheme="minorHAnsi" w:cstheme="minorBidi"/>
          <w:sz w:val="22"/>
          <w:szCs w:val="22"/>
          <w:lang w:eastAsia="ja-JP"/>
        </w:rPr>
        <w:tab/>
      </w:r>
      <w:r>
        <w:t>Standard Methods</w:t>
      </w:r>
      <w:r>
        <w:tab/>
      </w:r>
      <w:r>
        <w:fldChar w:fldCharType="begin" w:fldLock="1"/>
      </w:r>
      <w:r>
        <w:instrText xml:space="preserve"> PAGEREF _Toc97193129 \h </w:instrText>
      </w:r>
      <w:r>
        <w:fldChar w:fldCharType="separate"/>
      </w:r>
      <w:r>
        <w:t>29</w:t>
      </w:r>
      <w:r>
        <w:fldChar w:fldCharType="end"/>
      </w:r>
    </w:p>
    <w:p w14:paraId="158C1653" w14:textId="69461888" w:rsidR="00F273F2" w:rsidRDefault="00F273F2">
      <w:pPr>
        <w:pStyle w:val="TOC6"/>
        <w:rPr>
          <w:rFonts w:asciiTheme="minorHAnsi" w:eastAsiaTheme="minorEastAsia" w:hAnsiTheme="minorHAnsi" w:cstheme="minorBidi"/>
          <w:sz w:val="22"/>
          <w:szCs w:val="22"/>
          <w:lang w:eastAsia="ja-JP"/>
        </w:rPr>
      </w:pPr>
      <w:r>
        <w:t>5.2.5.2.3.1</w:t>
      </w:r>
      <w:r>
        <w:rPr>
          <w:rFonts w:asciiTheme="minorHAnsi" w:eastAsiaTheme="minorEastAsia" w:hAnsiTheme="minorHAnsi" w:cstheme="minorBidi"/>
          <w:sz w:val="22"/>
          <w:szCs w:val="22"/>
          <w:lang w:eastAsia="ja-JP"/>
        </w:rPr>
        <w:tab/>
      </w:r>
      <w:r>
        <w:t>POST</w:t>
      </w:r>
      <w:r>
        <w:tab/>
      </w:r>
      <w:r>
        <w:fldChar w:fldCharType="begin" w:fldLock="1"/>
      </w:r>
      <w:r>
        <w:instrText xml:space="preserve"> PAGEREF _Toc97193130 \h </w:instrText>
      </w:r>
      <w:r>
        <w:fldChar w:fldCharType="separate"/>
      </w:r>
      <w:r>
        <w:t>29</w:t>
      </w:r>
      <w:r>
        <w:fldChar w:fldCharType="end"/>
      </w:r>
    </w:p>
    <w:p w14:paraId="3A413689" w14:textId="32EF4097" w:rsidR="00F273F2" w:rsidRDefault="00F273F2">
      <w:pPr>
        <w:pStyle w:val="TOC4"/>
        <w:rPr>
          <w:rFonts w:asciiTheme="minorHAnsi" w:eastAsiaTheme="minorEastAsia" w:hAnsiTheme="minorHAnsi" w:cstheme="minorBidi"/>
          <w:sz w:val="22"/>
          <w:szCs w:val="22"/>
          <w:lang w:eastAsia="ja-JP"/>
        </w:rPr>
      </w:pPr>
      <w:r>
        <w:t>5.2.5.3</w:t>
      </w:r>
      <w:r>
        <w:rPr>
          <w:rFonts w:asciiTheme="minorHAnsi" w:eastAsiaTheme="minorEastAsia" w:hAnsiTheme="minorHAnsi" w:cstheme="minorBidi"/>
          <w:sz w:val="22"/>
          <w:szCs w:val="22"/>
          <w:lang w:eastAsia="ja-JP"/>
        </w:rPr>
        <w:tab/>
      </w:r>
      <w:r w:rsidRPr="004B0073">
        <w:rPr>
          <w:rFonts w:eastAsia="Times New Roman"/>
        </w:rPr>
        <w:t>Acknowledgement of Notification</w:t>
      </w:r>
      <w:r>
        <w:tab/>
      </w:r>
      <w:r>
        <w:fldChar w:fldCharType="begin" w:fldLock="1"/>
      </w:r>
      <w:r>
        <w:instrText xml:space="preserve"> PAGEREF _Toc97193131 \h </w:instrText>
      </w:r>
      <w:r>
        <w:fldChar w:fldCharType="separate"/>
      </w:r>
      <w:r>
        <w:t>29</w:t>
      </w:r>
      <w:r>
        <w:fldChar w:fldCharType="end"/>
      </w:r>
    </w:p>
    <w:p w14:paraId="72D5EB13" w14:textId="078D54C3" w:rsidR="00F273F2" w:rsidRDefault="00F273F2">
      <w:pPr>
        <w:pStyle w:val="TOC5"/>
        <w:rPr>
          <w:rFonts w:asciiTheme="minorHAnsi" w:eastAsiaTheme="minorEastAsia" w:hAnsiTheme="minorHAnsi" w:cstheme="minorBidi"/>
          <w:sz w:val="22"/>
          <w:szCs w:val="22"/>
          <w:lang w:eastAsia="ja-JP"/>
        </w:rPr>
      </w:pPr>
      <w:r>
        <w:t>5.2.5.3.1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_Toc97193132 \h </w:instrText>
      </w:r>
      <w:r>
        <w:fldChar w:fldCharType="separate"/>
      </w:r>
      <w:r>
        <w:t>29</w:t>
      </w:r>
      <w:r>
        <w:fldChar w:fldCharType="end"/>
      </w:r>
    </w:p>
    <w:p w14:paraId="13A838C8" w14:textId="1C6B550F" w:rsidR="00F273F2" w:rsidRDefault="00F273F2">
      <w:pPr>
        <w:pStyle w:val="TOC5"/>
        <w:rPr>
          <w:rFonts w:asciiTheme="minorHAnsi" w:eastAsiaTheme="minorEastAsia" w:hAnsiTheme="minorHAnsi" w:cstheme="minorBidi"/>
          <w:sz w:val="22"/>
          <w:szCs w:val="22"/>
          <w:lang w:eastAsia="ja-JP"/>
        </w:rPr>
      </w:pPr>
      <w:r>
        <w:t>5.2.5.3.2</w:t>
      </w:r>
      <w:r>
        <w:rPr>
          <w:rFonts w:asciiTheme="minorHAnsi" w:eastAsiaTheme="minorEastAsia" w:hAnsiTheme="minorHAnsi" w:cstheme="minorBidi"/>
          <w:sz w:val="22"/>
          <w:szCs w:val="22"/>
          <w:lang w:eastAsia="ja-JP"/>
        </w:rPr>
        <w:tab/>
      </w:r>
      <w:r>
        <w:t>Target URI</w:t>
      </w:r>
      <w:r>
        <w:tab/>
      </w:r>
      <w:r>
        <w:fldChar w:fldCharType="begin" w:fldLock="1"/>
      </w:r>
      <w:r>
        <w:instrText xml:space="preserve"> PAGEREF _Toc97193133 \h </w:instrText>
      </w:r>
      <w:r>
        <w:fldChar w:fldCharType="separate"/>
      </w:r>
      <w:r>
        <w:t>29</w:t>
      </w:r>
      <w:r>
        <w:fldChar w:fldCharType="end"/>
      </w:r>
    </w:p>
    <w:p w14:paraId="37971451" w14:textId="2BB5FFD1" w:rsidR="00F273F2" w:rsidRDefault="00F273F2">
      <w:pPr>
        <w:pStyle w:val="TOC5"/>
        <w:rPr>
          <w:rFonts w:asciiTheme="minorHAnsi" w:eastAsiaTheme="minorEastAsia" w:hAnsiTheme="minorHAnsi" w:cstheme="minorBidi"/>
          <w:sz w:val="22"/>
          <w:szCs w:val="22"/>
          <w:lang w:eastAsia="ja-JP"/>
        </w:rPr>
      </w:pPr>
      <w:r>
        <w:t>5.2.5.3.3</w:t>
      </w:r>
      <w:r>
        <w:rPr>
          <w:rFonts w:asciiTheme="minorHAnsi" w:eastAsiaTheme="minorEastAsia" w:hAnsiTheme="minorHAnsi" w:cstheme="minorBidi"/>
          <w:sz w:val="22"/>
          <w:szCs w:val="22"/>
          <w:lang w:eastAsia="ja-JP"/>
        </w:rPr>
        <w:tab/>
      </w:r>
      <w:r>
        <w:t>Standard Methods</w:t>
      </w:r>
      <w:r>
        <w:tab/>
      </w:r>
      <w:r>
        <w:fldChar w:fldCharType="begin" w:fldLock="1"/>
      </w:r>
      <w:r>
        <w:instrText xml:space="preserve"> PAGEREF _Toc97193134 \h </w:instrText>
      </w:r>
      <w:r>
        <w:fldChar w:fldCharType="separate"/>
      </w:r>
      <w:r>
        <w:t>30</w:t>
      </w:r>
      <w:r>
        <w:fldChar w:fldCharType="end"/>
      </w:r>
    </w:p>
    <w:p w14:paraId="39F34217" w14:textId="123BC3ED" w:rsidR="00F273F2" w:rsidRDefault="00F273F2">
      <w:pPr>
        <w:pStyle w:val="TOC6"/>
        <w:rPr>
          <w:rFonts w:asciiTheme="minorHAnsi" w:eastAsiaTheme="minorEastAsia" w:hAnsiTheme="minorHAnsi" w:cstheme="minorBidi"/>
          <w:sz w:val="22"/>
          <w:szCs w:val="22"/>
          <w:lang w:eastAsia="ja-JP"/>
        </w:rPr>
      </w:pPr>
      <w:r>
        <w:t>5.2.5.3.3.1</w:t>
      </w:r>
      <w:r>
        <w:rPr>
          <w:rFonts w:asciiTheme="minorHAnsi" w:eastAsiaTheme="minorEastAsia" w:hAnsiTheme="minorHAnsi" w:cstheme="minorBidi"/>
          <w:sz w:val="22"/>
          <w:szCs w:val="22"/>
          <w:lang w:eastAsia="ja-JP"/>
        </w:rPr>
        <w:tab/>
      </w:r>
      <w:r>
        <w:t>POST</w:t>
      </w:r>
      <w:r>
        <w:tab/>
      </w:r>
      <w:r>
        <w:fldChar w:fldCharType="begin" w:fldLock="1"/>
      </w:r>
      <w:r>
        <w:instrText xml:space="preserve"> PAGEREF _Toc97193135 \h </w:instrText>
      </w:r>
      <w:r>
        <w:fldChar w:fldCharType="separate"/>
      </w:r>
      <w:r>
        <w:t>30</w:t>
      </w:r>
      <w:r>
        <w:fldChar w:fldCharType="end"/>
      </w:r>
    </w:p>
    <w:p w14:paraId="443B3DF4" w14:textId="7F67CB1A" w:rsidR="00F273F2" w:rsidRDefault="00F273F2">
      <w:pPr>
        <w:pStyle w:val="TOC3"/>
        <w:rPr>
          <w:rFonts w:asciiTheme="minorHAnsi" w:eastAsiaTheme="minorEastAsia" w:hAnsiTheme="minorHAnsi" w:cstheme="minorBidi"/>
          <w:sz w:val="22"/>
          <w:szCs w:val="22"/>
          <w:lang w:eastAsia="ja-JP"/>
        </w:rPr>
      </w:pPr>
      <w:r>
        <w:t>5.2.6</w:t>
      </w:r>
      <w:r>
        <w:rPr>
          <w:rFonts w:asciiTheme="minorHAnsi" w:eastAsiaTheme="minorEastAsia" w:hAnsiTheme="minorHAnsi" w:cstheme="minorBidi"/>
          <w:sz w:val="22"/>
          <w:szCs w:val="22"/>
          <w:lang w:eastAsia="ja-JP"/>
        </w:rPr>
        <w:tab/>
      </w:r>
      <w:r>
        <w:t>Data Model</w:t>
      </w:r>
      <w:r>
        <w:tab/>
      </w:r>
      <w:r>
        <w:fldChar w:fldCharType="begin" w:fldLock="1"/>
      </w:r>
      <w:r>
        <w:instrText xml:space="preserve"> PAGEREF _Toc97193136 \h </w:instrText>
      </w:r>
      <w:r>
        <w:fldChar w:fldCharType="separate"/>
      </w:r>
      <w:r>
        <w:t>31</w:t>
      </w:r>
      <w:r>
        <w:fldChar w:fldCharType="end"/>
      </w:r>
    </w:p>
    <w:p w14:paraId="2FC48C10" w14:textId="57FCA139" w:rsidR="00F273F2" w:rsidRDefault="00F273F2">
      <w:pPr>
        <w:pStyle w:val="TOC4"/>
        <w:rPr>
          <w:rFonts w:asciiTheme="minorHAnsi" w:eastAsiaTheme="minorEastAsia" w:hAnsiTheme="minorHAnsi" w:cstheme="minorBidi"/>
          <w:sz w:val="22"/>
          <w:szCs w:val="22"/>
          <w:lang w:eastAsia="ja-JP"/>
        </w:rPr>
      </w:pPr>
      <w:r>
        <w:t>5.2.6.1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_Toc97193137 \h </w:instrText>
      </w:r>
      <w:r>
        <w:fldChar w:fldCharType="separate"/>
      </w:r>
      <w:r>
        <w:t>31</w:t>
      </w:r>
      <w:r>
        <w:fldChar w:fldCharType="end"/>
      </w:r>
    </w:p>
    <w:p w14:paraId="223E1429" w14:textId="4094EAD5" w:rsidR="00F273F2" w:rsidRDefault="00F273F2">
      <w:pPr>
        <w:pStyle w:val="TOC4"/>
        <w:rPr>
          <w:rFonts w:asciiTheme="minorHAnsi" w:eastAsiaTheme="minorEastAsia" w:hAnsiTheme="minorHAnsi" w:cstheme="minorBidi"/>
          <w:sz w:val="22"/>
          <w:szCs w:val="22"/>
          <w:lang w:eastAsia="ja-JP"/>
        </w:rPr>
      </w:pPr>
      <w:r w:rsidRPr="00F273F2">
        <w:t>5.2.6.2</w:t>
      </w:r>
      <w:r w:rsidRPr="00F273F2">
        <w:rPr>
          <w:rFonts w:asciiTheme="minorHAnsi" w:eastAsiaTheme="minorEastAsia" w:hAnsiTheme="minorHAnsi" w:cstheme="minorBidi"/>
          <w:sz w:val="22"/>
          <w:szCs w:val="22"/>
          <w:lang w:eastAsia="ja-JP"/>
        </w:rPr>
        <w:tab/>
      </w:r>
      <w:r w:rsidRPr="004B0073">
        <w:rPr>
          <w:lang w:val="en-US"/>
        </w:rPr>
        <w:t>Structured data types</w:t>
      </w:r>
      <w:r>
        <w:tab/>
      </w:r>
      <w:r>
        <w:fldChar w:fldCharType="begin" w:fldLock="1"/>
      </w:r>
      <w:r>
        <w:instrText xml:space="preserve"> PAGEREF _Toc97193138 \h </w:instrText>
      </w:r>
      <w:r>
        <w:fldChar w:fldCharType="separate"/>
      </w:r>
      <w:r>
        <w:t>31</w:t>
      </w:r>
      <w:r>
        <w:fldChar w:fldCharType="end"/>
      </w:r>
    </w:p>
    <w:p w14:paraId="42983446" w14:textId="396601F1" w:rsidR="00F273F2" w:rsidRDefault="00F273F2">
      <w:pPr>
        <w:pStyle w:val="TOC5"/>
        <w:rPr>
          <w:rFonts w:asciiTheme="minorHAnsi" w:eastAsiaTheme="minorEastAsia" w:hAnsiTheme="minorHAnsi" w:cstheme="minorBidi"/>
          <w:sz w:val="22"/>
          <w:szCs w:val="22"/>
          <w:lang w:eastAsia="ja-JP"/>
        </w:rPr>
      </w:pPr>
      <w:r>
        <w:lastRenderedPageBreak/>
        <w:t>5.2.6.2.1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_Toc97193139 \h </w:instrText>
      </w:r>
      <w:r>
        <w:fldChar w:fldCharType="separate"/>
      </w:r>
      <w:r>
        <w:t>31</w:t>
      </w:r>
      <w:r>
        <w:fldChar w:fldCharType="end"/>
      </w:r>
    </w:p>
    <w:p w14:paraId="641A30ED" w14:textId="5AB558E4" w:rsidR="00F273F2" w:rsidRDefault="00F273F2">
      <w:pPr>
        <w:pStyle w:val="TOC5"/>
        <w:rPr>
          <w:rFonts w:asciiTheme="minorHAnsi" w:eastAsiaTheme="minorEastAsia" w:hAnsiTheme="minorHAnsi" w:cstheme="minorBidi"/>
          <w:sz w:val="22"/>
          <w:szCs w:val="22"/>
          <w:lang w:eastAsia="ja-JP"/>
        </w:rPr>
      </w:pPr>
      <w:r>
        <w:t>5.2.6.2.2</w:t>
      </w:r>
      <w:r>
        <w:rPr>
          <w:rFonts w:asciiTheme="minorHAnsi" w:eastAsiaTheme="minorEastAsia" w:hAnsiTheme="minorHAnsi" w:cstheme="minorBidi"/>
          <w:sz w:val="22"/>
          <w:szCs w:val="22"/>
          <w:lang w:eastAsia="ja-JP"/>
        </w:rPr>
        <w:tab/>
      </w:r>
      <w:r>
        <w:t>Type: NmfafDataRetrievalNotification</w:t>
      </w:r>
      <w:r>
        <w:tab/>
      </w:r>
      <w:r>
        <w:fldChar w:fldCharType="begin" w:fldLock="1"/>
      </w:r>
      <w:r>
        <w:instrText xml:space="preserve"> PAGEREF _Toc97193140 \h </w:instrText>
      </w:r>
      <w:r>
        <w:fldChar w:fldCharType="separate"/>
      </w:r>
      <w:r>
        <w:t>32</w:t>
      </w:r>
      <w:r>
        <w:fldChar w:fldCharType="end"/>
      </w:r>
    </w:p>
    <w:p w14:paraId="5BD3E995" w14:textId="30759CAD" w:rsidR="00F273F2" w:rsidRDefault="00F273F2">
      <w:pPr>
        <w:pStyle w:val="TOC5"/>
        <w:rPr>
          <w:rFonts w:asciiTheme="minorHAnsi" w:eastAsiaTheme="minorEastAsia" w:hAnsiTheme="minorHAnsi" w:cstheme="minorBidi"/>
          <w:sz w:val="22"/>
          <w:szCs w:val="22"/>
          <w:lang w:eastAsia="ja-JP"/>
        </w:rPr>
      </w:pPr>
      <w:r>
        <w:t>5.2.6.2.3</w:t>
      </w:r>
      <w:r>
        <w:rPr>
          <w:rFonts w:asciiTheme="minorHAnsi" w:eastAsiaTheme="minorEastAsia" w:hAnsiTheme="minorHAnsi" w:cstheme="minorBidi"/>
          <w:sz w:val="22"/>
          <w:szCs w:val="22"/>
          <w:lang w:eastAsia="ja-JP"/>
        </w:rPr>
        <w:tab/>
      </w:r>
      <w:r>
        <w:t>Type: FetchInstruction</w:t>
      </w:r>
      <w:r>
        <w:tab/>
      </w:r>
      <w:r>
        <w:fldChar w:fldCharType="begin" w:fldLock="1"/>
      </w:r>
      <w:r>
        <w:instrText xml:space="preserve"> PAGEREF _Toc97193141 \h </w:instrText>
      </w:r>
      <w:r>
        <w:fldChar w:fldCharType="separate"/>
      </w:r>
      <w:r>
        <w:t>32</w:t>
      </w:r>
      <w:r>
        <w:fldChar w:fldCharType="end"/>
      </w:r>
    </w:p>
    <w:p w14:paraId="6BB4F223" w14:textId="7EDFB41B" w:rsidR="00F273F2" w:rsidRDefault="00F273F2">
      <w:pPr>
        <w:pStyle w:val="TOC5"/>
        <w:rPr>
          <w:rFonts w:asciiTheme="minorHAnsi" w:eastAsiaTheme="minorEastAsia" w:hAnsiTheme="minorHAnsi" w:cstheme="minorBidi"/>
          <w:sz w:val="22"/>
          <w:szCs w:val="22"/>
          <w:lang w:eastAsia="ja-JP"/>
        </w:rPr>
      </w:pPr>
      <w:r>
        <w:t>5.2.6.2.4</w:t>
      </w:r>
      <w:r>
        <w:rPr>
          <w:rFonts w:asciiTheme="minorHAnsi" w:eastAsiaTheme="minorEastAsia" w:hAnsiTheme="minorHAnsi" w:cstheme="minorBidi"/>
          <w:sz w:val="22"/>
          <w:szCs w:val="22"/>
          <w:lang w:eastAsia="ja-JP"/>
        </w:rPr>
        <w:tab/>
      </w:r>
      <w:r>
        <w:t>Type: NmfafDataAnaNotification</w:t>
      </w:r>
      <w:r>
        <w:tab/>
      </w:r>
      <w:r>
        <w:fldChar w:fldCharType="begin" w:fldLock="1"/>
      </w:r>
      <w:r>
        <w:instrText xml:space="preserve"> PAGEREF _Toc97193142 \h </w:instrText>
      </w:r>
      <w:r>
        <w:fldChar w:fldCharType="separate"/>
      </w:r>
      <w:r>
        <w:t>32</w:t>
      </w:r>
      <w:r>
        <w:fldChar w:fldCharType="end"/>
      </w:r>
    </w:p>
    <w:p w14:paraId="17BA0FF8" w14:textId="2ED3504A" w:rsidR="00F273F2" w:rsidRDefault="00F273F2">
      <w:pPr>
        <w:pStyle w:val="TOC4"/>
        <w:rPr>
          <w:rFonts w:asciiTheme="minorHAnsi" w:eastAsiaTheme="minorEastAsia" w:hAnsiTheme="minorHAnsi" w:cstheme="minorBidi"/>
          <w:sz w:val="22"/>
          <w:szCs w:val="22"/>
          <w:lang w:eastAsia="ja-JP"/>
        </w:rPr>
      </w:pPr>
      <w:r w:rsidRPr="00F273F2">
        <w:t>5.2.6.3</w:t>
      </w:r>
      <w:r w:rsidRPr="00F273F2">
        <w:rPr>
          <w:rFonts w:asciiTheme="minorHAnsi" w:eastAsiaTheme="minorEastAsia" w:hAnsiTheme="minorHAnsi" w:cstheme="minorBidi"/>
          <w:sz w:val="22"/>
          <w:szCs w:val="22"/>
          <w:lang w:eastAsia="ja-JP"/>
        </w:rPr>
        <w:tab/>
      </w:r>
      <w:r w:rsidRPr="004B0073">
        <w:rPr>
          <w:lang w:val="en-US"/>
        </w:rPr>
        <w:t>Simple data types and enumerations</w:t>
      </w:r>
      <w:r>
        <w:tab/>
      </w:r>
      <w:r>
        <w:fldChar w:fldCharType="begin" w:fldLock="1"/>
      </w:r>
      <w:r>
        <w:instrText xml:space="preserve"> PAGEREF _Toc97193143 \h </w:instrText>
      </w:r>
      <w:r>
        <w:fldChar w:fldCharType="separate"/>
      </w:r>
      <w:r>
        <w:t>33</w:t>
      </w:r>
      <w:r>
        <w:fldChar w:fldCharType="end"/>
      </w:r>
    </w:p>
    <w:p w14:paraId="58035C42" w14:textId="66BC7905" w:rsidR="00F273F2" w:rsidRDefault="00F273F2">
      <w:pPr>
        <w:pStyle w:val="TOC5"/>
        <w:rPr>
          <w:rFonts w:asciiTheme="minorHAnsi" w:eastAsiaTheme="minorEastAsia" w:hAnsiTheme="minorHAnsi" w:cstheme="minorBidi"/>
          <w:sz w:val="22"/>
          <w:szCs w:val="22"/>
          <w:lang w:eastAsia="ja-JP"/>
        </w:rPr>
      </w:pPr>
      <w:r>
        <w:t>5.2.6.3.1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_Toc97193144 \h </w:instrText>
      </w:r>
      <w:r>
        <w:fldChar w:fldCharType="separate"/>
      </w:r>
      <w:r>
        <w:t>33</w:t>
      </w:r>
      <w:r>
        <w:fldChar w:fldCharType="end"/>
      </w:r>
    </w:p>
    <w:p w14:paraId="13F72E8A" w14:textId="341FE12B" w:rsidR="00F273F2" w:rsidRDefault="00F273F2">
      <w:pPr>
        <w:pStyle w:val="TOC5"/>
        <w:rPr>
          <w:rFonts w:asciiTheme="minorHAnsi" w:eastAsiaTheme="minorEastAsia" w:hAnsiTheme="minorHAnsi" w:cstheme="minorBidi"/>
          <w:sz w:val="22"/>
          <w:szCs w:val="22"/>
          <w:lang w:eastAsia="ja-JP"/>
        </w:rPr>
      </w:pPr>
      <w:r>
        <w:t>5.2.6.3.2</w:t>
      </w:r>
      <w:r>
        <w:rPr>
          <w:rFonts w:asciiTheme="minorHAnsi" w:eastAsiaTheme="minorEastAsia" w:hAnsiTheme="minorHAnsi" w:cstheme="minorBidi"/>
          <w:sz w:val="22"/>
          <w:szCs w:val="22"/>
          <w:lang w:eastAsia="ja-JP"/>
        </w:rPr>
        <w:tab/>
      </w:r>
      <w:r>
        <w:t>Simple data types</w:t>
      </w:r>
      <w:r>
        <w:tab/>
      </w:r>
      <w:r>
        <w:fldChar w:fldCharType="begin" w:fldLock="1"/>
      </w:r>
      <w:r>
        <w:instrText xml:space="preserve"> PAGEREF _Toc97193145 \h </w:instrText>
      </w:r>
      <w:r>
        <w:fldChar w:fldCharType="separate"/>
      </w:r>
      <w:r>
        <w:t>33</w:t>
      </w:r>
      <w:r>
        <w:fldChar w:fldCharType="end"/>
      </w:r>
    </w:p>
    <w:p w14:paraId="0CC12074" w14:textId="4F1C4E5A" w:rsidR="00F273F2" w:rsidRDefault="00F273F2">
      <w:pPr>
        <w:pStyle w:val="TOC4"/>
        <w:rPr>
          <w:rFonts w:asciiTheme="minorHAnsi" w:eastAsiaTheme="minorEastAsia" w:hAnsiTheme="minorHAnsi" w:cstheme="minorBidi"/>
          <w:sz w:val="22"/>
          <w:szCs w:val="22"/>
          <w:lang w:eastAsia="ja-JP"/>
        </w:rPr>
      </w:pPr>
      <w:r w:rsidRPr="00F273F2">
        <w:t>5.2.6.4</w:t>
      </w:r>
      <w:r w:rsidRPr="00F273F2">
        <w:rPr>
          <w:rFonts w:asciiTheme="minorHAnsi" w:eastAsiaTheme="minorEastAsia" w:hAnsiTheme="minorHAnsi" w:cstheme="minorBidi"/>
          <w:sz w:val="22"/>
          <w:szCs w:val="22"/>
          <w:lang w:eastAsia="ja-JP"/>
        </w:rPr>
        <w:tab/>
      </w:r>
      <w:r>
        <w:rPr>
          <w:lang w:eastAsia="zh-CN"/>
        </w:rPr>
        <w:t>Data types describing alternative data types or combinations of data types</w:t>
      </w:r>
      <w:r>
        <w:tab/>
      </w:r>
      <w:r>
        <w:fldChar w:fldCharType="begin" w:fldLock="1"/>
      </w:r>
      <w:r>
        <w:instrText xml:space="preserve"> PAGEREF _Toc97193146 \h </w:instrText>
      </w:r>
      <w:r>
        <w:fldChar w:fldCharType="separate"/>
      </w:r>
      <w:r>
        <w:t>33</w:t>
      </w:r>
      <w:r>
        <w:fldChar w:fldCharType="end"/>
      </w:r>
    </w:p>
    <w:p w14:paraId="6806BE15" w14:textId="705A0688" w:rsidR="00F273F2" w:rsidRDefault="00F273F2">
      <w:pPr>
        <w:pStyle w:val="TOC4"/>
        <w:rPr>
          <w:rFonts w:asciiTheme="minorHAnsi" w:eastAsiaTheme="minorEastAsia" w:hAnsiTheme="minorHAnsi" w:cstheme="minorBidi"/>
          <w:sz w:val="22"/>
          <w:szCs w:val="22"/>
          <w:lang w:eastAsia="ja-JP"/>
        </w:rPr>
      </w:pPr>
      <w:r>
        <w:t>5.2.6.5</w:t>
      </w:r>
      <w:r>
        <w:rPr>
          <w:rFonts w:asciiTheme="minorHAnsi" w:eastAsiaTheme="minorEastAsia" w:hAnsiTheme="minorHAnsi" w:cstheme="minorBidi"/>
          <w:sz w:val="22"/>
          <w:szCs w:val="22"/>
          <w:lang w:eastAsia="ja-JP"/>
        </w:rPr>
        <w:tab/>
      </w:r>
      <w:r>
        <w:t>Binary data</w:t>
      </w:r>
      <w:r>
        <w:tab/>
      </w:r>
      <w:r>
        <w:fldChar w:fldCharType="begin" w:fldLock="1"/>
      </w:r>
      <w:r>
        <w:instrText xml:space="preserve"> PAGEREF _Toc97193147 \h </w:instrText>
      </w:r>
      <w:r>
        <w:fldChar w:fldCharType="separate"/>
      </w:r>
      <w:r>
        <w:t>33</w:t>
      </w:r>
      <w:r>
        <w:fldChar w:fldCharType="end"/>
      </w:r>
    </w:p>
    <w:p w14:paraId="65B71174" w14:textId="51936E83" w:rsidR="00F273F2" w:rsidRDefault="00F273F2">
      <w:pPr>
        <w:pStyle w:val="TOC3"/>
        <w:rPr>
          <w:rFonts w:asciiTheme="minorHAnsi" w:eastAsiaTheme="minorEastAsia" w:hAnsiTheme="minorHAnsi" w:cstheme="minorBidi"/>
          <w:sz w:val="22"/>
          <w:szCs w:val="22"/>
          <w:lang w:eastAsia="ja-JP"/>
        </w:rPr>
      </w:pPr>
      <w:r>
        <w:t>5.2.7</w:t>
      </w:r>
      <w:r>
        <w:rPr>
          <w:rFonts w:asciiTheme="minorHAnsi" w:eastAsiaTheme="minorEastAsia" w:hAnsiTheme="minorHAnsi" w:cstheme="minorBidi"/>
          <w:sz w:val="22"/>
          <w:szCs w:val="22"/>
          <w:lang w:eastAsia="ja-JP"/>
        </w:rPr>
        <w:tab/>
      </w:r>
      <w:r>
        <w:t>Error Handling</w:t>
      </w:r>
      <w:r>
        <w:tab/>
      </w:r>
      <w:r>
        <w:fldChar w:fldCharType="begin" w:fldLock="1"/>
      </w:r>
      <w:r>
        <w:instrText xml:space="preserve"> PAGEREF _Toc97193148 \h </w:instrText>
      </w:r>
      <w:r>
        <w:fldChar w:fldCharType="separate"/>
      </w:r>
      <w:r>
        <w:t>33</w:t>
      </w:r>
      <w:r>
        <w:fldChar w:fldCharType="end"/>
      </w:r>
    </w:p>
    <w:p w14:paraId="3B258993" w14:textId="42029358" w:rsidR="00F273F2" w:rsidRDefault="00F273F2">
      <w:pPr>
        <w:pStyle w:val="TOC4"/>
        <w:rPr>
          <w:rFonts w:asciiTheme="minorHAnsi" w:eastAsiaTheme="minorEastAsia" w:hAnsiTheme="minorHAnsi" w:cstheme="minorBidi"/>
          <w:sz w:val="22"/>
          <w:szCs w:val="22"/>
          <w:lang w:eastAsia="ja-JP"/>
        </w:rPr>
      </w:pPr>
      <w:r>
        <w:t>5.2.7.1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_Toc97193149 \h </w:instrText>
      </w:r>
      <w:r>
        <w:fldChar w:fldCharType="separate"/>
      </w:r>
      <w:r>
        <w:t>33</w:t>
      </w:r>
      <w:r>
        <w:fldChar w:fldCharType="end"/>
      </w:r>
    </w:p>
    <w:p w14:paraId="2A1B9E9A" w14:textId="20E10AE7" w:rsidR="00F273F2" w:rsidRDefault="00F273F2">
      <w:pPr>
        <w:pStyle w:val="TOC4"/>
        <w:rPr>
          <w:rFonts w:asciiTheme="minorHAnsi" w:eastAsiaTheme="minorEastAsia" w:hAnsiTheme="minorHAnsi" w:cstheme="minorBidi"/>
          <w:sz w:val="22"/>
          <w:szCs w:val="22"/>
          <w:lang w:eastAsia="ja-JP"/>
        </w:rPr>
      </w:pPr>
      <w:r>
        <w:t>5.2.7.2</w:t>
      </w:r>
      <w:r>
        <w:rPr>
          <w:rFonts w:asciiTheme="minorHAnsi" w:eastAsiaTheme="minorEastAsia" w:hAnsiTheme="minorHAnsi" w:cstheme="minorBidi"/>
          <w:sz w:val="22"/>
          <w:szCs w:val="22"/>
          <w:lang w:eastAsia="ja-JP"/>
        </w:rPr>
        <w:tab/>
      </w:r>
      <w:r>
        <w:t>Protocol Errors</w:t>
      </w:r>
      <w:r>
        <w:tab/>
      </w:r>
      <w:r>
        <w:fldChar w:fldCharType="begin" w:fldLock="1"/>
      </w:r>
      <w:r>
        <w:instrText xml:space="preserve"> PAGEREF _Toc97193150 \h </w:instrText>
      </w:r>
      <w:r>
        <w:fldChar w:fldCharType="separate"/>
      </w:r>
      <w:r>
        <w:t>33</w:t>
      </w:r>
      <w:r>
        <w:fldChar w:fldCharType="end"/>
      </w:r>
    </w:p>
    <w:p w14:paraId="00A03764" w14:textId="25B90D26" w:rsidR="00F273F2" w:rsidRDefault="00F273F2">
      <w:pPr>
        <w:pStyle w:val="TOC4"/>
        <w:rPr>
          <w:rFonts w:asciiTheme="minorHAnsi" w:eastAsiaTheme="minorEastAsia" w:hAnsiTheme="minorHAnsi" w:cstheme="minorBidi"/>
          <w:sz w:val="22"/>
          <w:szCs w:val="22"/>
          <w:lang w:eastAsia="ja-JP"/>
        </w:rPr>
      </w:pPr>
      <w:r>
        <w:t>5.2.7.3</w:t>
      </w:r>
      <w:r>
        <w:rPr>
          <w:rFonts w:asciiTheme="minorHAnsi" w:eastAsiaTheme="minorEastAsia" w:hAnsiTheme="minorHAnsi" w:cstheme="minorBidi"/>
          <w:sz w:val="22"/>
          <w:szCs w:val="22"/>
          <w:lang w:eastAsia="ja-JP"/>
        </w:rPr>
        <w:tab/>
      </w:r>
      <w:r>
        <w:t>Application Errors</w:t>
      </w:r>
      <w:r>
        <w:tab/>
      </w:r>
      <w:r>
        <w:fldChar w:fldCharType="begin" w:fldLock="1"/>
      </w:r>
      <w:r>
        <w:instrText xml:space="preserve"> PAGEREF _Toc97193151 \h </w:instrText>
      </w:r>
      <w:r>
        <w:fldChar w:fldCharType="separate"/>
      </w:r>
      <w:r>
        <w:t>33</w:t>
      </w:r>
      <w:r>
        <w:fldChar w:fldCharType="end"/>
      </w:r>
    </w:p>
    <w:p w14:paraId="1D79A8B5" w14:textId="065BA08D" w:rsidR="00F273F2" w:rsidRDefault="00F273F2">
      <w:pPr>
        <w:pStyle w:val="TOC2"/>
        <w:rPr>
          <w:rFonts w:asciiTheme="minorHAnsi" w:eastAsiaTheme="minorEastAsia" w:hAnsiTheme="minorHAnsi" w:cstheme="minorBidi"/>
          <w:sz w:val="22"/>
          <w:szCs w:val="22"/>
          <w:lang w:eastAsia="ja-JP"/>
        </w:rPr>
      </w:pPr>
      <w:r>
        <w:t>5.2.8</w:t>
      </w:r>
      <w:r>
        <w:rPr>
          <w:rFonts w:asciiTheme="minorHAnsi" w:eastAsiaTheme="minorEastAsia" w:hAnsiTheme="minorHAnsi" w:cstheme="minorBidi"/>
          <w:sz w:val="22"/>
          <w:szCs w:val="22"/>
          <w:lang w:eastAsia="ja-JP"/>
        </w:rPr>
        <w:tab/>
      </w:r>
      <w:r>
        <w:rPr>
          <w:lang w:eastAsia="zh-CN"/>
        </w:rPr>
        <w:t>Feature negotiation</w:t>
      </w:r>
      <w:r>
        <w:tab/>
      </w:r>
      <w:r>
        <w:fldChar w:fldCharType="begin" w:fldLock="1"/>
      </w:r>
      <w:r>
        <w:instrText xml:space="preserve"> PAGEREF _Toc97193152 \h </w:instrText>
      </w:r>
      <w:r>
        <w:fldChar w:fldCharType="separate"/>
      </w:r>
      <w:r>
        <w:t>33</w:t>
      </w:r>
      <w:r>
        <w:fldChar w:fldCharType="end"/>
      </w:r>
    </w:p>
    <w:p w14:paraId="5F49F621" w14:textId="35ED50FD" w:rsidR="00F273F2" w:rsidRDefault="00F273F2">
      <w:pPr>
        <w:pStyle w:val="TOC2"/>
        <w:rPr>
          <w:rFonts w:asciiTheme="minorHAnsi" w:eastAsiaTheme="minorEastAsia" w:hAnsiTheme="minorHAnsi" w:cstheme="minorBidi"/>
          <w:sz w:val="22"/>
          <w:szCs w:val="22"/>
          <w:lang w:eastAsia="ja-JP"/>
        </w:rPr>
      </w:pPr>
      <w:r>
        <w:t>5.2.9</w:t>
      </w:r>
      <w:r>
        <w:rPr>
          <w:rFonts w:asciiTheme="minorHAnsi" w:eastAsiaTheme="minorEastAsia" w:hAnsiTheme="minorHAnsi" w:cstheme="minorBidi"/>
          <w:sz w:val="22"/>
          <w:szCs w:val="22"/>
          <w:lang w:eastAsia="ja-JP"/>
        </w:rPr>
        <w:tab/>
      </w:r>
      <w:r>
        <w:t>Security</w:t>
      </w:r>
      <w:r>
        <w:tab/>
      </w:r>
      <w:r>
        <w:fldChar w:fldCharType="begin" w:fldLock="1"/>
      </w:r>
      <w:r>
        <w:instrText xml:space="preserve"> PAGEREF _Toc97193153 \h </w:instrText>
      </w:r>
      <w:r>
        <w:fldChar w:fldCharType="separate"/>
      </w:r>
      <w:r>
        <w:t>34</w:t>
      </w:r>
      <w:r>
        <w:fldChar w:fldCharType="end"/>
      </w:r>
    </w:p>
    <w:p w14:paraId="3374352E" w14:textId="5DF3A375" w:rsidR="00F273F2" w:rsidRDefault="00F273F2" w:rsidP="00F273F2">
      <w:pPr>
        <w:pStyle w:val="TOC8"/>
        <w:rPr>
          <w:rFonts w:asciiTheme="minorHAnsi" w:eastAsiaTheme="minorEastAsia" w:hAnsiTheme="minorHAnsi" w:cstheme="minorBidi"/>
          <w:b w:val="0"/>
          <w:szCs w:val="22"/>
          <w:lang w:eastAsia="ja-JP"/>
        </w:rPr>
      </w:pPr>
      <w:r>
        <w:t>Annex A (normative):</w:t>
      </w:r>
      <w:r>
        <w:tab/>
        <w:t>OpenAPI specification</w:t>
      </w:r>
      <w:r>
        <w:tab/>
      </w:r>
      <w:r>
        <w:fldChar w:fldCharType="begin" w:fldLock="1"/>
      </w:r>
      <w:r>
        <w:instrText xml:space="preserve"> PAGEREF _Toc97193154 \h </w:instrText>
      </w:r>
      <w:r>
        <w:fldChar w:fldCharType="separate"/>
      </w:r>
      <w:r>
        <w:t>35</w:t>
      </w:r>
      <w:r>
        <w:fldChar w:fldCharType="end"/>
      </w:r>
    </w:p>
    <w:p w14:paraId="0C28F823" w14:textId="01F7B66C" w:rsidR="00F273F2" w:rsidRDefault="00F273F2">
      <w:pPr>
        <w:pStyle w:val="TOC2"/>
        <w:rPr>
          <w:rFonts w:asciiTheme="minorHAnsi" w:eastAsiaTheme="minorEastAsia" w:hAnsiTheme="minorHAnsi" w:cstheme="minorBidi"/>
          <w:sz w:val="22"/>
          <w:szCs w:val="22"/>
          <w:lang w:eastAsia="ja-JP"/>
        </w:rPr>
      </w:pPr>
      <w:r>
        <w:t>A.1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_Toc97193155 \h </w:instrText>
      </w:r>
      <w:r>
        <w:fldChar w:fldCharType="separate"/>
      </w:r>
      <w:r>
        <w:t>35</w:t>
      </w:r>
      <w:r>
        <w:fldChar w:fldCharType="end"/>
      </w:r>
    </w:p>
    <w:p w14:paraId="1AC402B3" w14:textId="14E30D3D" w:rsidR="00F273F2" w:rsidRDefault="00F273F2">
      <w:pPr>
        <w:pStyle w:val="TOC2"/>
        <w:rPr>
          <w:rFonts w:asciiTheme="minorHAnsi" w:eastAsiaTheme="minorEastAsia" w:hAnsiTheme="minorHAnsi" w:cstheme="minorBidi"/>
          <w:sz w:val="22"/>
          <w:szCs w:val="22"/>
          <w:lang w:eastAsia="ja-JP"/>
        </w:rPr>
      </w:pPr>
      <w:r>
        <w:t>A.2</w:t>
      </w:r>
      <w:r>
        <w:rPr>
          <w:rFonts w:asciiTheme="minorHAnsi" w:eastAsiaTheme="minorEastAsia" w:hAnsiTheme="minorHAnsi" w:cstheme="minorBidi"/>
          <w:sz w:val="22"/>
          <w:szCs w:val="22"/>
          <w:lang w:eastAsia="ja-JP"/>
        </w:rPr>
        <w:tab/>
      </w:r>
      <w:r>
        <w:t>Nmfaf_3daDataManagement API</w:t>
      </w:r>
      <w:r>
        <w:tab/>
      </w:r>
      <w:r>
        <w:fldChar w:fldCharType="begin" w:fldLock="1"/>
      </w:r>
      <w:r>
        <w:instrText xml:space="preserve"> PAGEREF _Toc97193156 \h </w:instrText>
      </w:r>
      <w:r>
        <w:fldChar w:fldCharType="separate"/>
      </w:r>
      <w:r>
        <w:t>35</w:t>
      </w:r>
      <w:r>
        <w:fldChar w:fldCharType="end"/>
      </w:r>
    </w:p>
    <w:p w14:paraId="6CA85867" w14:textId="17D85A35" w:rsidR="00F273F2" w:rsidRDefault="00F273F2">
      <w:pPr>
        <w:pStyle w:val="TOC2"/>
        <w:rPr>
          <w:rFonts w:asciiTheme="minorHAnsi" w:eastAsiaTheme="minorEastAsia" w:hAnsiTheme="minorHAnsi" w:cstheme="minorBidi"/>
          <w:sz w:val="22"/>
          <w:szCs w:val="22"/>
          <w:lang w:eastAsia="ja-JP"/>
        </w:rPr>
      </w:pPr>
      <w:r>
        <w:t>A.3</w:t>
      </w:r>
      <w:r>
        <w:rPr>
          <w:rFonts w:asciiTheme="minorHAnsi" w:eastAsiaTheme="minorEastAsia" w:hAnsiTheme="minorHAnsi" w:cstheme="minorBidi"/>
          <w:sz w:val="22"/>
          <w:szCs w:val="22"/>
          <w:lang w:eastAsia="ja-JP"/>
        </w:rPr>
        <w:tab/>
      </w:r>
      <w:r>
        <w:t>Nmfaf_3caDataManagement API</w:t>
      </w:r>
      <w:r>
        <w:tab/>
      </w:r>
      <w:r>
        <w:fldChar w:fldCharType="begin" w:fldLock="1"/>
      </w:r>
      <w:r>
        <w:instrText xml:space="preserve"> PAGEREF _Toc97193157 \h </w:instrText>
      </w:r>
      <w:r>
        <w:fldChar w:fldCharType="separate"/>
      </w:r>
      <w:r>
        <w:t>38</w:t>
      </w:r>
      <w:r>
        <w:fldChar w:fldCharType="end"/>
      </w:r>
    </w:p>
    <w:p w14:paraId="11545D49" w14:textId="3AAD527C" w:rsidR="00F273F2" w:rsidRDefault="00F273F2" w:rsidP="00F273F2">
      <w:pPr>
        <w:pStyle w:val="TOC8"/>
        <w:rPr>
          <w:rFonts w:asciiTheme="minorHAnsi" w:eastAsiaTheme="minorEastAsia" w:hAnsiTheme="minorHAnsi" w:cstheme="minorBidi"/>
          <w:b w:val="0"/>
          <w:szCs w:val="22"/>
          <w:lang w:eastAsia="ja-JP"/>
        </w:rPr>
      </w:pPr>
      <w:r>
        <w:t>Annex B (informative):</w:t>
      </w:r>
      <w:r>
        <w:tab/>
        <w:t>Change history</w:t>
      </w:r>
      <w:r>
        <w:tab/>
      </w:r>
      <w:r>
        <w:fldChar w:fldCharType="begin" w:fldLock="1"/>
      </w:r>
      <w:r>
        <w:instrText xml:space="preserve"> PAGEREF _Toc97193158 \h </w:instrText>
      </w:r>
      <w:r>
        <w:fldChar w:fldCharType="separate"/>
      </w:r>
      <w:r>
        <w:t>42</w:t>
      </w:r>
      <w:r>
        <w:fldChar w:fldCharType="end"/>
      </w:r>
    </w:p>
    <w:p w14:paraId="4B0650D6" w14:textId="79E8407E" w:rsidR="00345A8F" w:rsidRDefault="00D2680C">
      <w:r>
        <w:rPr>
          <w:noProof/>
          <w:sz w:val="22"/>
        </w:rPr>
        <w:fldChar w:fldCharType="end"/>
      </w:r>
    </w:p>
    <w:p w14:paraId="4C57F729" w14:textId="77777777" w:rsidR="00345A8F" w:rsidRDefault="00D862C6">
      <w:pPr>
        <w:pStyle w:val="Heading1"/>
      </w:pPr>
      <w:r>
        <w:br w:type="page"/>
      </w:r>
      <w:bookmarkStart w:id="9" w:name="foreword"/>
      <w:bookmarkStart w:id="10" w:name="_Toc2086433"/>
      <w:bookmarkStart w:id="11" w:name="_Toc35971368"/>
      <w:bookmarkStart w:id="12" w:name="_Toc36812099"/>
      <w:bookmarkStart w:id="13" w:name="_Toc72784115"/>
      <w:bookmarkStart w:id="14" w:name="_Toc73041661"/>
      <w:bookmarkStart w:id="15" w:name="_Toc81244717"/>
      <w:bookmarkStart w:id="16" w:name="_Toc88645287"/>
      <w:bookmarkStart w:id="17" w:name="_Toc89426199"/>
      <w:bookmarkStart w:id="18" w:name="_Toc94033084"/>
      <w:bookmarkStart w:id="19" w:name="_Toc97037240"/>
      <w:bookmarkStart w:id="20" w:name="_Toc97193023"/>
      <w:bookmarkEnd w:id="9"/>
      <w:r>
        <w:lastRenderedPageBreak/>
        <w:t>Foreword</w:t>
      </w:r>
      <w:bookmarkEnd w:id="10"/>
      <w:bookmarkEnd w:id="11"/>
      <w:bookmarkEnd w:id="12"/>
      <w:bookmarkEnd w:id="13"/>
      <w:bookmarkEnd w:id="14"/>
      <w:bookmarkEnd w:id="15"/>
      <w:bookmarkEnd w:id="16"/>
      <w:bookmarkEnd w:id="17"/>
      <w:bookmarkEnd w:id="18"/>
      <w:bookmarkEnd w:id="19"/>
      <w:bookmarkEnd w:id="20"/>
    </w:p>
    <w:p w14:paraId="65B1BC6E" w14:textId="77777777" w:rsidR="00345A8F" w:rsidRDefault="00D862C6">
      <w:r>
        <w:t xml:space="preserve">This Technical </w:t>
      </w:r>
      <w:bookmarkStart w:id="21" w:name="spectype3"/>
      <w:r>
        <w:t>Specification</w:t>
      </w:r>
      <w:bookmarkEnd w:id="21"/>
      <w:r>
        <w:t xml:space="preserve"> has been produced by the 3rd Generation Partnership Project (3GPP).</w:t>
      </w:r>
    </w:p>
    <w:p w14:paraId="6E96AE4F" w14:textId="77777777" w:rsidR="00345A8F" w:rsidRDefault="00D862C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AA118D" w14:textId="77777777" w:rsidR="00345A8F" w:rsidRDefault="00D862C6">
      <w:pPr>
        <w:pStyle w:val="B1"/>
      </w:pPr>
      <w:r>
        <w:t>Version x.y.z</w:t>
      </w:r>
    </w:p>
    <w:p w14:paraId="087003A6" w14:textId="77777777" w:rsidR="00345A8F" w:rsidRDefault="00D862C6">
      <w:pPr>
        <w:pStyle w:val="B1"/>
      </w:pPr>
      <w:r>
        <w:t>where:</w:t>
      </w:r>
    </w:p>
    <w:p w14:paraId="4C48BE56" w14:textId="77777777" w:rsidR="00345A8F" w:rsidRDefault="00D862C6">
      <w:pPr>
        <w:pStyle w:val="B2"/>
      </w:pPr>
      <w:r>
        <w:t>x</w:t>
      </w:r>
      <w:r>
        <w:tab/>
        <w:t>the first digit:</w:t>
      </w:r>
    </w:p>
    <w:p w14:paraId="1DBACA94" w14:textId="77777777" w:rsidR="00345A8F" w:rsidRDefault="00D862C6">
      <w:pPr>
        <w:pStyle w:val="B3"/>
      </w:pPr>
      <w:r>
        <w:t>1</w:t>
      </w:r>
      <w:r>
        <w:tab/>
        <w:t>presented to TSG for information;</w:t>
      </w:r>
    </w:p>
    <w:p w14:paraId="21FA415F" w14:textId="77777777" w:rsidR="00345A8F" w:rsidRDefault="00D862C6">
      <w:pPr>
        <w:pStyle w:val="B3"/>
      </w:pPr>
      <w:r>
        <w:t>2</w:t>
      </w:r>
      <w:r>
        <w:tab/>
        <w:t>presented to TSG for approval;</w:t>
      </w:r>
    </w:p>
    <w:p w14:paraId="18AA966E" w14:textId="77777777" w:rsidR="00345A8F" w:rsidRDefault="00D862C6">
      <w:pPr>
        <w:pStyle w:val="B3"/>
      </w:pPr>
      <w:r>
        <w:t>3</w:t>
      </w:r>
      <w:r>
        <w:tab/>
        <w:t>or greater indicates TSG approved document under change control.</w:t>
      </w:r>
    </w:p>
    <w:p w14:paraId="6359C749" w14:textId="77777777" w:rsidR="00345A8F" w:rsidRDefault="00D862C6">
      <w:pPr>
        <w:pStyle w:val="B2"/>
      </w:pPr>
      <w:r>
        <w:t>y</w:t>
      </w:r>
      <w:r>
        <w:tab/>
        <w:t>the second digit is incremented for all changes of substance, i.e. technical enhancements, corrections, updates, etc.</w:t>
      </w:r>
    </w:p>
    <w:p w14:paraId="063F26BF" w14:textId="77777777" w:rsidR="00345A8F" w:rsidRDefault="00D862C6">
      <w:pPr>
        <w:pStyle w:val="B2"/>
      </w:pPr>
      <w:r>
        <w:t>z</w:t>
      </w:r>
      <w:r>
        <w:tab/>
        <w:t>the third digit is incremented when editorial only changes have been incorporated in the document.</w:t>
      </w:r>
    </w:p>
    <w:p w14:paraId="3FBE1E17" w14:textId="77777777" w:rsidR="00345A8F" w:rsidRDefault="00D862C6">
      <w:r>
        <w:t>In the present document, modal verbs have the following meanings:</w:t>
      </w:r>
    </w:p>
    <w:p w14:paraId="7B9534BD" w14:textId="77777777" w:rsidR="00345A8F" w:rsidRDefault="00D862C6">
      <w:pPr>
        <w:pStyle w:val="EX"/>
      </w:pPr>
      <w:r>
        <w:rPr>
          <w:b/>
        </w:rPr>
        <w:t>shall</w:t>
      </w:r>
      <w:r>
        <w:tab/>
        <w:t>indicates a mandatory requirement to do something</w:t>
      </w:r>
    </w:p>
    <w:p w14:paraId="26153571" w14:textId="77777777" w:rsidR="00345A8F" w:rsidRDefault="00D862C6">
      <w:pPr>
        <w:pStyle w:val="EX"/>
      </w:pPr>
      <w:r>
        <w:rPr>
          <w:b/>
        </w:rPr>
        <w:t>shall not</w:t>
      </w:r>
      <w:r>
        <w:tab/>
        <w:t>indicates an interdiction (prohibition) to do something</w:t>
      </w:r>
    </w:p>
    <w:p w14:paraId="16AFF06B" w14:textId="77777777" w:rsidR="00345A8F" w:rsidRDefault="00D862C6">
      <w:r>
        <w:t>The constructions "shall" and "shall not" are confined to the context of normative provisions, and do not appear in Technical Reports.</w:t>
      </w:r>
    </w:p>
    <w:p w14:paraId="76A6ED78" w14:textId="77777777" w:rsidR="00345A8F" w:rsidRDefault="00D862C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CF10210" w14:textId="77777777" w:rsidR="00345A8F" w:rsidRDefault="00D862C6">
      <w:pPr>
        <w:pStyle w:val="EX"/>
      </w:pPr>
      <w:r>
        <w:rPr>
          <w:b/>
        </w:rPr>
        <w:t>should</w:t>
      </w:r>
      <w:r>
        <w:tab/>
        <w:t>indicates a recommendation to do something</w:t>
      </w:r>
    </w:p>
    <w:p w14:paraId="44E90830" w14:textId="77777777" w:rsidR="00345A8F" w:rsidRDefault="00D862C6">
      <w:pPr>
        <w:pStyle w:val="EX"/>
      </w:pPr>
      <w:r>
        <w:rPr>
          <w:b/>
        </w:rPr>
        <w:t>should not</w:t>
      </w:r>
      <w:r>
        <w:tab/>
        <w:t>indicates a recommendation not to do something</w:t>
      </w:r>
    </w:p>
    <w:p w14:paraId="3AEBF453" w14:textId="77777777" w:rsidR="00345A8F" w:rsidRDefault="00D862C6">
      <w:pPr>
        <w:pStyle w:val="EX"/>
      </w:pPr>
      <w:r>
        <w:rPr>
          <w:b/>
        </w:rPr>
        <w:t>may</w:t>
      </w:r>
      <w:r>
        <w:tab/>
        <w:t>indicates permission to do something</w:t>
      </w:r>
    </w:p>
    <w:p w14:paraId="0908FAA8" w14:textId="77777777" w:rsidR="00345A8F" w:rsidRDefault="00D862C6">
      <w:pPr>
        <w:pStyle w:val="EX"/>
      </w:pPr>
      <w:r>
        <w:rPr>
          <w:b/>
        </w:rPr>
        <w:t>need not</w:t>
      </w:r>
      <w:r>
        <w:tab/>
        <w:t>indicates permission not to do something</w:t>
      </w:r>
    </w:p>
    <w:p w14:paraId="3884C517" w14:textId="77777777" w:rsidR="00345A8F" w:rsidRDefault="00D862C6">
      <w:r>
        <w:t>The construction "may not" is ambiguous and is not used in normative elements. The unambiguous constructions "might not" or "shall not" are used instead, depending upon the meaning intended.</w:t>
      </w:r>
    </w:p>
    <w:p w14:paraId="5889D6D3" w14:textId="77777777" w:rsidR="00345A8F" w:rsidRDefault="00D862C6">
      <w:pPr>
        <w:pStyle w:val="EX"/>
      </w:pPr>
      <w:r>
        <w:rPr>
          <w:b/>
        </w:rPr>
        <w:t>can</w:t>
      </w:r>
      <w:r>
        <w:tab/>
        <w:t>indicates that something is possible</w:t>
      </w:r>
    </w:p>
    <w:p w14:paraId="3B0343D4" w14:textId="77777777" w:rsidR="00345A8F" w:rsidRDefault="00D862C6">
      <w:pPr>
        <w:pStyle w:val="EX"/>
      </w:pPr>
      <w:r>
        <w:rPr>
          <w:b/>
        </w:rPr>
        <w:t>cannot</w:t>
      </w:r>
      <w:r>
        <w:tab/>
        <w:t>indicates that something is impossible</w:t>
      </w:r>
    </w:p>
    <w:p w14:paraId="074DFA6E" w14:textId="77777777" w:rsidR="00345A8F" w:rsidRDefault="00D862C6">
      <w:r>
        <w:t>The constructions "can" and "cannot" are not substitutes for "may" and "need not".</w:t>
      </w:r>
    </w:p>
    <w:p w14:paraId="558CFC57" w14:textId="77777777" w:rsidR="00345A8F" w:rsidRDefault="00D862C6">
      <w:pPr>
        <w:pStyle w:val="EX"/>
      </w:pPr>
      <w:r>
        <w:rPr>
          <w:b/>
        </w:rPr>
        <w:t>will</w:t>
      </w:r>
      <w:r>
        <w:tab/>
        <w:t>indicates that something is certain or expected to happen as a result of action taken by an agency the behaviour of which is outside the scope of the present document</w:t>
      </w:r>
    </w:p>
    <w:p w14:paraId="1CB98028" w14:textId="77777777" w:rsidR="00345A8F" w:rsidRDefault="00D862C6">
      <w:pPr>
        <w:pStyle w:val="EX"/>
      </w:pPr>
      <w:r>
        <w:rPr>
          <w:b/>
        </w:rPr>
        <w:t>will not</w:t>
      </w:r>
      <w:r>
        <w:tab/>
        <w:t>indicates that something is certain or expected not to happen as a result of action taken by an agency the behaviour of which is outside the scope of the present document</w:t>
      </w:r>
    </w:p>
    <w:p w14:paraId="13763D40" w14:textId="77777777" w:rsidR="00345A8F" w:rsidRDefault="00D862C6">
      <w:pPr>
        <w:pStyle w:val="EX"/>
      </w:pPr>
      <w:r>
        <w:rPr>
          <w:b/>
        </w:rPr>
        <w:t>might</w:t>
      </w:r>
      <w:r>
        <w:tab/>
        <w:t>indicates a likelihood that something will happen as a result of action taken by some agency the behaviour of which is outside the scope of the present document</w:t>
      </w:r>
    </w:p>
    <w:p w14:paraId="3A187500" w14:textId="77777777" w:rsidR="00345A8F" w:rsidRDefault="00D862C6">
      <w:pPr>
        <w:pStyle w:val="EX"/>
      </w:pPr>
      <w:r>
        <w:rPr>
          <w:b/>
        </w:rPr>
        <w:lastRenderedPageBreak/>
        <w:t>might not</w:t>
      </w:r>
      <w:r>
        <w:tab/>
        <w:t>indicates a likelihood that something will not happen as a result of action taken by some agency the behaviour of which is outside the scope of the present document</w:t>
      </w:r>
    </w:p>
    <w:p w14:paraId="574D560B" w14:textId="77777777" w:rsidR="00345A8F" w:rsidRDefault="00D862C6">
      <w:r>
        <w:t>In addition:</w:t>
      </w:r>
    </w:p>
    <w:p w14:paraId="4CEAC40E" w14:textId="77777777" w:rsidR="00345A8F" w:rsidRDefault="00D862C6">
      <w:pPr>
        <w:pStyle w:val="EX"/>
      </w:pPr>
      <w:r>
        <w:rPr>
          <w:b/>
        </w:rPr>
        <w:t>is</w:t>
      </w:r>
      <w:r>
        <w:tab/>
        <w:t>(or any other verb in the indicative mood) indicates a statement of fact</w:t>
      </w:r>
    </w:p>
    <w:p w14:paraId="657021AE" w14:textId="77777777" w:rsidR="00345A8F" w:rsidRDefault="00D862C6">
      <w:pPr>
        <w:pStyle w:val="EX"/>
      </w:pPr>
      <w:r>
        <w:rPr>
          <w:b/>
        </w:rPr>
        <w:t>is not</w:t>
      </w:r>
      <w:r>
        <w:tab/>
        <w:t>(or any other negative verb in the indicative mood) indicates a statement of fact</w:t>
      </w:r>
    </w:p>
    <w:p w14:paraId="19C8ECD3" w14:textId="77777777" w:rsidR="00345A8F" w:rsidRDefault="00D862C6">
      <w:r>
        <w:t>The constructions "is" and "is not" do not indicate requirements.</w:t>
      </w:r>
    </w:p>
    <w:p w14:paraId="4C32219C" w14:textId="77777777" w:rsidR="00345A8F" w:rsidRDefault="00D862C6">
      <w:pPr>
        <w:pStyle w:val="Heading1"/>
      </w:pPr>
      <w:bookmarkStart w:id="22" w:name="introduction"/>
      <w:bookmarkStart w:id="23" w:name="_Toc35971369"/>
      <w:bookmarkStart w:id="24" w:name="_Toc36812100"/>
      <w:bookmarkStart w:id="25" w:name="_Toc72784116"/>
      <w:bookmarkStart w:id="26" w:name="_Toc73041662"/>
      <w:bookmarkStart w:id="27" w:name="_Toc81244718"/>
      <w:bookmarkStart w:id="28" w:name="_Toc88645288"/>
      <w:bookmarkStart w:id="29" w:name="_Toc89426200"/>
      <w:bookmarkStart w:id="30" w:name="_Toc94033085"/>
      <w:bookmarkStart w:id="31" w:name="_Toc97037241"/>
      <w:bookmarkStart w:id="32" w:name="_Toc97193024"/>
      <w:bookmarkEnd w:id="22"/>
      <w:r>
        <w:t>Introduction</w:t>
      </w:r>
      <w:bookmarkEnd w:id="23"/>
      <w:bookmarkEnd w:id="24"/>
      <w:bookmarkEnd w:id="25"/>
      <w:bookmarkEnd w:id="26"/>
      <w:bookmarkEnd w:id="27"/>
      <w:bookmarkEnd w:id="28"/>
      <w:bookmarkEnd w:id="29"/>
      <w:bookmarkEnd w:id="30"/>
      <w:bookmarkEnd w:id="31"/>
      <w:bookmarkEnd w:id="32"/>
    </w:p>
    <w:p w14:paraId="3A403809" w14:textId="77777777" w:rsidR="00345A8F" w:rsidRDefault="00D862C6">
      <w:pPr>
        <w:pStyle w:val="Guidance"/>
      </w:pPr>
      <w:r>
        <w:t>This clause is optional. If it exists, it is always the second unnumbered clause.</w:t>
      </w:r>
    </w:p>
    <w:p w14:paraId="4CB28D5B" w14:textId="77777777" w:rsidR="00345A8F" w:rsidRDefault="00D862C6">
      <w:pPr>
        <w:pStyle w:val="Heading1"/>
      </w:pPr>
      <w:r>
        <w:br w:type="page"/>
      </w:r>
      <w:bookmarkStart w:id="33" w:name="_Toc510696578"/>
      <w:bookmarkStart w:id="34" w:name="_Toc35971370"/>
      <w:bookmarkStart w:id="35" w:name="_Toc36812101"/>
      <w:bookmarkStart w:id="36" w:name="_Toc72784117"/>
      <w:bookmarkStart w:id="37" w:name="_Toc73041663"/>
      <w:bookmarkStart w:id="38" w:name="_Toc81244719"/>
      <w:bookmarkStart w:id="39" w:name="_Toc88645289"/>
      <w:bookmarkStart w:id="40" w:name="_Toc89426201"/>
      <w:bookmarkStart w:id="41" w:name="_Toc94033086"/>
      <w:bookmarkStart w:id="42" w:name="_Toc97037242"/>
      <w:bookmarkStart w:id="43" w:name="_Toc97193025"/>
      <w:r>
        <w:lastRenderedPageBreak/>
        <w:t>1</w:t>
      </w:r>
      <w:r>
        <w:tab/>
        <w:t>Scope</w:t>
      </w:r>
      <w:bookmarkEnd w:id="33"/>
      <w:bookmarkEnd w:id="34"/>
      <w:bookmarkEnd w:id="35"/>
      <w:bookmarkEnd w:id="36"/>
      <w:bookmarkEnd w:id="37"/>
      <w:bookmarkEnd w:id="38"/>
      <w:bookmarkEnd w:id="39"/>
      <w:bookmarkEnd w:id="40"/>
      <w:bookmarkEnd w:id="41"/>
      <w:bookmarkEnd w:id="42"/>
      <w:bookmarkEnd w:id="43"/>
    </w:p>
    <w:p w14:paraId="78E5BEF6" w14:textId="77777777" w:rsidR="00345A8F" w:rsidRDefault="00D862C6">
      <w:pPr>
        <w:pStyle w:val="Guidance"/>
        <w:rPr>
          <w:lang w:eastAsia="zh-CN"/>
        </w:rPr>
      </w:pPr>
      <w:r>
        <w:t>This clause will describe the</w:t>
      </w:r>
      <w:r>
        <w:rPr>
          <w:lang w:eastAsia="zh-CN"/>
        </w:rPr>
        <w:t xml:space="preserve"> scope of the corresponding service specification.</w:t>
      </w:r>
    </w:p>
    <w:p w14:paraId="20DBDA95" w14:textId="77777777" w:rsidR="00345A8F" w:rsidRDefault="00D862C6">
      <w:r>
        <w:t>The present document specifies the stage 3 protocol and data model for the MFAF Service Based Interface. It provides stage 3 protocol definitions and message flows, and specifies the API for each service offered by the MFAF.</w:t>
      </w:r>
    </w:p>
    <w:p w14:paraId="2D5D394E" w14:textId="77777777" w:rsidR="00345A8F" w:rsidRPr="00865A7E" w:rsidRDefault="00D862C6">
      <w:r>
        <w:t xml:space="preserve">The 5G System </w:t>
      </w:r>
      <w:r w:rsidR="00865A7E">
        <w:t>stage </w:t>
      </w:r>
      <w:r>
        <w:t>2 architecture and procedures are specified in 3GPP TS 23.501 [2] and 3GPP TS 23.502 [3].</w:t>
      </w:r>
      <w:r w:rsidR="00865A7E" w:rsidRPr="00865A7E">
        <w:t xml:space="preserve"> </w:t>
      </w:r>
      <w:r w:rsidR="00865A7E">
        <w:t xml:space="preserve">The stage 2 definition and procedures </w:t>
      </w:r>
      <w:r w:rsidR="00865A7E">
        <w:rPr>
          <w:lang w:eastAsia="zh-CN"/>
        </w:rPr>
        <w:t xml:space="preserve">of </w:t>
      </w:r>
      <w:r w:rsidR="00865A7E" w:rsidRPr="009B1082">
        <w:t xml:space="preserve">Messaging Framework Adaptation </w:t>
      </w:r>
      <w:r w:rsidR="00865A7E">
        <w:rPr>
          <w:rFonts w:eastAsia="Times New Roman"/>
        </w:rPr>
        <w:t xml:space="preserve">are contained in </w:t>
      </w:r>
      <w:r w:rsidR="00865A7E">
        <w:t>3GPP TS 23.288 [</w:t>
      </w:r>
      <w:r w:rsidR="00865A7E">
        <w:rPr>
          <w:lang w:eastAsia="zh-CN"/>
        </w:rPr>
        <w:t>14</w:t>
      </w:r>
      <w:r w:rsidR="00865A7E">
        <w:t>] and 3GPP TS 23.502 [</w:t>
      </w:r>
      <w:r w:rsidR="00865A7E">
        <w:rPr>
          <w:lang w:eastAsia="zh-CN"/>
        </w:rPr>
        <w:t>3</w:t>
      </w:r>
      <w:r w:rsidR="00865A7E">
        <w:t>].</w:t>
      </w:r>
    </w:p>
    <w:p w14:paraId="6C6C417F" w14:textId="77777777" w:rsidR="00345A8F" w:rsidRDefault="00D862C6">
      <w:r>
        <w:t>The Technical Realization of the Service Based Architecture and the Principles and Guidelines for Services Definition are specified in 3GPP TS 29.500 [4] and 3GPP TS 29.501 [5].</w:t>
      </w:r>
    </w:p>
    <w:p w14:paraId="10198F03" w14:textId="77777777" w:rsidR="00345A8F" w:rsidRDefault="00D862C6">
      <w:pPr>
        <w:pStyle w:val="Heading1"/>
      </w:pPr>
      <w:bookmarkStart w:id="44" w:name="_Toc510696579"/>
      <w:bookmarkStart w:id="45" w:name="_Toc35971371"/>
      <w:bookmarkStart w:id="46" w:name="_Toc36812102"/>
      <w:bookmarkStart w:id="47" w:name="_Toc72784118"/>
      <w:bookmarkStart w:id="48" w:name="_Toc73041664"/>
      <w:bookmarkStart w:id="49" w:name="_Toc81244720"/>
      <w:bookmarkStart w:id="50" w:name="_Toc88645290"/>
      <w:bookmarkStart w:id="51" w:name="_Toc89426202"/>
      <w:bookmarkStart w:id="52" w:name="_Toc94033087"/>
      <w:bookmarkStart w:id="53" w:name="_Toc97037243"/>
      <w:bookmarkStart w:id="54" w:name="_Toc97193026"/>
      <w:r>
        <w:t>2</w:t>
      </w:r>
      <w:r>
        <w:tab/>
        <w:t>References</w:t>
      </w:r>
      <w:bookmarkEnd w:id="44"/>
      <w:bookmarkEnd w:id="45"/>
      <w:bookmarkEnd w:id="46"/>
      <w:bookmarkEnd w:id="47"/>
      <w:bookmarkEnd w:id="48"/>
      <w:bookmarkEnd w:id="49"/>
      <w:bookmarkEnd w:id="50"/>
      <w:bookmarkEnd w:id="51"/>
      <w:bookmarkEnd w:id="52"/>
      <w:bookmarkEnd w:id="53"/>
      <w:bookmarkEnd w:id="54"/>
    </w:p>
    <w:p w14:paraId="3F9032E4" w14:textId="77777777" w:rsidR="00345A8F" w:rsidRDefault="00D862C6">
      <w:r>
        <w:t>The following documents contain provisions which, through reference in this text, constitute provisions of the present document.</w:t>
      </w:r>
    </w:p>
    <w:p w14:paraId="19FD35A3" w14:textId="77777777" w:rsidR="00345A8F" w:rsidRDefault="00D862C6">
      <w:pPr>
        <w:pStyle w:val="B1"/>
      </w:pPr>
      <w:bookmarkStart w:id="55" w:name="OLE_LINK1"/>
      <w:bookmarkStart w:id="56" w:name="OLE_LINK2"/>
      <w:bookmarkStart w:id="57" w:name="OLE_LINK3"/>
      <w:bookmarkStart w:id="58" w:name="OLE_LINK4"/>
      <w:r>
        <w:t>-</w:t>
      </w:r>
      <w:r>
        <w:tab/>
        <w:t>References are either specific (identified by date of publication, edition number, version number, etc.) or non</w:t>
      </w:r>
      <w:r>
        <w:noBreakHyphen/>
        <w:t>specific.</w:t>
      </w:r>
    </w:p>
    <w:p w14:paraId="21FF7BC5" w14:textId="77777777" w:rsidR="00345A8F" w:rsidRDefault="00D862C6">
      <w:pPr>
        <w:pStyle w:val="B1"/>
      </w:pPr>
      <w:r>
        <w:t>-</w:t>
      </w:r>
      <w:r>
        <w:tab/>
        <w:t>For a specific reference, subsequent revisions do not apply.</w:t>
      </w:r>
    </w:p>
    <w:p w14:paraId="613BE7F7" w14:textId="77777777" w:rsidR="00345A8F" w:rsidRDefault="00D862C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55"/>
    <w:bookmarkEnd w:id="56"/>
    <w:bookmarkEnd w:id="57"/>
    <w:bookmarkEnd w:id="58"/>
    <w:p w14:paraId="523EDFCC" w14:textId="77777777" w:rsidR="00345A8F" w:rsidRDefault="00D862C6">
      <w:pPr>
        <w:pStyle w:val="EX"/>
      </w:pPr>
      <w:r>
        <w:t>[1]</w:t>
      </w:r>
      <w:r>
        <w:tab/>
        <w:t>3GPP TR 21.905: "Vocabulary for 3GPP Specifications".</w:t>
      </w:r>
    </w:p>
    <w:p w14:paraId="511C729F" w14:textId="77777777" w:rsidR="00345A8F" w:rsidRDefault="00D862C6">
      <w:pPr>
        <w:pStyle w:val="EX"/>
      </w:pPr>
      <w:r>
        <w:t>[2]</w:t>
      </w:r>
      <w:r>
        <w:tab/>
        <w:t>3GPP TS 23.501: "System Architecture for the 5G System; Stage 2".</w:t>
      </w:r>
    </w:p>
    <w:p w14:paraId="4B660B9D" w14:textId="77777777" w:rsidR="00345A8F" w:rsidRDefault="00D862C6">
      <w:pPr>
        <w:pStyle w:val="EX"/>
      </w:pPr>
      <w:r>
        <w:t>[3]</w:t>
      </w:r>
      <w:r>
        <w:tab/>
        <w:t>3GPP TS 23.502: "Procedures for the 5G System; Stage 2".</w:t>
      </w:r>
    </w:p>
    <w:p w14:paraId="24D85550" w14:textId="77777777" w:rsidR="00345A8F" w:rsidRDefault="00D862C6">
      <w:pPr>
        <w:pStyle w:val="EX"/>
      </w:pPr>
      <w:r>
        <w:t>[4]</w:t>
      </w:r>
      <w:r>
        <w:tab/>
        <w:t>3GPP TS 29.500: "5G System; Technical Realization of Service Based Architecture; Stage 3".</w:t>
      </w:r>
    </w:p>
    <w:p w14:paraId="1A4D9849" w14:textId="77777777" w:rsidR="00345A8F" w:rsidRDefault="00D862C6">
      <w:pPr>
        <w:pStyle w:val="EX"/>
      </w:pPr>
      <w:r>
        <w:t>[5]</w:t>
      </w:r>
      <w:r>
        <w:tab/>
        <w:t>3GPP TS 29.501: "5G System; Principles and Guidelines for Services Definition; Stage 3".</w:t>
      </w:r>
    </w:p>
    <w:p w14:paraId="2DD7E12B" w14:textId="77777777" w:rsidR="00345A8F" w:rsidRDefault="00D862C6">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Hyperlink"/>
            <w:lang w:val="en-US"/>
          </w:rPr>
          <w:t>https://github.com/OAI/OpenAPI-Specification/blob/master/versions/3.0.0.md</w:t>
        </w:r>
      </w:hyperlink>
      <w:r>
        <w:rPr>
          <w:lang w:val="en-US"/>
        </w:rPr>
        <w:t>.</w:t>
      </w:r>
    </w:p>
    <w:p w14:paraId="4DE5EE62" w14:textId="77777777" w:rsidR="00345A8F" w:rsidRDefault="00D862C6">
      <w:pPr>
        <w:pStyle w:val="EX"/>
      </w:pPr>
      <w:r>
        <w:t>[7]</w:t>
      </w:r>
      <w:r>
        <w:tab/>
        <w:t>3GPP TR 21.900: "Technical Specification Group working methods".</w:t>
      </w:r>
    </w:p>
    <w:p w14:paraId="08F7158C" w14:textId="77777777" w:rsidR="00345A8F" w:rsidRDefault="00D862C6">
      <w:pPr>
        <w:pStyle w:val="EX"/>
      </w:pPr>
      <w:r>
        <w:t>[8]</w:t>
      </w:r>
      <w:r>
        <w:tab/>
        <w:t>3GPP TS 33.501: "Security architecture and procedures for 5G system".</w:t>
      </w:r>
    </w:p>
    <w:p w14:paraId="0A025D93" w14:textId="77777777" w:rsidR="00345A8F" w:rsidRDefault="00D862C6">
      <w:pPr>
        <w:pStyle w:val="EX"/>
      </w:pPr>
      <w:r>
        <w:t>[9]</w:t>
      </w:r>
      <w:r>
        <w:tab/>
        <w:t>IETF RFC 6749: "The OAuth 2.0 Authorization Framework".</w:t>
      </w:r>
    </w:p>
    <w:p w14:paraId="17CC8F58" w14:textId="77777777" w:rsidR="00345A8F" w:rsidRDefault="00D862C6">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DA3ECA0" w14:textId="77777777" w:rsidR="00345A8F" w:rsidRDefault="00D862C6">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34B97ECE" w14:textId="77777777" w:rsidR="00345A8F" w:rsidRDefault="00D862C6">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4B428604" w14:textId="77777777" w:rsidR="00345A8F" w:rsidRDefault="00D862C6">
      <w:pPr>
        <w:pStyle w:val="EX"/>
      </w:pPr>
      <w:r>
        <w:t>[13]</w:t>
      </w:r>
      <w:r>
        <w:tab/>
        <w:t>IETF RFC 7807: "Problem Details for HTTP APIs".</w:t>
      </w:r>
    </w:p>
    <w:p w14:paraId="521C37D8" w14:textId="77777777" w:rsidR="00345A8F" w:rsidRDefault="00D862C6">
      <w:pPr>
        <w:pStyle w:val="EX"/>
      </w:pPr>
      <w:r>
        <w:rPr>
          <w:rFonts w:hint="eastAsia"/>
        </w:rPr>
        <w:t>[</w:t>
      </w:r>
      <w:r>
        <w:t>14]</w:t>
      </w:r>
      <w:r>
        <w:tab/>
        <w:t>3GPP TS 23.288: "</w:t>
      </w:r>
      <w:r>
        <w:rPr>
          <w:noProof/>
          <w:lang w:eastAsia="zh-CN"/>
        </w:rPr>
        <w:t>Architecture enhancements for 5G System (5GS) to support network data analytics services</w:t>
      </w:r>
      <w:r>
        <w:t>"</w:t>
      </w:r>
    </w:p>
    <w:p w14:paraId="1F9744FE" w14:textId="3AB2CF3C" w:rsidR="00BC0810" w:rsidRDefault="005E6B88">
      <w:pPr>
        <w:pStyle w:val="EX"/>
      </w:pPr>
      <w:r>
        <w:rPr>
          <w:rFonts w:hint="eastAsia"/>
        </w:rPr>
        <w:t>[15]</w:t>
      </w:r>
      <w:r w:rsidR="00BC0810">
        <w:tab/>
        <w:t>3GPP TS 29.574: "</w:t>
      </w:r>
      <w:r w:rsidR="00BC0810">
        <w:rPr>
          <w:noProof/>
          <w:lang w:eastAsia="zh-CN"/>
        </w:rPr>
        <w:t>5G System; Data Collection Coordination Services; Stage 3</w:t>
      </w:r>
      <w:r w:rsidR="00BC0810">
        <w:t>".</w:t>
      </w:r>
    </w:p>
    <w:p w14:paraId="51AD2AE4" w14:textId="49BE4712" w:rsidR="00A53BC6" w:rsidRDefault="00E72365" w:rsidP="00A53BC6">
      <w:pPr>
        <w:pStyle w:val="EX"/>
      </w:pPr>
      <w:r>
        <w:rPr>
          <w:rFonts w:hint="eastAsia"/>
        </w:rPr>
        <w:t>[16]</w:t>
      </w:r>
      <w:r w:rsidR="00A53BC6">
        <w:tab/>
      </w:r>
      <w:r w:rsidR="00A53BC6">
        <w:rPr>
          <w:noProof/>
        </w:rPr>
        <w:t xml:space="preserve">3GPP TS 29.517: "5G System; </w:t>
      </w:r>
      <w:r w:rsidR="00A53BC6">
        <w:t>Application Function</w:t>
      </w:r>
      <w:r w:rsidR="00A53BC6" w:rsidRPr="00B3056F">
        <w:t xml:space="preserve"> </w:t>
      </w:r>
      <w:r w:rsidR="00A53BC6">
        <w:t>Event</w:t>
      </w:r>
      <w:r w:rsidR="00A53BC6" w:rsidRPr="00B3056F">
        <w:t xml:space="preserve"> </w:t>
      </w:r>
      <w:r w:rsidR="00A53BC6">
        <w:t>Exposure</w:t>
      </w:r>
      <w:r w:rsidR="00A53BC6" w:rsidRPr="00B3056F">
        <w:t xml:space="preserve"> Services</w:t>
      </w:r>
      <w:r w:rsidR="00A53BC6">
        <w:rPr>
          <w:noProof/>
        </w:rPr>
        <w:t>; Stage 3".</w:t>
      </w:r>
    </w:p>
    <w:p w14:paraId="7B535A5F" w14:textId="22E401A5" w:rsidR="00A53BC6" w:rsidRDefault="00E72365" w:rsidP="00A53BC6">
      <w:pPr>
        <w:pStyle w:val="EX"/>
      </w:pPr>
      <w:r>
        <w:rPr>
          <w:rFonts w:hint="eastAsia"/>
        </w:rPr>
        <w:t>[17]</w:t>
      </w:r>
      <w:r w:rsidR="00A53BC6">
        <w:tab/>
      </w:r>
      <w:r w:rsidR="00A53BC6">
        <w:rPr>
          <w:noProof/>
        </w:rPr>
        <w:t xml:space="preserve">3GPP TS 29.518: "5G System; </w:t>
      </w:r>
      <w:r w:rsidR="00A53BC6" w:rsidRPr="003B2883">
        <w:t>Access and Mobility Management Services</w:t>
      </w:r>
      <w:r w:rsidR="00A53BC6">
        <w:rPr>
          <w:noProof/>
        </w:rPr>
        <w:t>; Stage 3".</w:t>
      </w:r>
    </w:p>
    <w:p w14:paraId="47BEDDC8" w14:textId="473A2159" w:rsidR="00A53BC6" w:rsidRDefault="00E72365" w:rsidP="00A53BC6">
      <w:pPr>
        <w:pStyle w:val="EX"/>
      </w:pPr>
      <w:r>
        <w:rPr>
          <w:rFonts w:hint="eastAsia"/>
        </w:rPr>
        <w:lastRenderedPageBreak/>
        <w:t>[18]</w:t>
      </w:r>
      <w:r w:rsidR="00A53BC6">
        <w:tab/>
      </w:r>
      <w:r w:rsidR="00A53BC6">
        <w:rPr>
          <w:noProof/>
        </w:rPr>
        <w:t xml:space="preserve">3GPP TS 29.503: "5G System; </w:t>
      </w:r>
      <w:r w:rsidR="00A53BC6" w:rsidRPr="00B3056F">
        <w:t>Unified Data Management Services</w:t>
      </w:r>
      <w:r w:rsidR="00A53BC6">
        <w:rPr>
          <w:noProof/>
        </w:rPr>
        <w:t>; Stage 3".</w:t>
      </w:r>
    </w:p>
    <w:p w14:paraId="004F1176" w14:textId="4E0210F5" w:rsidR="00A53BC6" w:rsidRDefault="00E72365" w:rsidP="00A53BC6">
      <w:pPr>
        <w:pStyle w:val="EX"/>
      </w:pPr>
      <w:r>
        <w:rPr>
          <w:rFonts w:hint="eastAsia"/>
        </w:rPr>
        <w:t>[19]</w:t>
      </w:r>
      <w:r w:rsidR="00A53BC6">
        <w:tab/>
      </w:r>
      <w:bookmarkStart w:id="59" w:name="_Hlk96109848"/>
      <w:r w:rsidR="00A53BC6">
        <w:rPr>
          <w:noProof/>
        </w:rPr>
        <w:t>3GPP TS 29.591</w:t>
      </w:r>
      <w:r w:rsidR="00A53BC6">
        <w:t>:</w:t>
      </w:r>
      <w:bookmarkEnd w:id="59"/>
      <w:r w:rsidR="00A53BC6">
        <w:t xml:space="preserve"> "5G System; </w:t>
      </w:r>
      <w:r w:rsidR="00A53BC6" w:rsidRPr="0008641B">
        <w:t>Network Exposure Function Southbound Services</w:t>
      </w:r>
      <w:r w:rsidR="00A53BC6">
        <w:t>;</w:t>
      </w:r>
      <w:r w:rsidR="00A53BC6">
        <w:rPr>
          <w:noProof/>
        </w:rPr>
        <w:t xml:space="preserve"> Stage 3".</w:t>
      </w:r>
    </w:p>
    <w:p w14:paraId="745D7A23" w14:textId="502454BD" w:rsidR="00A53BC6" w:rsidRDefault="00E72365" w:rsidP="00A53BC6">
      <w:pPr>
        <w:pStyle w:val="EX"/>
      </w:pPr>
      <w:r>
        <w:rPr>
          <w:rFonts w:hint="eastAsia"/>
        </w:rPr>
        <w:t>[20]</w:t>
      </w:r>
      <w:r w:rsidR="00A53BC6">
        <w:tab/>
      </w:r>
      <w:r w:rsidR="00A53BC6">
        <w:rPr>
          <w:noProof/>
        </w:rPr>
        <w:t>3GPP TS 29.520</w:t>
      </w:r>
      <w:r w:rsidR="00A53BC6">
        <w:t xml:space="preserve">: </w:t>
      </w:r>
      <w:r w:rsidR="00A53BC6" w:rsidRPr="00376A4A">
        <w:t>"</w:t>
      </w:r>
      <w:r w:rsidR="00A53BC6">
        <w:t>5G System; Network Data Analytics Services</w:t>
      </w:r>
      <w:r w:rsidR="00A53BC6" w:rsidRPr="00376A4A">
        <w:t xml:space="preserve">; Stage </w:t>
      </w:r>
      <w:r w:rsidR="00A53BC6">
        <w:t>3</w:t>
      </w:r>
      <w:r w:rsidR="00A53BC6" w:rsidRPr="00376A4A">
        <w:t>".</w:t>
      </w:r>
    </w:p>
    <w:p w14:paraId="78C5108D" w14:textId="00DC83C4" w:rsidR="00A53BC6" w:rsidRDefault="00E72365">
      <w:pPr>
        <w:pStyle w:val="EX"/>
        <w:rPr>
          <w:noProof/>
        </w:rPr>
      </w:pPr>
      <w:r>
        <w:rPr>
          <w:rFonts w:hint="eastAsia"/>
        </w:rPr>
        <w:t>[21]</w:t>
      </w:r>
      <w:r w:rsidR="00A53BC6">
        <w:tab/>
      </w:r>
      <w:r w:rsidR="00A53BC6">
        <w:rPr>
          <w:noProof/>
        </w:rPr>
        <w:t xml:space="preserve">3GPP TS 29.508: "5G System; </w:t>
      </w:r>
      <w:bookmarkStart w:id="60" w:name="_Hlk494379671"/>
      <w:r w:rsidR="00A53BC6">
        <w:rPr>
          <w:noProof/>
        </w:rPr>
        <w:t>Session Management Event Exposure</w:t>
      </w:r>
      <w:bookmarkEnd w:id="60"/>
      <w:r w:rsidR="00A53BC6">
        <w:rPr>
          <w:noProof/>
        </w:rPr>
        <w:t xml:space="preserve"> Service; Stage 3".</w:t>
      </w:r>
    </w:p>
    <w:p w14:paraId="740A13CC" w14:textId="0F69733C" w:rsidR="00E72365" w:rsidRPr="00A53BC6" w:rsidRDefault="00E72365">
      <w:pPr>
        <w:pStyle w:val="EX"/>
      </w:pPr>
      <w:r>
        <w:rPr>
          <w:rFonts w:hint="eastAsia"/>
        </w:rPr>
        <w:t>[</w:t>
      </w:r>
      <w:r>
        <w:t>22]</w:t>
      </w:r>
      <w:r>
        <w:tab/>
      </w:r>
      <w:r>
        <w:rPr>
          <w:noProof/>
        </w:rPr>
        <w:t>3GPP TS 29.571: "5G System; Common Data Types for Service Based Interfaces; Stage 3".</w:t>
      </w:r>
    </w:p>
    <w:p w14:paraId="093E90DB" w14:textId="77777777" w:rsidR="00345A8F" w:rsidRDefault="00D862C6">
      <w:pPr>
        <w:pStyle w:val="Heading1"/>
      </w:pPr>
      <w:bookmarkStart w:id="61" w:name="_Toc510696580"/>
      <w:bookmarkStart w:id="62" w:name="_Toc35971372"/>
      <w:bookmarkStart w:id="63" w:name="_Toc36812103"/>
      <w:bookmarkStart w:id="64" w:name="_Toc72784119"/>
      <w:bookmarkStart w:id="65" w:name="_Toc73041665"/>
      <w:bookmarkStart w:id="66" w:name="_Toc81244721"/>
      <w:bookmarkStart w:id="67" w:name="_Toc88645291"/>
      <w:bookmarkStart w:id="68" w:name="_Toc89426203"/>
      <w:bookmarkStart w:id="69" w:name="_Toc94033088"/>
      <w:bookmarkStart w:id="70" w:name="_Toc97037244"/>
      <w:bookmarkStart w:id="71" w:name="_Toc97193027"/>
      <w:r>
        <w:t>3</w:t>
      </w:r>
      <w:r>
        <w:tab/>
        <w:t>Definitions, symbols and abbreviations</w:t>
      </w:r>
      <w:bookmarkEnd w:id="61"/>
      <w:bookmarkEnd w:id="62"/>
      <w:bookmarkEnd w:id="63"/>
      <w:bookmarkEnd w:id="64"/>
      <w:bookmarkEnd w:id="65"/>
      <w:bookmarkEnd w:id="66"/>
      <w:bookmarkEnd w:id="67"/>
      <w:bookmarkEnd w:id="68"/>
      <w:bookmarkEnd w:id="69"/>
      <w:bookmarkEnd w:id="70"/>
      <w:bookmarkEnd w:id="71"/>
    </w:p>
    <w:p w14:paraId="4047C719" w14:textId="77777777" w:rsidR="00345A8F" w:rsidRDefault="00D862C6">
      <w:pPr>
        <w:pStyle w:val="Heading2"/>
      </w:pPr>
      <w:bookmarkStart w:id="72" w:name="_Toc510696581"/>
      <w:bookmarkStart w:id="73" w:name="_Toc35971373"/>
      <w:bookmarkStart w:id="74" w:name="_Toc36812104"/>
      <w:bookmarkStart w:id="75" w:name="_Toc72784120"/>
      <w:bookmarkStart w:id="76" w:name="_Toc73041666"/>
      <w:bookmarkStart w:id="77" w:name="_Toc81244722"/>
      <w:bookmarkStart w:id="78" w:name="_Toc88645292"/>
      <w:bookmarkStart w:id="79" w:name="_Toc89426204"/>
      <w:bookmarkStart w:id="80" w:name="_Toc94033089"/>
      <w:bookmarkStart w:id="81" w:name="_Toc97037245"/>
      <w:bookmarkStart w:id="82" w:name="_Toc97193028"/>
      <w:r>
        <w:t>3.1</w:t>
      </w:r>
      <w:r>
        <w:tab/>
        <w:t>Definitions</w:t>
      </w:r>
      <w:bookmarkEnd w:id="72"/>
      <w:bookmarkEnd w:id="73"/>
      <w:bookmarkEnd w:id="74"/>
      <w:bookmarkEnd w:id="75"/>
      <w:bookmarkEnd w:id="76"/>
      <w:bookmarkEnd w:id="77"/>
      <w:bookmarkEnd w:id="78"/>
      <w:bookmarkEnd w:id="79"/>
      <w:bookmarkEnd w:id="80"/>
      <w:bookmarkEnd w:id="81"/>
      <w:bookmarkEnd w:id="82"/>
    </w:p>
    <w:p w14:paraId="1CADE400" w14:textId="401DCB2E" w:rsidR="00345A8F" w:rsidRDefault="00D862C6">
      <w:r>
        <w:t xml:space="preserve">For the purposes of the present document, the terms and definitions given in </w:t>
      </w:r>
      <w:r w:rsidR="003A2B6B">
        <w:t>3GPP </w:t>
      </w:r>
      <w:r>
        <w:t xml:space="preserve">TR 21.905 [1] and the following apply. A term defined in the present document takes precedence over the definition of the same term, if any, in </w:t>
      </w:r>
      <w:r w:rsidR="003A2B6B">
        <w:t>3GPP </w:t>
      </w:r>
      <w:r>
        <w:t>TR 21.905 [1].</w:t>
      </w:r>
    </w:p>
    <w:p w14:paraId="1B202DBE" w14:textId="77777777" w:rsidR="00345A8F" w:rsidRDefault="00D862C6">
      <w:pPr>
        <w:pStyle w:val="Heading2"/>
      </w:pPr>
      <w:bookmarkStart w:id="83" w:name="_Toc510696582"/>
      <w:bookmarkStart w:id="84" w:name="_Toc35971374"/>
      <w:bookmarkStart w:id="85" w:name="_Toc36812105"/>
      <w:bookmarkStart w:id="86" w:name="_Toc72784121"/>
      <w:bookmarkStart w:id="87" w:name="_Toc73041667"/>
      <w:bookmarkStart w:id="88" w:name="_Toc81244723"/>
      <w:bookmarkStart w:id="89" w:name="_Toc88645293"/>
      <w:bookmarkStart w:id="90" w:name="_Toc89426205"/>
      <w:bookmarkStart w:id="91" w:name="_Toc94033090"/>
      <w:bookmarkStart w:id="92" w:name="_Toc97037246"/>
      <w:bookmarkStart w:id="93" w:name="_Toc97193029"/>
      <w:r>
        <w:t>3.2</w:t>
      </w:r>
      <w:r>
        <w:tab/>
        <w:t>Symbols</w:t>
      </w:r>
      <w:bookmarkEnd w:id="83"/>
      <w:bookmarkEnd w:id="84"/>
      <w:bookmarkEnd w:id="85"/>
      <w:bookmarkEnd w:id="86"/>
      <w:bookmarkEnd w:id="87"/>
      <w:bookmarkEnd w:id="88"/>
      <w:bookmarkEnd w:id="89"/>
      <w:bookmarkEnd w:id="90"/>
      <w:bookmarkEnd w:id="91"/>
      <w:bookmarkEnd w:id="92"/>
      <w:bookmarkEnd w:id="93"/>
    </w:p>
    <w:p w14:paraId="3C878965" w14:textId="77777777" w:rsidR="00345A8F" w:rsidRDefault="00D862C6">
      <w:pPr>
        <w:keepNext/>
      </w:pPr>
      <w:r>
        <w:t>For the purposes of the present document, the following symbols apply:</w:t>
      </w:r>
    </w:p>
    <w:p w14:paraId="191F21A6" w14:textId="77777777" w:rsidR="00345A8F" w:rsidRDefault="00345A8F">
      <w:pPr>
        <w:pStyle w:val="EW"/>
      </w:pPr>
    </w:p>
    <w:p w14:paraId="5A5A8B62" w14:textId="77777777" w:rsidR="00345A8F" w:rsidRDefault="00D862C6">
      <w:pPr>
        <w:pStyle w:val="Heading2"/>
      </w:pPr>
      <w:bookmarkStart w:id="94" w:name="_Toc510696583"/>
      <w:bookmarkStart w:id="95" w:name="_Toc35971375"/>
      <w:bookmarkStart w:id="96" w:name="_Toc36812106"/>
      <w:bookmarkStart w:id="97" w:name="_Toc72784122"/>
      <w:bookmarkStart w:id="98" w:name="_Toc73041668"/>
      <w:bookmarkStart w:id="99" w:name="_Toc81244724"/>
      <w:bookmarkStart w:id="100" w:name="_Toc88645294"/>
      <w:bookmarkStart w:id="101" w:name="_Toc89426206"/>
      <w:bookmarkStart w:id="102" w:name="_Toc94033091"/>
      <w:bookmarkStart w:id="103" w:name="_Toc97037247"/>
      <w:bookmarkStart w:id="104" w:name="_Toc97193030"/>
      <w:r>
        <w:t>3.3</w:t>
      </w:r>
      <w:r>
        <w:tab/>
        <w:t>Abbreviations</w:t>
      </w:r>
      <w:bookmarkEnd w:id="94"/>
      <w:bookmarkEnd w:id="95"/>
      <w:bookmarkEnd w:id="96"/>
      <w:bookmarkEnd w:id="97"/>
      <w:bookmarkEnd w:id="98"/>
      <w:bookmarkEnd w:id="99"/>
      <w:bookmarkEnd w:id="100"/>
      <w:bookmarkEnd w:id="101"/>
      <w:bookmarkEnd w:id="102"/>
      <w:bookmarkEnd w:id="103"/>
      <w:bookmarkEnd w:id="104"/>
    </w:p>
    <w:p w14:paraId="5EA223A3" w14:textId="0B3EA02A" w:rsidR="00345A8F" w:rsidRDefault="00D862C6">
      <w:pPr>
        <w:keepNext/>
      </w:pPr>
      <w:r>
        <w:t xml:space="preserve">For the purposes of the present document, the abbreviations given in </w:t>
      </w:r>
      <w:r w:rsidR="003A2B6B">
        <w:t>3GPP </w:t>
      </w:r>
      <w:r>
        <w:t xml:space="preserve">TR 21.905 [1] and the following apply. An abbreviation defined in the present document takes precedence over the definition of the same abbreviation, if any, in </w:t>
      </w:r>
      <w:r w:rsidR="003A2B6B">
        <w:t>3GPP </w:t>
      </w:r>
      <w:r>
        <w:t>TR 21.905 [1].</w:t>
      </w:r>
    </w:p>
    <w:p w14:paraId="15E3770D" w14:textId="77777777" w:rsidR="00A53BC6" w:rsidRDefault="00A53BC6" w:rsidP="00A53BC6">
      <w:pPr>
        <w:pStyle w:val="EW"/>
      </w:pPr>
      <w:r>
        <w:t>MFAF</w:t>
      </w:r>
      <w:r>
        <w:tab/>
      </w:r>
      <w:r>
        <w:rPr>
          <w:lang w:val="en-US"/>
        </w:rPr>
        <w:t>Messaging Framework Adaptor Function</w:t>
      </w:r>
    </w:p>
    <w:p w14:paraId="3448676A" w14:textId="77777777" w:rsidR="00345A8F" w:rsidRDefault="00345A8F">
      <w:pPr>
        <w:pStyle w:val="EW"/>
      </w:pPr>
    </w:p>
    <w:p w14:paraId="58B40CE5" w14:textId="77777777" w:rsidR="00345A8F" w:rsidRDefault="00D862C6">
      <w:pPr>
        <w:pStyle w:val="Heading1"/>
      </w:pPr>
      <w:bookmarkStart w:id="105" w:name="_Toc510696585"/>
      <w:bookmarkStart w:id="106" w:name="_Toc35971377"/>
      <w:bookmarkStart w:id="107" w:name="_Toc36812108"/>
      <w:bookmarkStart w:id="108" w:name="_Toc72784123"/>
      <w:bookmarkStart w:id="109" w:name="_Toc73041669"/>
      <w:bookmarkStart w:id="110" w:name="_Toc81244725"/>
      <w:bookmarkStart w:id="111" w:name="_Toc88645295"/>
      <w:bookmarkStart w:id="112" w:name="_Toc89426207"/>
      <w:bookmarkStart w:id="113" w:name="_Toc94033092"/>
      <w:bookmarkStart w:id="114" w:name="_Toc97037248"/>
      <w:bookmarkStart w:id="115" w:name="_Toc97193031"/>
      <w:r>
        <w:t>4</w:t>
      </w:r>
      <w:r>
        <w:tab/>
        <w:t xml:space="preserve">Services offered by the </w:t>
      </w:r>
      <w:bookmarkEnd w:id="105"/>
      <w:bookmarkEnd w:id="106"/>
      <w:bookmarkEnd w:id="107"/>
      <w:r>
        <w:t>MFAF</w:t>
      </w:r>
      <w:bookmarkEnd w:id="108"/>
      <w:bookmarkEnd w:id="109"/>
      <w:bookmarkEnd w:id="110"/>
      <w:bookmarkEnd w:id="111"/>
      <w:bookmarkEnd w:id="112"/>
      <w:bookmarkEnd w:id="113"/>
      <w:bookmarkEnd w:id="114"/>
      <w:bookmarkEnd w:id="115"/>
    </w:p>
    <w:p w14:paraId="0E5FA0A9" w14:textId="77777777" w:rsidR="00345A8F" w:rsidRDefault="00D862C6">
      <w:pPr>
        <w:pStyle w:val="Heading2"/>
      </w:pPr>
      <w:bookmarkStart w:id="116" w:name="_Toc510696586"/>
      <w:bookmarkStart w:id="117" w:name="_Toc35971378"/>
      <w:bookmarkStart w:id="118" w:name="_Toc36812109"/>
      <w:bookmarkStart w:id="119" w:name="_Toc72784124"/>
      <w:bookmarkStart w:id="120" w:name="_Toc73041670"/>
      <w:bookmarkStart w:id="121" w:name="_Toc81244726"/>
      <w:bookmarkStart w:id="122" w:name="_Toc88645296"/>
      <w:bookmarkStart w:id="123" w:name="_Toc89426208"/>
      <w:bookmarkStart w:id="124" w:name="_Toc94033093"/>
      <w:bookmarkStart w:id="125" w:name="_Toc97037249"/>
      <w:bookmarkStart w:id="126" w:name="_Toc97193032"/>
      <w:r>
        <w:t>4.1</w:t>
      </w:r>
      <w:r>
        <w:tab/>
        <w:t>Introduction</w:t>
      </w:r>
      <w:bookmarkEnd w:id="116"/>
      <w:bookmarkEnd w:id="117"/>
      <w:bookmarkEnd w:id="118"/>
      <w:bookmarkEnd w:id="119"/>
      <w:bookmarkEnd w:id="120"/>
      <w:bookmarkEnd w:id="121"/>
      <w:bookmarkEnd w:id="122"/>
      <w:bookmarkEnd w:id="123"/>
      <w:bookmarkEnd w:id="124"/>
      <w:bookmarkEnd w:id="125"/>
      <w:bookmarkEnd w:id="126"/>
    </w:p>
    <w:p w14:paraId="05A3235A" w14:textId="77777777" w:rsidR="00345A8F" w:rsidRDefault="00D862C6">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to other NFs the following services:</w:t>
      </w:r>
    </w:p>
    <w:p w14:paraId="5E8FF0C3" w14:textId="77777777" w:rsidR="00345A8F" w:rsidRDefault="00D862C6">
      <w:pPr>
        <w:pStyle w:val="B1"/>
        <w:rPr>
          <w:lang w:eastAsia="zh-CN"/>
        </w:rPr>
      </w:pPr>
      <w:r>
        <w:rPr>
          <w:lang w:eastAsia="zh-CN"/>
        </w:rPr>
        <w:t>-</w:t>
      </w:r>
      <w:r>
        <w:rPr>
          <w:lang w:eastAsia="zh-CN"/>
        </w:rPr>
        <w:tab/>
      </w:r>
      <w:r>
        <w:t>Nmfaf_3daDataManagement; and</w:t>
      </w:r>
    </w:p>
    <w:p w14:paraId="5314441A" w14:textId="77777777" w:rsidR="00345A8F" w:rsidRDefault="00D862C6">
      <w:pPr>
        <w:pStyle w:val="B1"/>
        <w:rPr>
          <w:lang w:eastAsia="zh-CN"/>
        </w:rPr>
      </w:pPr>
      <w:r>
        <w:rPr>
          <w:lang w:eastAsia="zh-CN"/>
        </w:rPr>
        <w:t>-</w:t>
      </w:r>
      <w:r>
        <w:rPr>
          <w:lang w:eastAsia="zh-CN"/>
        </w:rPr>
        <w:tab/>
      </w:r>
      <w:r>
        <w:t>Nmfaf_3caDataManagement</w:t>
      </w:r>
      <w:r>
        <w:rPr>
          <w:lang w:eastAsia="zh-CN"/>
        </w:rPr>
        <w:t>.</w:t>
      </w:r>
    </w:p>
    <w:p w14:paraId="4B857C6D" w14:textId="77777777" w:rsidR="00345A8F" w:rsidRDefault="00D862C6">
      <w:pPr>
        <w:pStyle w:val="TH"/>
      </w:pPr>
      <w:r>
        <w:lastRenderedPageBreak/>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345A8F" w14:paraId="556E9203" w14:textId="77777777" w:rsidTr="008433C9">
        <w:tc>
          <w:tcPr>
            <w:tcW w:w="3245" w:type="dxa"/>
            <w:tcBorders>
              <w:top w:val="single" w:sz="4" w:space="0" w:color="auto"/>
              <w:left w:val="single" w:sz="4" w:space="0" w:color="auto"/>
              <w:bottom w:val="single" w:sz="4" w:space="0" w:color="auto"/>
              <w:right w:val="single" w:sz="4" w:space="0" w:color="auto"/>
            </w:tcBorders>
            <w:shd w:val="clear" w:color="auto" w:fill="F2F2F2"/>
            <w:hideMark/>
          </w:tcPr>
          <w:p w14:paraId="5B03396A" w14:textId="77777777" w:rsidR="00345A8F" w:rsidRDefault="00D862C6">
            <w:pPr>
              <w:pStyle w:val="TAH"/>
            </w:pPr>
            <w:r>
              <w:t>Service Name</w:t>
            </w:r>
          </w:p>
        </w:tc>
        <w:tc>
          <w:tcPr>
            <w:tcW w:w="2974" w:type="dxa"/>
            <w:tcBorders>
              <w:top w:val="single" w:sz="4" w:space="0" w:color="auto"/>
              <w:left w:val="single" w:sz="4" w:space="0" w:color="auto"/>
              <w:bottom w:val="single" w:sz="4" w:space="0" w:color="auto"/>
              <w:right w:val="single" w:sz="4" w:space="0" w:color="auto"/>
            </w:tcBorders>
            <w:shd w:val="clear" w:color="auto" w:fill="F2F2F2"/>
            <w:hideMark/>
          </w:tcPr>
          <w:p w14:paraId="25BE6CDA" w14:textId="77777777" w:rsidR="00345A8F" w:rsidRDefault="00D862C6">
            <w:pPr>
              <w:pStyle w:val="TAH"/>
            </w:pPr>
            <w:r>
              <w:t>Description</w:t>
            </w:r>
          </w:p>
        </w:tc>
        <w:tc>
          <w:tcPr>
            <w:tcW w:w="1187" w:type="dxa"/>
            <w:tcBorders>
              <w:top w:val="single" w:sz="4" w:space="0" w:color="auto"/>
              <w:left w:val="single" w:sz="4" w:space="0" w:color="auto"/>
              <w:bottom w:val="single" w:sz="4" w:space="0" w:color="auto"/>
              <w:right w:val="single" w:sz="4" w:space="0" w:color="auto"/>
            </w:tcBorders>
            <w:shd w:val="clear" w:color="auto" w:fill="F2F2F2"/>
            <w:hideMark/>
          </w:tcPr>
          <w:p w14:paraId="1562BCC4" w14:textId="77777777" w:rsidR="00345A8F" w:rsidRDefault="00D862C6">
            <w:pPr>
              <w:pStyle w:val="TAH"/>
            </w:pPr>
            <w:r>
              <w:t>Service Operations</w:t>
            </w:r>
          </w:p>
        </w:tc>
        <w:tc>
          <w:tcPr>
            <w:tcW w:w="1121" w:type="dxa"/>
            <w:tcBorders>
              <w:top w:val="single" w:sz="4" w:space="0" w:color="auto"/>
              <w:left w:val="single" w:sz="4" w:space="0" w:color="auto"/>
              <w:bottom w:val="single" w:sz="4" w:space="0" w:color="auto"/>
              <w:right w:val="single" w:sz="4" w:space="0" w:color="auto"/>
            </w:tcBorders>
            <w:shd w:val="clear" w:color="auto" w:fill="F2F2F2"/>
            <w:hideMark/>
          </w:tcPr>
          <w:p w14:paraId="07F06F51" w14:textId="77777777" w:rsidR="00345A8F" w:rsidRDefault="00D862C6">
            <w:pPr>
              <w:pStyle w:val="TAH"/>
            </w:pPr>
            <w:r>
              <w:t>Operation</w:t>
            </w:r>
          </w:p>
          <w:p w14:paraId="2DEB2E2D" w14:textId="77777777" w:rsidR="00345A8F" w:rsidRDefault="00D862C6">
            <w:pPr>
              <w:pStyle w:val="TAH"/>
            </w:pPr>
            <w:r>
              <w:t>Semantics</w:t>
            </w:r>
          </w:p>
        </w:tc>
        <w:tc>
          <w:tcPr>
            <w:tcW w:w="1328" w:type="dxa"/>
            <w:tcBorders>
              <w:top w:val="single" w:sz="4" w:space="0" w:color="auto"/>
              <w:left w:val="single" w:sz="4" w:space="0" w:color="auto"/>
              <w:bottom w:val="single" w:sz="4" w:space="0" w:color="auto"/>
              <w:right w:val="single" w:sz="4" w:space="0" w:color="auto"/>
            </w:tcBorders>
            <w:shd w:val="clear" w:color="auto" w:fill="F2F2F2"/>
            <w:hideMark/>
          </w:tcPr>
          <w:p w14:paraId="32572D38" w14:textId="77777777" w:rsidR="00345A8F" w:rsidRDefault="00D862C6">
            <w:pPr>
              <w:pStyle w:val="TAH"/>
            </w:pPr>
            <w:r>
              <w:t>Example Consumer(s)</w:t>
            </w:r>
          </w:p>
        </w:tc>
      </w:tr>
      <w:tr w:rsidR="008433C9" w14:paraId="31493141" w14:textId="77777777" w:rsidTr="008433C9">
        <w:trPr>
          <w:trHeight w:val="864"/>
        </w:trPr>
        <w:tc>
          <w:tcPr>
            <w:tcW w:w="3245" w:type="dxa"/>
            <w:vMerge w:val="restart"/>
            <w:tcBorders>
              <w:top w:val="single" w:sz="4" w:space="0" w:color="auto"/>
              <w:left w:val="single" w:sz="4" w:space="0" w:color="auto"/>
              <w:right w:val="single" w:sz="4" w:space="0" w:color="auto"/>
            </w:tcBorders>
          </w:tcPr>
          <w:p w14:paraId="0DE460AC" w14:textId="77777777" w:rsidR="008433C9" w:rsidRDefault="008433C9" w:rsidP="008433C9">
            <w:pPr>
              <w:pStyle w:val="TAL"/>
            </w:pPr>
            <w:r>
              <w:t>Nmfaf_3daDataManagement</w:t>
            </w:r>
          </w:p>
        </w:tc>
        <w:tc>
          <w:tcPr>
            <w:tcW w:w="2974" w:type="dxa"/>
            <w:vMerge w:val="restart"/>
            <w:tcBorders>
              <w:top w:val="single" w:sz="4" w:space="0" w:color="auto"/>
              <w:left w:val="single" w:sz="4" w:space="0" w:color="auto"/>
              <w:right w:val="single" w:sz="4" w:space="0" w:color="auto"/>
            </w:tcBorders>
          </w:tcPr>
          <w:p w14:paraId="0D5D6953" w14:textId="77777777" w:rsidR="008433C9" w:rsidRDefault="008433C9" w:rsidP="008433C9">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4" w:space="0" w:color="auto"/>
              <w:left w:val="single" w:sz="4" w:space="0" w:color="auto"/>
              <w:bottom w:val="single" w:sz="4" w:space="0" w:color="auto"/>
              <w:right w:val="single" w:sz="4" w:space="0" w:color="auto"/>
            </w:tcBorders>
          </w:tcPr>
          <w:p w14:paraId="539E4987" w14:textId="77777777" w:rsidR="008433C9" w:rsidRDefault="008433C9" w:rsidP="008433C9">
            <w:pPr>
              <w:pStyle w:val="TAL"/>
            </w:pPr>
            <w:r>
              <w:rPr>
                <w:rFonts w:hint="eastAsia"/>
                <w:lang w:eastAsia="zh-CN"/>
              </w:rPr>
              <w:t>C</w:t>
            </w:r>
            <w:r>
              <w:rPr>
                <w:lang w:eastAsia="zh-CN"/>
              </w:rPr>
              <w:t>onfigure</w:t>
            </w:r>
          </w:p>
        </w:tc>
        <w:tc>
          <w:tcPr>
            <w:tcW w:w="1121" w:type="dxa"/>
            <w:tcBorders>
              <w:top w:val="single" w:sz="4" w:space="0" w:color="auto"/>
              <w:left w:val="single" w:sz="4" w:space="0" w:color="auto"/>
              <w:right w:val="single" w:sz="4" w:space="0" w:color="auto"/>
            </w:tcBorders>
          </w:tcPr>
          <w:p w14:paraId="7A77989B" w14:textId="77777777" w:rsidR="008433C9" w:rsidRDefault="008433C9" w:rsidP="008433C9">
            <w:pPr>
              <w:pStyle w:val="TAL"/>
            </w:pPr>
            <w:r>
              <w:t>Request / Response</w:t>
            </w:r>
          </w:p>
        </w:tc>
        <w:tc>
          <w:tcPr>
            <w:tcW w:w="1328" w:type="dxa"/>
            <w:tcBorders>
              <w:top w:val="single" w:sz="4" w:space="0" w:color="auto"/>
              <w:left w:val="single" w:sz="4" w:space="0" w:color="auto"/>
              <w:right w:val="single" w:sz="4" w:space="0" w:color="auto"/>
            </w:tcBorders>
          </w:tcPr>
          <w:p w14:paraId="592666F9" w14:textId="77777777" w:rsidR="008433C9" w:rsidRDefault="008433C9" w:rsidP="008433C9">
            <w:pPr>
              <w:pStyle w:val="TAL"/>
            </w:pPr>
            <w:r>
              <w:rPr>
                <w:lang w:eastAsia="ja-JP"/>
              </w:rPr>
              <w:t>DCCF</w:t>
            </w:r>
          </w:p>
        </w:tc>
      </w:tr>
      <w:tr w:rsidR="008433C9" w14:paraId="1794B927" w14:textId="77777777" w:rsidTr="008433C9">
        <w:trPr>
          <w:trHeight w:val="864"/>
        </w:trPr>
        <w:tc>
          <w:tcPr>
            <w:tcW w:w="3245" w:type="dxa"/>
            <w:vMerge/>
            <w:tcBorders>
              <w:left w:val="single" w:sz="4" w:space="0" w:color="auto"/>
              <w:bottom w:val="single" w:sz="4" w:space="0" w:color="auto"/>
              <w:right w:val="single" w:sz="4" w:space="0" w:color="auto"/>
            </w:tcBorders>
          </w:tcPr>
          <w:p w14:paraId="5FF35970" w14:textId="77777777" w:rsidR="008433C9" w:rsidRDefault="008433C9" w:rsidP="008433C9">
            <w:pPr>
              <w:pStyle w:val="TAL"/>
            </w:pPr>
          </w:p>
        </w:tc>
        <w:tc>
          <w:tcPr>
            <w:tcW w:w="2974" w:type="dxa"/>
            <w:vMerge/>
            <w:tcBorders>
              <w:left w:val="single" w:sz="4" w:space="0" w:color="auto"/>
              <w:bottom w:val="single" w:sz="4" w:space="0" w:color="auto"/>
              <w:right w:val="single" w:sz="4" w:space="0" w:color="auto"/>
            </w:tcBorders>
          </w:tcPr>
          <w:p w14:paraId="15BAFAD4" w14:textId="77777777" w:rsidR="008433C9" w:rsidRDefault="008433C9" w:rsidP="008433C9">
            <w:pPr>
              <w:pStyle w:val="TAL"/>
              <w:rPr>
                <w:lang w:eastAsia="zh-CN"/>
              </w:rPr>
            </w:pPr>
          </w:p>
        </w:tc>
        <w:tc>
          <w:tcPr>
            <w:tcW w:w="1187" w:type="dxa"/>
            <w:tcBorders>
              <w:top w:val="single" w:sz="4" w:space="0" w:color="auto"/>
              <w:left w:val="single" w:sz="4" w:space="0" w:color="auto"/>
              <w:bottom w:val="single" w:sz="4" w:space="0" w:color="auto"/>
              <w:right w:val="single" w:sz="4" w:space="0" w:color="auto"/>
            </w:tcBorders>
          </w:tcPr>
          <w:p w14:paraId="41354206" w14:textId="77777777" w:rsidR="008433C9" w:rsidRDefault="008433C9" w:rsidP="008433C9">
            <w:pPr>
              <w:pStyle w:val="TAL"/>
            </w:pPr>
            <w:r>
              <w:rPr>
                <w:rFonts w:hint="eastAsia"/>
                <w:lang w:eastAsia="zh-CN"/>
              </w:rPr>
              <w:t>D</w:t>
            </w:r>
            <w:r>
              <w:rPr>
                <w:lang w:eastAsia="zh-CN"/>
              </w:rPr>
              <w:t>econfigure</w:t>
            </w:r>
          </w:p>
        </w:tc>
        <w:tc>
          <w:tcPr>
            <w:tcW w:w="1121" w:type="dxa"/>
            <w:tcBorders>
              <w:left w:val="single" w:sz="4" w:space="0" w:color="auto"/>
              <w:bottom w:val="single" w:sz="4" w:space="0" w:color="auto"/>
              <w:right w:val="single" w:sz="4" w:space="0" w:color="auto"/>
            </w:tcBorders>
          </w:tcPr>
          <w:p w14:paraId="3332C40F" w14:textId="77777777" w:rsidR="008433C9" w:rsidRDefault="008433C9" w:rsidP="008433C9">
            <w:pPr>
              <w:pStyle w:val="TAL"/>
            </w:pPr>
            <w:r>
              <w:t>Request / Response</w:t>
            </w:r>
          </w:p>
        </w:tc>
        <w:tc>
          <w:tcPr>
            <w:tcW w:w="1328" w:type="dxa"/>
            <w:tcBorders>
              <w:left w:val="single" w:sz="4" w:space="0" w:color="auto"/>
              <w:bottom w:val="single" w:sz="4" w:space="0" w:color="auto"/>
              <w:right w:val="single" w:sz="4" w:space="0" w:color="auto"/>
            </w:tcBorders>
          </w:tcPr>
          <w:p w14:paraId="3D985229" w14:textId="77777777" w:rsidR="008433C9" w:rsidRDefault="008433C9" w:rsidP="008433C9">
            <w:pPr>
              <w:pStyle w:val="TAL"/>
            </w:pPr>
            <w:r>
              <w:rPr>
                <w:lang w:eastAsia="ja-JP"/>
              </w:rPr>
              <w:t>DCCF</w:t>
            </w:r>
          </w:p>
        </w:tc>
      </w:tr>
      <w:tr w:rsidR="008433C9" w14:paraId="754342A0" w14:textId="77777777" w:rsidTr="008433C9">
        <w:tc>
          <w:tcPr>
            <w:tcW w:w="3245" w:type="dxa"/>
            <w:vMerge w:val="restart"/>
            <w:tcBorders>
              <w:top w:val="single" w:sz="4" w:space="0" w:color="auto"/>
              <w:left w:val="single" w:sz="4" w:space="0" w:color="auto"/>
              <w:bottom w:val="single" w:sz="4" w:space="0" w:color="auto"/>
              <w:right w:val="single" w:sz="4" w:space="0" w:color="auto"/>
            </w:tcBorders>
            <w:hideMark/>
          </w:tcPr>
          <w:p w14:paraId="3F8FC0DE" w14:textId="77777777" w:rsidR="008433C9" w:rsidRDefault="008433C9" w:rsidP="008433C9">
            <w:pPr>
              <w:pStyle w:val="TAL"/>
            </w:pPr>
            <w:r>
              <w:t>Nmfaf_3caDataManagement</w:t>
            </w:r>
          </w:p>
        </w:tc>
        <w:tc>
          <w:tcPr>
            <w:tcW w:w="2974" w:type="dxa"/>
            <w:vMerge w:val="restart"/>
            <w:tcBorders>
              <w:top w:val="single" w:sz="4" w:space="0" w:color="auto"/>
              <w:left w:val="single" w:sz="4" w:space="0" w:color="auto"/>
              <w:bottom w:val="single" w:sz="4" w:space="0" w:color="auto"/>
              <w:right w:val="single" w:sz="4" w:space="0" w:color="auto"/>
            </w:tcBorders>
            <w:hideMark/>
          </w:tcPr>
          <w:p w14:paraId="08E6EB3B" w14:textId="77777777" w:rsidR="008433C9" w:rsidRDefault="008433C9" w:rsidP="008433C9">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4" w:space="0" w:color="auto"/>
              <w:left w:val="single" w:sz="4" w:space="0" w:color="auto"/>
              <w:bottom w:val="single" w:sz="4" w:space="0" w:color="auto"/>
              <w:right w:val="single" w:sz="4" w:space="0" w:color="auto"/>
            </w:tcBorders>
          </w:tcPr>
          <w:p w14:paraId="1DDADD19" w14:textId="77777777" w:rsidR="008433C9" w:rsidRDefault="008433C9" w:rsidP="008433C9">
            <w:pPr>
              <w:pStyle w:val="TAL"/>
            </w:pPr>
            <w:r>
              <w:rPr>
                <w:lang w:eastAsia="ja-JP"/>
              </w:rPr>
              <w:t>Notify</w:t>
            </w:r>
          </w:p>
        </w:tc>
        <w:tc>
          <w:tcPr>
            <w:tcW w:w="1121" w:type="dxa"/>
            <w:tcBorders>
              <w:top w:val="single" w:sz="4" w:space="0" w:color="auto"/>
              <w:left w:val="single" w:sz="4" w:space="0" w:color="auto"/>
              <w:bottom w:val="single" w:sz="4" w:space="0" w:color="auto"/>
              <w:right w:val="single" w:sz="4" w:space="0" w:color="auto"/>
            </w:tcBorders>
          </w:tcPr>
          <w:p w14:paraId="7060D76E" w14:textId="77777777" w:rsidR="008433C9" w:rsidRDefault="008433C9" w:rsidP="008433C9">
            <w:pPr>
              <w:pStyle w:val="TAL"/>
            </w:pPr>
            <w:r>
              <w:rPr>
                <w:lang w:eastAsia="ja-JP"/>
              </w:rPr>
              <w:t>Subscribe / Notify</w:t>
            </w:r>
          </w:p>
        </w:tc>
        <w:tc>
          <w:tcPr>
            <w:tcW w:w="1328" w:type="dxa"/>
            <w:tcBorders>
              <w:top w:val="single" w:sz="4" w:space="0" w:color="auto"/>
              <w:left w:val="single" w:sz="4" w:space="0" w:color="auto"/>
              <w:bottom w:val="single" w:sz="4" w:space="0" w:color="auto"/>
              <w:right w:val="single" w:sz="4" w:space="0" w:color="auto"/>
            </w:tcBorders>
          </w:tcPr>
          <w:p w14:paraId="4E357E83" w14:textId="77777777" w:rsidR="008433C9" w:rsidRDefault="008433C9" w:rsidP="008433C9">
            <w:pPr>
              <w:pStyle w:val="TAL"/>
            </w:pPr>
            <w:r>
              <w:rPr>
                <w:lang w:eastAsia="ja-JP"/>
              </w:rPr>
              <w:t xml:space="preserve">NWDAF, PCF, NSSF, AMF, SMF, NEF, AF, </w:t>
            </w:r>
            <w:r w:rsidRPr="00106161">
              <w:rPr>
                <w:lang w:eastAsia="ja-JP"/>
              </w:rPr>
              <w:t>UDM, OAM, CEF</w:t>
            </w:r>
          </w:p>
        </w:tc>
      </w:tr>
      <w:tr w:rsidR="008433C9" w14:paraId="29445D12" w14:textId="77777777" w:rsidTr="008433C9">
        <w:tc>
          <w:tcPr>
            <w:tcW w:w="0" w:type="auto"/>
            <w:vMerge/>
            <w:tcBorders>
              <w:top w:val="single" w:sz="4" w:space="0" w:color="auto"/>
              <w:left w:val="single" w:sz="4" w:space="0" w:color="auto"/>
              <w:bottom w:val="single" w:sz="4" w:space="0" w:color="auto"/>
              <w:right w:val="single" w:sz="4" w:space="0" w:color="auto"/>
            </w:tcBorders>
            <w:hideMark/>
          </w:tcPr>
          <w:p w14:paraId="305FE891" w14:textId="77777777" w:rsidR="008433C9" w:rsidRDefault="008433C9" w:rsidP="008433C9">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9C0A4" w14:textId="77777777" w:rsidR="008433C9" w:rsidRDefault="008433C9" w:rsidP="008433C9">
            <w:pPr>
              <w:pStyle w:val="TAL"/>
            </w:pPr>
          </w:p>
        </w:tc>
        <w:tc>
          <w:tcPr>
            <w:tcW w:w="1187" w:type="dxa"/>
            <w:tcBorders>
              <w:top w:val="single" w:sz="4" w:space="0" w:color="auto"/>
              <w:left w:val="single" w:sz="4" w:space="0" w:color="auto"/>
              <w:bottom w:val="single" w:sz="4" w:space="0" w:color="auto"/>
              <w:right w:val="single" w:sz="4" w:space="0" w:color="auto"/>
            </w:tcBorders>
          </w:tcPr>
          <w:p w14:paraId="761035BB" w14:textId="77777777" w:rsidR="008433C9" w:rsidRDefault="008433C9" w:rsidP="008433C9">
            <w:pPr>
              <w:pStyle w:val="TAL"/>
            </w:pPr>
            <w:r>
              <w:rPr>
                <w:lang w:eastAsia="ja-JP"/>
              </w:rPr>
              <w:t>Fetch</w:t>
            </w:r>
          </w:p>
        </w:tc>
        <w:tc>
          <w:tcPr>
            <w:tcW w:w="1121" w:type="dxa"/>
            <w:tcBorders>
              <w:top w:val="single" w:sz="4" w:space="0" w:color="auto"/>
              <w:left w:val="single" w:sz="4" w:space="0" w:color="auto"/>
              <w:bottom w:val="single" w:sz="4" w:space="0" w:color="auto"/>
              <w:right w:val="single" w:sz="4" w:space="0" w:color="auto"/>
            </w:tcBorders>
          </w:tcPr>
          <w:p w14:paraId="66EA4530" w14:textId="77777777" w:rsidR="008433C9" w:rsidRDefault="008433C9" w:rsidP="008433C9">
            <w:pPr>
              <w:pStyle w:val="TAL"/>
            </w:pPr>
            <w:r>
              <w:rPr>
                <w:lang w:eastAsia="ja-JP"/>
              </w:rPr>
              <w:t>Request / Response</w:t>
            </w:r>
          </w:p>
        </w:tc>
        <w:tc>
          <w:tcPr>
            <w:tcW w:w="1328" w:type="dxa"/>
            <w:tcBorders>
              <w:top w:val="single" w:sz="4" w:space="0" w:color="auto"/>
              <w:left w:val="single" w:sz="4" w:space="0" w:color="auto"/>
              <w:bottom w:val="single" w:sz="4" w:space="0" w:color="auto"/>
              <w:right w:val="single" w:sz="4" w:space="0" w:color="auto"/>
            </w:tcBorders>
          </w:tcPr>
          <w:p w14:paraId="446D1ED3" w14:textId="77777777" w:rsidR="008433C9" w:rsidRDefault="008433C9" w:rsidP="008433C9">
            <w:pPr>
              <w:pStyle w:val="TAL"/>
            </w:pPr>
            <w:r>
              <w:rPr>
                <w:lang w:eastAsia="ja-JP"/>
              </w:rPr>
              <w:t xml:space="preserve">NWDAF, PCF, NSSF, AMF, SMF, NEF, AF, </w:t>
            </w:r>
            <w:r w:rsidRPr="00106161">
              <w:rPr>
                <w:lang w:eastAsia="ja-JP"/>
              </w:rPr>
              <w:t>UDM, OAM, CEF</w:t>
            </w:r>
          </w:p>
        </w:tc>
      </w:tr>
      <w:tr w:rsidR="00345A8F" w14:paraId="7D0DE7E1" w14:textId="77777777">
        <w:tc>
          <w:tcPr>
            <w:tcW w:w="9855" w:type="dxa"/>
            <w:gridSpan w:val="5"/>
            <w:tcBorders>
              <w:top w:val="single" w:sz="4" w:space="0" w:color="auto"/>
              <w:left w:val="single" w:sz="4" w:space="0" w:color="auto"/>
              <w:bottom w:val="single" w:sz="4" w:space="0" w:color="auto"/>
              <w:right w:val="single" w:sz="4" w:space="0" w:color="auto"/>
            </w:tcBorders>
            <w:hideMark/>
          </w:tcPr>
          <w:p w14:paraId="3EB33BE7" w14:textId="77777777" w:rsidR="00345A8F" w:rsidRDefault="00D862C6">
            <w:pPr>
              <w:pStyle w:val="TAN"/>
            </w:pPr>
            <w:r>
              <w:t>NOTE:</w:t>
            </w:r>
            <w:r>
              <w:tab/>
              <w:t>The services correspond to the Nmfaf_3caDataManagement service and Nmfaf_3daDataManagement service as defined in 3GPP TS 23.288 [14].</w:t>
            </w:r>
          </w:p>
        </w:tc>
      </w:tr>
    </w:tbl>
    <w:p w14:paraId="19859036" w14:textId="77777777" w:rsidR="00345A8F" w:rsidRDefault="00345A8F">
      <w:pPr>
        <w:rPr>
          <w:lang w:eastAsia="zh-CN"/>
        </w:rPr>
      </w:pPr>
    </w:p>
    <w:p w14:paraId="33FA29A1" w14:textId="77777777" w:rsidR="00345A8F" w:rsidRDefault="00D862C6">
      <w:r>
        <w:t>Table 4.1-2 summarizes the corresponding APIs defined for this specification.</w:t>
      </w:r>
    </w:p>
    <w:p w14:paraId="1F1BE04E" w14:textId="623ACA18" w:rsidR="00345A8F" w:rsidRDefault="00D862C6">
      <w:pPr>
        <w:pStyle w:val="TH"/>
      </w:pPr>
      <w:r>
        <w:t>Table 4.1-</w:t>
      </w:r>
      <w:r w:rsidR="00262BF9">
        <w:t>2</w:t>
      </w:r>
      <w:r>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6"/>
        <w:gridCol w:w="609"/>
        <w:gridCol w:w="1755"/>
        <w:gridCol w:w="2041"/>
        <w:gridCol w:w="1715"/>
        <w:gridCol w:w="1755"/>
      </w:tblGrid>
      <w:tr w:rsidR="00345A8F" w14:paraId="6EF03372" w14:textId="77777777">
        <w:tc>
          <w:tcPr>
            <w:tcW w:w="1988" w:type="dxa"/>
            <w:shd w:val="clear" w:color="auto" w:fill="auto"/>
          </w:tcPr>
          <w:p w14:paraId="0B78C982" w14:textId="77777777" w:rsidR="00345A8F" w:rsidRDefault="00D862C6">
            <w:pPr>
              <w:jc w:val="center"/>
              <w:rPr>
                <w:rFonts w:ascii="Arial" w:hAnsi="Arial" w:cs="Arial"/>
                <w:b/>
                <w:sz w:val="18"/>
                <w:szCs w:val="18"/>
              </w:rPr>
            </w:pPr>
            <w:r>
              <w:rPr>
                <w:rFonts w:ascii="Arial" w:hAnsi="Arial" w:cs="Arial"/>
                <w:b/>
                <w:sz w:val="18"/>
                <w:szCs w:val="18"/>
              </w:rPr>
              <w:t>Service Name</w:t>
            </w:r>
          </w:p>
        </w:tc>
        <w:tc>
          <w:tcPr>
            <w:tcW w:w="692" w:type="dxa"/>
            <w:shd w:val="clear" w:color="auto" w:fill="auto"/>
          </w:tcPr>
          <w:p w14:paraId="33D74A68" w14:textId="77777777" w:rsidR="00345A8F" w:rsidRDefault="00D862C6">
            <w:pPr>
              <w:jc w:val="center"/>
              <w:rPr>
                <w:rFonts w:ascii="Arial" w:hAnsi="Arial" w:cs="Arial"/>
                <w:b/>
                <w:sz w:val="18"/>
                <w:szCs w:val="18"/>
              </w:rPr>
            </w:pPr>
            <w:r>
              <w:rPr>
                <w:rFonts w:ascii="Arial" w:hAnsi="Arial" w:cs="Arial"/>
                <w:b/>
                <w:sz w:val="18"/>
                <w:szCs w:val="18"/>
              </w:rPr>
              <w:t>Clause</w:t>
            </w:r>
          </w:p>
        </w:tc>
        <w:tc>
          <w:tcPr>
            <w:tcW w:w="1989" w:type="dxa"/>
            <w:shd w:val="clear" w:color="auto" w:fill="auto"/>
          </w:tcPr>
          <w:p w14:paraId="654E4AE0" w14:textId="77777777" w:rsidR="00345A8F" w:rsidRDefault="00D862C6">
            <w:pPr>
              <w:jc w:val="center"/>
              <w:rPr>
                <w:rFonts w:ascii="Arial" w:hAnsi="Arial" w:cs="Arial"/>
                <w:b/>
                <w:sz w:val="18"/>
                <w:szCs w:val="18"/>
              </w:rPr>
            </w:pPr>
            <w:r>
              <w:rPr>
                <w:rFonts w:ascii="Arial" w:hAnsi="Arial" w:cs="Arial"/>
                <w:b/>
                <w:sz w:val="18"/>
                <w:szCs w:val="18"/>
              </w:rPr>
              <w:t>Description</w:t>
            </w:r>
          </w:p>
        </w:tc>
        <w:tc>
          <w:tcPr>
            <w:tcW w:w="1068" w:type="dxa"/>
            <w:shd w:val="clear" w:color="auto" w:fill="auto"/>
          </w:tcPr>
          <w:p w14:paraId="079B5E14" w14:textId="77777777" w:rsidR="00345A8F" w:rsidRDefault="00D862C6">
            <w:pPr>
              <w:jc w:val="center"/>
              <w:rPr>
                <w:rFonts w:ascii="Arial" w:hAnsi="Arial" w:cs="Arial"/>
                <w:b/>
                <w:sz w:val="18"/>
                <w:szCs w:val="18"/>
              </w:rPr>
            </w:pPr>
            <w:r>
              <w:rPr>
                <w:rFonts w:ascii="Arial" w:hAnsi="Arial" w:cs="Arial"/>
                <w:b/>
                <w:sz w:val="18"/>
                <w:szCs w:val="18"/>
              </w:rPr>
              <w:t>OpenAPI Specification File</w:t>
            </w:r>
          </w:p>
        </w:tc>
        <w:tc>
          <w:tcPr>
            <w:tcW w:w="1905" w:type="dxa"/>
            <w:shd w:val="clear" w:color="auto" w:fill="auto"/>
          </w:tcPr>
          <w:p w14:paraId="6E74CB8D" w14:textId="77777777" w:rsidR="00345A8F" w:rsidRDefault="00D862C6">
            <w:pPr>
              <w:jc w:val="center"/>
              <w:rPr>
                <w:rFonts w:ascii="Arial" w:hAnsi="Arial" w:cs="Arial"/>
                <w:b/>
                <w:sz w:val="18"/>
                <w:szCs w:val="18"/>
              </w:rPr>
            </w:pPr>
            <w:r>
              <w:rPr>
                <w:rFonts w:ascii="Arial" w:hAnsi="Arial" w:cs="Arial"/>
                <w:b/>
                <w:sz w:val="18"/>
                <w:szCs w:val="18"/>
              </w:rPr>
              <w:t>apiName</w:t>
            </w:r>
          </w:p>
        </w:tc>
        <w:tc>
          <w:tcPr>
            <w:tcW w:w="1989" w:type="dxa"/>
            <w:shd w:val="clear" w:color="auto" w:fill="auto"/>
          </w:tcPr>
          <w:p w14:paraId="11B1D976" w14:textId="77777777" w:rsidR="00345A8F" w:rsidRDefault="00D862C6">
            <w:pPr>
              <w:jc w:val="center"/>
              <w:rPr>
                <w:rFonts w:ascii="Arial" w:hAnsi="Arial" w:cs="Arial"/>
                <w:b/>
                <w:sz w:val="18"/>
                <w:szCs w:val="18"/>
              </w:rPr>
            </w:pPr>
            <w:r>
              <w:rPr>
                <w:rFonts w:ascii="Arial" w:hAnsi="Arial" w:cs="Arial"/>
                <w:b/>
                <w:sz w:val="18"/>
                <w:szCs w:val="18"/>
              </w:rPr>
              <w:t>Annex</w:t>
            </w:r>
          </w:p>
        </w:tc>
      </w:tr>
      <w:tr w:rsidR="00345A8F" w14:paraId="2A564570" w14:textId="77777777">
        <w:tc>
          <w:tcPr>
            <w:tcW w:w="1988" w:type="dxa"/>
            <w:shd w:val="clear" w:color="auto" w:fill="auto"/>
          </w:tcPr>
          <w:p w14:paraId="0FF2835E" w14:textId="77777777" w:rsidR="00345A8F" w:rsidRDefault="00D862C6" w:rsidP="0064130F">
            <w:pPr>
              <w:pStyle w:val="TAL"/>
              <w:rPr>
                <w:rFonts w:cs="Arial"/>
                <w:szCs w:val="18"/>
              </w:rPr>
            </w:pPr>
            <w:r>
              <w:t>Nmfaf_3daDataManagement</w:t>
            </w:r>
          </w:p>
        </w:tc>
        <w:tc>
          <w:tcPr>
            <w:tcW w:w="692" w:type="dxa"/>
            <w:shd w:val="clear" w:color="auto" w:fill="auto"/>
          </w:tcPr>
          <w:p w14:paraId="65A676CD" w14:textId="77777777" w:rsidR="00345A8F" w:rsidRDefault="00D862C6" w:rsidP="0064130F">
            <w:pPr>
              <w:pStyle w:val="TAL"/>
              <w:rPr>
                <w:rFonts w:cs="Arial"/>
                <w:szCs w:val="18"/>
              </w:rPr>
            </w:pPr>
            <w:r>
              <w:t>4.2</w:t>
            </w:r>
          </w:p>
        </w:tc>
        <w:tc>
          <w:tcPr>
            <w:tcW w:w="1989" w:type="dxa"/>
            <w:shd w:val="clear" w:color="auto" w:fill="auto"/>
          </w:tcPr>
          <w:p w14:paraId="3E288584" w14:textId="77777777" w:rsidR="00345A8F" w:rsidRDefault="00D862C6" w:rsidP="0064130F">
            <w:pPr>
              <w:pStyle w:val="TAL"/>
              <w:rPr>
                <w:rFonts w:cs="Arial"/>
                <w:szCs w:val="18"/>
              </w:rPr>
            </w:pPr>
            <w:r>
              <w:t>API for Nmfaf_3daDataManagement</w:t>
            </w:r>
          </w:p>
        </w:tc>
        <w:tc>
          <w:tcPr>
            <w:tcW w:w="1068" w:type="dxa"/>
            <w:shd w:val="clear" w:color="auto" w:fill="auto"/>
          </w:tcPr>
          <w:p w14:paraId="3396FA23" w14:textId="7AA4293B" w:rsidR="00345A8F" w:rsidRDefault="001748B7" w:rsidP="0064130F">
            <w:pPr>
              <w:pStyle w:val="TAL"/>
              <w:rPr>
                <w:rFonts w:cs="Arial"/>
                <w:szCs w:val="18"/>
              </w:rPr>
            </w:pPr>
            <w:r>
              <w:t>Nmfaf_3daDataManagement.yaml</w:t>
            </w:r>
          </w:p>
        </w:tc>
        <w:tc>
          <w:tcPr>
            <w:tcW w:w="1905" w:type="dxa"/>
            <w:shd w:val="clear" w:color="auto" w:fill="auto"/>
          </w:tcPr>
          <w:p w14:paraId="4206DABF" w14:textId="77777777" w:rsidR="00345A8F" w:rsidRDefault="00D862C6" w:rsidP="0064130F">
            <w:pPr>
              <w:pStyle w:val="TAL"/>
              <w:rPr>
                <w:rFonts w:cs="Arial"/>
                <w:szCs w:val="18"/>
              </w:rPr>
            </w:pPr>
            <w:r>
              <w:t>nmfaf_3dadatamanagement</w:t>
            </w:r>
          </w:p>
        </w:tc>
        <w:tc>
          <w:tcPr>
            <w:tcW w:w="1989" w:type="dxa"/>
            <w:shd w:val="clear" w:color="auto" w:fill="auto"/>
          </w:tcPr>
          <w:p w14:paraId="1C02968C" w14:textId="77777777" w:rsidR="00345A8F" w:rsidRDefault="00D862C6" w:rsidP="0064130F">
            <w:pPr>
              <w:pStyle w:val="TAL"/>
              <w:rPr>
                <w:rFonts w:cs="Arial"/>
                <w:szCs w:val="18"/>
              </w:rPr>
            </w:pPr>
            <w:r>
              <w:t>Annex A.2 Nmfaf_3daDataManagement API</w:t>
            </w:r>
          </w:p>
        </w:tc>
      </w:tr>
      <w:tr w:rsidR="00345A8F" w14:paraId="1533A3B4" w14:textId="77777777">
        <w:tc>
          <w:tcPr>
            <w:tcW w:w="1988" w:type="dxa"/>
            <w:shd w:val="clear" w:color="auto" w:fill="auto"/>
          </w:tcPr>
          <w:p w14:paraId="4AB2A597" w14:textId="77777777" w:rsidR="00345A8F" w:rsidRDefault="00D862C6" w:rsidP="0064130F">
            <w:pPr>
              <w:pStyle w:val="TAL"/>
              <w:rPr>
                <w:rFonts w:cs="Arial"/>
                <w:szCs w:val="18"/>
              </w:rPr>
            </w:pPr>
            <w:r>
              <w:t xml:space="preserve">Nmfaf_3caDataManagement </w:t>
            </w:r>
          </w:p>
        </w:tc>
        <w:tc>
          <w:tcPr>
            <w:tcW w:w="692" w:type="dxa"/>
            <w:shd w:val="clear" w:color="auto" w:fill="auto"/>
          </w:tcPr>
          <w:p w14:paraId="42876BC5" w14:textId="77777777" w:rsidR="00345A8F" w:rsidRDefault="00D862C6" w:rsidP="0064130F">
            <w:pPr>
              <w:pStyle w:val="TAL"/>
              <w:rPr>
                <w:rFonts w:cs="Arial"/>
                <w:szCs w:val="18"/>
              </w:rPr>
            </w:pPr>
            <w:r>
              <w:t>4.3</w:t>
            </w:r>
          </w:p>
        </w:tc>
        <w:tc>
          <w:tcPr>
            <w:tcW w:w="1989" w:type="dxa"/>
            <w:shd w:val="clear" w:color="auto" w:fill="auto"/>
          </w:tcPr>
          <w:p w14:paraId="603E3D34" w14:textId="77777777" w:rsidR="00345A8F" w:rsidRDefault="00D862C6" w:rsidP="0064130F">
            <w:pPr>
              <w:pStyle w:val="TAL"/>
              <w:rPr>
                <w:rFonts w:cs="Arial"/>
                <w:szCs w:val="18"/>
              </w:rPr>
            </w:pPr>
            <w:r>
              <w:t>API for Nmfaf_3caDataManagement</w:t>
            </w:r>
          </w:p>
        </w:tc>
        <w:tc>
          <w:tcPr>
            <w:tcW w:w="1068" w:type="dxa"/>
            <w:shd w:val="clear" w:color="auto" w:fill="auto"/>
          </w:tcPr>
          <w:p w14:paraId="4EBEEF86" w14:textId="09957CEC" w:rsidR="00345A8F" w:rsidRDefault="00532BDB" w:rsidP="0064130F">
            <w:pPr>
              <w:pStyle w:val="TAL"/>
              <w:rPr>
                <w:rFonts w:cs="Arial"/>
                <w:szCs w:val="18"/>
              </w:rPr>
            </w:pPr>
            <w:r>
              <w:t>Nmfaf_3caDataManagement.yaml</w:t>
            </w:r>
          </w:p>
        </w:tc>
        <w:tc>
          <w:tcPr>
            <w:tcW w:w="1905" w:type="dxa"/>
            <w:shd w:val="clear" w:color="auto" w:fill="auto"/>
          </w:tcPr>
          <w:p w14:paraId="0DF7B648" w14:textId="77777777" w:rsidR="00345A8F" w:rsidRDefault="00D862C6" w:rsidP="0064130F">
            <w:pPr>
              <w:pStyle w:val="TAL"/>
              <w:rPr>
                <w:rFonts w:cs="Arial"/>
                <w:szCs w:val="18"/>
              </w:rPr>
            </w:pPr>
            <w:r>
              <w:t>nmfaf_3cadatamanagement</w:t>
            </w:r>
          </w:p>
        </w:tc>
        <w:tc>
          <w:tcPr>
            <w:tcW w:w="1989" w:type="dxa"/>
            <w:shd w:val="clear" w:color="auto" w:fill="auto"/>
          </w:tcPr>
          <w:p w14:paraId="7318B062" w14:textId="77777777" w:rsidR="00345A8F" w:rsidRDefault="00D862C6" w:rsidP="0064130F">
            <w:pPr>
              <w:pStyle w:val="TAL"/>
              <w:rPr>
                <w:rFonts w:cs="Arial"/>
                <w:szCs w:val="18"/>
              </w:rPr>
            </w:pPr>
            <w:r>
              <w:t>Annex A.3 Nmfaf_3caDataManagement API</w:t>
            </w:r>
          </w:p>
        </w:tc>
      </w:tr>
    </w:tbl>
    <w:p w14:paraId="791BECDB" w14:textId="77777777" w:rsidR="00345A8F" w:rsidRDefault="00345A8F">
      <w:pPr>
        <w:rPr>
          <w:rFonts w:ascii="Arial" w:hAnsi="Arial" w:cs="Arial"/>
          <w:sz w:val="18"/>
          <w:szCs w:val="18"/>
        </w:rPr>
      </w:pPr>
    </w:p>
    <w:p w14:paraId="3F5A7DCD" w14:textId="77777777" w:rsidR="00345A8F" w:rsidRDefault="00D862C6">
      <w:pPr>
        <w:pStyle w:val="Heading2"/>
      </w:pPr>
      <w:bookmarkStart w:id="127" w:name="_Toc72784125"/>
      <w:bookmarkStart w:id="128" w:name="_Toc73041671"/>
      <w:bookmarkStart w:id="129" w:name="_Toc81244727"/>
      <w:bookmarkStart w:id="130" w:name="_Toc88645297"/>
      <w:bookmarkStart w:id="131" w:name="_Toc89426209"/>
      <w:bookmarkStart w:id="132" w:name="_Toc94033094"/>
      <w:bookmarkStart w:id="133" w:name="_Toc97037250"/>
      <w:bookmarkStart w:id="134" w:name="_Toc97193033"/>
      <w:r>
        <w:t>4.2</w:t>
      </w:r>
      <w:r>
        <w:tab/>
        <w:t>Nmfaf_3daDataManagement Service</w:t>
      </w:r>
      <w:bookmarkEnd w:id="127"/>
      <w:bookmarkEnd w:id="128"/>
      <w:bookmarkEnd w:id="129"/>
      <w:bookmarkEnd w:id="130"/>
      <w:bookmarkEnd w:id="131"/>
      <w:bookmarkEnd w:id="132"/>
      <w:bookmarkEnd w:id="133"/>
      <w:bookmarkEnd w:id="134"/>
    </w:p>
    <w:p w14:paraId="0D98FF36" w14:textId="77777777" w:rsidR="00345A8F" w:rsidRDefault="00D862C6" w:rsidP="00C87427">
      <w:pPr>
        <w:pStyle w:val="Heading3"/>
      </w:pPr>
      <w:bookmarkStart w:id="135" w:name="_Toc72784126"/>
      <w:bookmarkStart w:id="136" w:name="_Toc73041672"/>
      <w:bookmarkStart w:id="137" w:name="_Toc81244728"/>
      <w:bookmarkStart w:id="138" w:name="_Toc88645298"/>
      <w:bookmarkStart w:id="139" w:name="_Toc89426210"/>
      <w:bookmarkStart w:id="140" w:name="_Toc94033095"/>
      <w:bookmarkStart w:id="141" w:name="_Toc97037251"/>
      <w:bookmarkStart w:id="142" w:name="_Toc97193034"/>
      <w:r>
        <w:t>4.2.1</w:t>
      </w:r>
      <w:r>
        <w:tab/>
        <w:t>Service Description</w:t>
      </w:r>
      <w:bookmarkEnd w:id="135"/>
      <w:bookmarkEnd w:id="136"/>
      <w:bookmarkEnd w:id="137"/>
      <w:bookmarkEnd w:id="138"/>
      <w:bookmarkEnd w:id="139"/>
      <w:bookmarkEnd w:id="140"/>
      <w:bookmarkEnd w:id="141"/>
      <w:bookmarkEnd w:id="142"/>
    </w:p>
    <w:p w14:paraId="41837702" w14:textId="77777777" w:rsidR="00865A7E" w:rsidRDefault="00865A7E" w:rsidP="00865A7E">
      <w:pPr>
        <w:pStyle w:val="Heading4"/>
        <w:rPr>
          <w:lang w:eastAsia="zh-CN"/>
        </w:rPr>
      </w:pPr>
      <w:bookmarkStart w:id="143" w:name="_Toc28012754"/>
      <w:bookmarkStart w:id="144" w:name="_Toc34266224"/>
      <w:bookmarkStart w:id="145" w:name="_Toc36102395"/>
      <w:bookmarkStart w:id="146" w:name="_Toc43563437"/>
      <w:bookmarkStart w:id="147" w:name="_Toc45133980"/>
      <w:bookmarkStart w:id="148" w:name="_Toc50031910"/>
      <w:bookmarkStart w:id="149" w:name="_Toc51762830"/>
      <w:bookmarkStart w:id="150" w:name="_Toc56640897"/>
      <w:bookmarkStart w:id="151" w:name="_Toc59017865"/>
      <w:bookmarkStart w:id="152" w:name="_Toc66231733"/>
      <w:bookmarkStart w:id="153" w:name="_Toc68168894"/>
      <w:bookmarkStart w:id="154" w:name="_Toc70550540"/>
      <w:bookmarkStart w:id="155" w:name="_Toc73564345"/>
      <w:bookmarkStart w:id="156" w:name="_Toc81244729"/>
      <w:bookmarkStart w:id="157" w:name="_Toc88645299"/>
      <w:bookmarkStart w:id="158" w:name="_Toc89426211"/>
      <w:bookmarkStart w:id="159" w:name="_Toc94033096"/>
      <w:bookmarkStart w:id="160" w:name="_Toc97037252"/>
      <w:bookmarkStart w:id="161" w:name="_Toc97193035"/>
      <w:r>
        <w:t>4.2.</w:t>
      </w:r>
      <w:r>
        <w:rPr>
          <w:rFonts w:hint="eastAsia"/>
          <w:lang w:eastAsia="zh-CN"/>
        </w:rPr>
        <w:t>1</w:t>
      </w:r>
      <w:r>
        <w:rPr>
          <w:lang w:eastAsia="zh-CN"/>
        </w:rPr>
        <w:t>.1</w:t>
      </w:r>
      <w:r>
        <w:tab/>
      </w:r>
      <w:r>
        <w:rPr>
          <w:rFonts w:hint="eastAsia"/>
          <w:lang w:eastAsia="zh-CN"/>
        </w:rPr>
        <w:t>Overview</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6B797100" w14:textId="77777777" w:rsidR="00865A7E" w:rsidRDefault="00865A7E" w:rsidP="00865A7E">
      <w:r>
        <w:t>The</w:t>
      </w:r>
      <w:r w:rsidRPr="00577DF1">
        <w:t xml:space="preserve"> </w:t>
      </w:r>
      <w:r>
        <w:t>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CF0EEB5" w14:textId="77777777" w:rsidR="00865A7E" w:rsidRDefault="00865A7E" w:rsidP="00865A7E">
      <w:r>
        <w:t>This service:</w:t>
      </w:r>
    </w:p>
    <w:p w14:paraId="32026A33" w14:textId="77777777" w:rsidR="00865A7E" w:rsidRDefault="00865A7E" w:rsidP="00865A7E">
      <w:pPr>
        <w:pStyle w:val="B1"/>
      </w:pPr>
      <w:r>
        <w:t>-</w:t>
      </w:r>
      <w:r>
        <w:tab/>
        <w:t>allows NF consumers to</w:t>
      </w:r>
      <w:r w:rsidRPr="00577DF1">
        <w:rPr>
          <w:lang w:eastAsia="ja-JP"/>
        </w:rPr>
        <w:t xml:space="preserve"> </w:t>
      </w:r>
      <w:r>
        <w:rPr>
          <w:lang w:eastAsia="ja-JP"/>
        </w:rPr>
        <w:t>configure or reconfigure the MFAF to map data or analytics received by the MFAF to out-bound notification endpoints</w:t>
      </w:r>
      <w:r>
        <w:t xml:space="preserve">; and </w:t>
      </w:r>
    </w:p>
    <w:p w14:paraId="21B0F534" w14:textId="77777777" w:rsidR="00865A7E" w:rsidRDefault="00865A7E" w:rsidP="00865A7E">
      <w:pPr>
        <w:pStyle w:val="B1"/>
      </w:pPr>
      <w:r>
        <w:t>-</w:t>
      </w:r>
      <w:r>
        <w:tab/>
        <w:t>allows NF consumers to</w:t>
      </w:r>
      <w:r w:rsidRPr="00577DF1">
        <w:rPr>
          <w:lang w:eastAsia="ja-JP"/>
        </w:rPr>
        <w:t xml:space="preserve"> </w:t>
      </w:r>
      <w:r>
        <w:rPr>
          <w:lang w:eastAsia="ja-JP"/>
        </w:rPr>
        <w:t>reconfigure the MFAF to stop mapping data or analytics received by the MFAF to out-bound notification endpoints</w:t>
      </w:r>
      <w:r>
        <w:t>.</w:t>
      </w:r>
    </w:p>
    <w:p w14:paraId="1CBB9B18" w14:textId="77777777" w:rsidR="00865A7E" w:rsidRDefault="00865A7E" w:rsidP="00865A7E">
      <w:pPr>
        <w:pStyle w:val="Heading4"/>
      </w:pPr>
      <w:bookmarkStart w:id="162" w:name="_Toc28012755"/>
      <w:bookmarkStart w:id="163" w:name="_Toc34266225"/>
      <w:bookmarkStart w:id="164" w:name="_Toc36102396"/>
      <w:bookmarkStart w:id="165" w:name="_Toc43563438"/>
      <w:bookmarkStart w:id="166" w:name="_Toc45133981"/>
      <w:bookmarkStart w:id="167" w:name="_Toc50031911"/>
      <w:bookmarkStart w:id="168" w:name="_Toc51762831"/>
      <w:bookmarkStart w:id="169" w:name="_Toc56640898"/>
      <w:bookmarkStart w:id="170" w:name="_Toc59017866"/>
      <w:bookmarkStart w:id="171" w:name="_Toc66231734"/>
      <w:bookmarkStart w:id="172" w:name="_Toc68168895"/>
      <w:bookmarkStart w:id="173" w:name="_Toc70550541"/>
      <w:bookmarkStart w:id="174" w:name="_Toc73564346"/>
      <w:bookmarkStart w:id="175" w:name="_Toc81244730"/>
      <w:bookmarkStart w:id="176" w:name="_Toc88645300"/>
      <w:bookmarkStart w:id="177" w:name="_Toc89426212"/>
      <w:bookmarkStart w:id="178" w:name="_Toc94033097"/>
      <w:bookmarkStart w:id="179" w:name="_Toc97037253"/>
      <w:bookmarkStart w:id="180" w:name="_Toc97193036"/>
      <w:r>
        <w:lastRenderedPageBreak/>
        <w:t>4.2.</w:t>
      </w:r>
      <w:r>
        <w:rPr>
          <w:rFonts w:hint="eastAsia"/>
        </w:rPr>
        <w:t>1</w:t>
      </w:r>
      <w:r>
        <w:t>.2</w:t>
      </w:r>
      <w:r>
        <w:rPr>
          <w:rFonts w:hint="eastAsia"/>
        </w:rPr>
        <w:tab/>
      </w:r>
      <w:r>
        <w:t>Service Architecture</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64399AF8" w14:textId="77777777" w:rsidR="00865A7E" w:rsidRDefault="00865A7E" w:rsidP="00865A7E">
      <w:r>
        <w:t xml:space="preserve">The 5G System Architecture is defined in 3GPP TS 23.501 [2]. The Network Data Analytics Exposure architecture is defined in 3GPP TS 23.288 [14]. </w:t>
      </w:r>
    </w:p>
    <w:p w14:paraId="10FAFF3A" w14:textId="77777777" w:rsidR="00865A7E" w:rsidRDefault="00865A7E" w:rsidP="00865A7E">
      <w:r>
        <w:t>The Nmfaf_3daDataManagement service is part of the Nmfaf service-based interface exhibited by the</w:t>
      </w:r>
      <w:r w:rsidRPr="007E3785">
        <w:rPr>
          <w:lang w:val="en-US"/>
        </w:rPr>
        <w:t xml:space="preserve"> </w:t>
      </w:r>
      <w:r>
        <w:rPr>
          <w:lang w:val="en-US"/>
        </w:rPr>
        <w:t>Messaging Framework Adaptor Function</w:t>
      </w:r>
      <w:r>
        <w:t xml:space="preserve"> (MFAF).</w:t>
      </w:r>
    </w:p>
    <w:p w14:paraId="081E1377" w14:textId="77777777" w:rsidR="00865A7E" w:rsidRDefault="00865A7E" w:rsidP="00865A7E">
      <w:r>
        <w:t>Known consumer of the Nmfaf_3daDataManagement service is:</w:t>
      </w:r>
    </w:p>
    <w:p w14:paraId="04DD62F9" w14:textId="77777777" w:rsidR="00865A7E" w:rsidRDefault="00865A7E" w:rsidP="00865A7E">
      <w:pPr>
        <w:pStyle w:val="B1"/>
      </w:pPr>
      <w:r>
        <w:t>-</w:t>
      </w:r>
      <w:r>
        <w:tab/>
        <w:t xml:space="preserve">Data Collection Coordination Function (DCCF) </w:t>
      </w:r>
    </w:p>
    <w:p w14:paraId="3C2A9A69" w14:textId="77777777" w:rsidR="00865A7E" w:rsidRDefault="00865A7E" w:rsidP="00865A7E">
      <w:pPr>
        <w:pStyle w:val="TH"/>
        <w:rPr>
          <w:lang w:val="en-US" w:eastAsia="zh-CN"/>
        </w:rPr>
      </w:pPr>
      <w:r>
        <w:object w:dxaOrig="4605" w:dyaOrig="2146" w14:anchorId="295F27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5pt;height:107.5pt" o:ole="">
            <v:imagedata r:id="rId12" o:title=""/>
          </v:shape>
          <o:OLEObject Type="Embed" ProgID="Visio.Drawing.15" ShapeID="_x0000_i1025" DrawAspect="Content" ObjectID="_1707808708" r:id="rId13"/>
        </w:object>
      </w:r>
    </w:p>
    <w:p w14:paraId="49729193" w14:textId="0D32F792" w:rsidR="00865A7E" w:rsidRDefault="00865A7E" w:rsidP="00865A7E">
      <w:pPr>
        <w:pStyle w:val="TF"/>
      </w:pPr>
      <w:r>
        <w:t>Figure 4.2.1.2-1</w:t>
      </w:r>
      <w:r>
        <w:rPr>
          <w:lang w:eastAsia="zh-CN"/>
        </w:rPr>
        <w:t>:</w:t>
      </w:r>
      <w:r>
        <w:t xml:space="preserve"> Reference Architecture for the Nmfaf_3daDataManagement Service; SBI representation</w:t>
      </w:r>
    </w:p>
    <w:p w14:paraId="775050EF" w14:textId="35A0FBEC" w:rsidR="002A4306" w:rsidRDefault="002A4306" w:rsidP="00865A7E">
      <w:pPr>
        <w:pStyle w:val="TF"/>
      </w:pPr>
      <w:r>
        <w:object w:dxaOrig="2485" w:dyaOrig="2149" w14:anchorId="135F6E41">
          <v:shape id="_x0000_i1026" type="#_x0000_t75" style="width:125pt;height:107pt" o:ole="">
            <v:imagedata r:id="rId14" o:title=""/>
          </v:shape>
          <o:OLEObject Type="Embed" ProgID="Visio.Drawing.15" ShapeID="_x0000_i1026" DrawAspect="Content" ObjectID="_1707808709" r:id="rId15"/>
        </w:object>
      </w:r>
    </w:p>
    <w:p w14:paraId="7BED4FF1" w14:textId="03674486" w:rsidR="002A4306" w:rsidRPr="002A4306" w:rsidRDefault="002A4306" w:rsidP="00865A7E">
      <w:pPr>
        <w:pStyle w:val="TF"/>
      </w:pPr>
      <w:r>
        <w:t>Figure 4.2.1.2-2</w:t>
      </w:r>
      <w:r>
        <w:rPr>
          <w:lang w:eastAsia="zh-CN"/>
        </w:rPr>
        <w:t>:</w:t>
      </w:r>
      <w:r>
        <w:t xml:space="preserve"> Reference Architecture for the Nmfaf_3daDataManagement Service; </w:t>
      </w:r>
      <w:r w:rsidRPr="00376A4A">
        <w:t>reference point</w:t>
      </w:r>
      <w:r>
        <w:t xml:space="preserve"> representation</w:t>
      </w:r>
    </w:p>
    <w:p w14:paraId="4B478FAA" w14:textId="77777777" w:rsidR="00865A7E" w:rsidRDefault="00865A7E" w:rsidP="00865A7E">
      <w:pPr>
        <w:pStyle w:val="Heading4"/>
        <w:rPr>
          <w:lang w:val="en-US"/>
        </w:rPr>
      </w:pPr>
      <w:bookmarkStart w:id="181" w:name="_Toc28012756"/>
      <w:bookmarkStart w:id="182" w:name="_Toc34266226"/>
      <w:bookmarkStart w:id="183" w:name="_Toc36102397"/>
      <w:bookmarkStart w:id="184" w:name="_Toc43563439"/>
      <w:bookmarkStart w:id="185" w:name="_Toc45133982"/>
      <w:bookmarkStart w:id="186" w:name="_Toc50031912"/>
      <w:bookmarkStart w:id="187" w:name="_Toc51762832"/>
      <w:bookmarkStart w:id="188" w:name="_Toc56640899"/>
      <w:bookmarkStart w:id="189" w:name="_Toc59017867"/>
      <w:bookmarkStart w:id="190" w:name="_Toc66231735"/>
      <w:bookmarkStart w:id="191" w:name="_Toc68168896"/>
      <w:bookmarkStart w:id="192" w:name="_Toc70550542"/>
      <w:bookmarkStart w:id="193" w:name="_Toc73564347"/>
      <w:bookmarkStart w:id="194" w:name="_Toc81244731"/>
      <w:bookmarkStart w:id="195" w:name="_Toc88645301"/>
      <w:bookmarkStart w:id="196" w:name="_Toc89426213"/>
      <w:bookmarkStart w:id="197" w:name="_Toc94033098"/>
      <w:bookmarkStart w:id="198" w:name="_Toc97037254"/>
      <w:bookmarkStart w:id="199" w:name="_Toc97193037"/>
      <w:r>
        <w:rPr>
          <w:lang w:val="en-US"/>
        </w:rPr>
        <w:t>4.2.</w:t>
      </w:r>
      <w:r>
        <w:rPr>
          <w:rFonts w:hint="eastAsia"/>
          <w:lang w:val="en-US" w:eastAsia="zh-CN"/>
        </w:rPr>
        <w:t>1.3</w:t>
      </w:r>
      <w:r>
        <w:rPr>
          <w:lang w:val="en-US"/>
        </w:rPr>
        <w:tab/>
        <w:t>Network Functions</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135F4FBE" w14:textId="77777777" w:rsidR="00865A7E" w:rsidRDefault="00865A7E" w:rsidP="00865A7E">
      <w:pPr>
        <w:pStyle w:val="Heading5"/>
        <w:rPr>
          <w:lang w:eastAsia="zh-CN"/>
        </w:rPr>
      </w:pPr>
      <w:bookmarkStart w:id="200" w:name="_Toc28012757"/>
      <w:bookmarkStart w:id="201" w:name="_Toc34266227"/>
      <w:bookmarkStart w:id="202" w:name="_Toc36102398"/>
      <w:bookmarkStart w:id="203" w:name="_Toc43563440"/>
      <w:bookmarkStart w:id="204" w:name="_Toc45133983"/>
      <w:bookmarkStart w:id="205" w:name="_Toc50031913"/>
      <w:bookmarkStart w:id="206" w:name="_Toc51762833"/>
      <w:bookmarkStart w:id="207" w:name="_Toc56640900"/>
      <w:bookmarkStart w:id="208" w:name="_Toc59017868"/>
      <w:bookmarkStart w:id="209" w:name="_Toc66231736"/>
      <w:bookmarkStart w:id="210" w:name="_Toc68168897"/>
      <w:bookmarkStart w:id="211" w:name="_Toc70550543"/>
      <w:bookmarkStart w:id="212" w:name="_Toc73564348"/>
      <w:bookmarkStart w:id="213" w:name="_Toc81244732"/>
      <w:bookmarkStart w:id="214" w:name="_Toc88645302"/>
      <w:bookmarkStart w:id="215" w:name="_Toc89426214"/>
      <w:bookmarkStart w:id="216" w:name="_Toc94033099"/>
      <w:bookmarkStart w:id="217" w:name="_Toc97037255"/>
      <w:bookmarkStart w:id="218" w:name="_Toc97193038"/>
      <w:r>
        <w:t>4.2.</w:t>
      </w:r>
      <w:r>
        <w:rPr>
          <w:rFonts w:hint="eastAsia"/>
          <w:lang w:eastAsia="zh-CN"/>
        </w:rPr>
        <w:t>1.3.1</w:t>
      </w:r>
      <w:r>
        <w:tab/>
      </w:r>
      <w:bookmarkEnd w:id="200"/>
      <w:bookmarkEnd w:id="201"/>
      <w:bookmarkEnd w:id="202"/>
      <w:bookmarkEnd w:id="203"/>
      <w:bookmarkEnd w:id="204"/>
      <w:bookmarkEnd w:id="205"/>
      <w:bookmarkEnd w:id="206"/>
      <w:bookmarkEnd w:id="207"/>
      <w:bookmarkEnd w:id="208"/>
      <w:bookmarkEnd w:id="209"/>
      <w:bookmarkEnd w:id="210"/>
      <w:bookmarkEnd w:id="211"/>
      <w:bookmarkEnd w:id="212"/>
      <w:r>
        <w:rPr>
          <w:lang w:val="en-US"/>
        </w:rPr>
        <w:t>Messaging Framework Adaptor Function</w:t>
      </w:r>
      <w:r>
        <w:t xml:space="preserve"> (MFAF)</w:t>
      </w:r>
      <w:bookmarkEnd w:id="213"/>
      <w:bookmarkEnd w:id="214"/>
      <w:bookmarkEnd w:id="215"/>
      <w:bookmarkEnd w:id="216"/>
      <w:bookmarkEnd w:id="217"/>
      <w:bookmarkEnd w:id="218"/>
    </w:p>
    <w:p w14:paraId="4A82DD7A" w14:textId="77777777" w:rsidR="00865A7E" w:rsidRDefault="00865A7E" w:rsidP="00865A7E">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197766AB" w14:textId="77777777" w:rsidR="00865A7E" w:rsidRDefault="00865A7E" w:rsidP="00865A7E">
      <w:pPr>
        <w:pStyle w:val="Heading5"/>
        <w:rPr>
          <w:lang w:eastAsia="zh-CN"/>
        </w:rPr>
      </w:pPr>
      <w:bookmarkStart w:id="219" w:name="_Toc28012758"/>
      <w:bookmarkStart w:id="220" w:name="_Toc34266228"/>
      <w:bookmarkStart w:id="221" w:name="_Toc36102399"/>
      <w:bookmarkStart w:id="222" w:name="_Toc43563441"/>
      <w:bookmarkStart w:id="223" w:name="_Toc45133984"/>
      <w:bookmarkStart w:id="224" w:name="_Toc50031914"/>
      <w:bookmarkStart w:id="225" w:name="_Toc51762834"/>
      <w:bookmarkStart w:id="226" w:name="_Toc56640901"/>
      <w:bookmarkStart w:id="227" w:name="_Toc59017869"/>
      <w:bookmarkStart w:id="228" w:name="_Toc66231737"/>
      <w:bookmarkStart w:id="229" w:name="_Toc68168898"/>
      <w:bookmarkStart w:id="230" w:name="_Toc70550544"/>
      <w:bookmarkStart w:id="231" w:name="_Toc73564349"/>
      <w:bookmarkStart w:id="232" w:name="_Toc81244733"/>
      <w:bookmarkStart w:id="233" w:name="_Toc88645303"/>
      <w:bookmarkStart w:id="234" w:name="_Toc89426215"/>
      <w:bookmarkStart w:id="235" w:name="_Toc94033100"/>
      <w:bookmarkStart w:id="236" w:name="_Toc97037256"/>
      <w:bookmarkStart w:id="237" w:name="_Toc97193039"/>
      <w:r>
        <w:t>4.2.</w:t>
      </w:r>
      <w:r>
        <w:rPr>
          <w:lang w:eastAsia="zh-CN"/>
        </w:rPr>
        <w:t>1.3.2</w:t>
      </w:r>
      <w:r>
        <w:tab/>
      </w:r>
      <w:r>
        <w:rPr>
          <w:lang w:eastAsia="zh-CN"/>
        </w:rPr>
        <w:t>NF Service Consumers</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14AA5D54" w14:textId="77777777" w:rsidR="00865A7E" w:rsidRDefault="00865A7E" w:rsidP="00865A7E">
      <w:r>
        <w:t>The Data Collection Coordination Function (DCCF):</w:t>
      </w:r>
    </w:p>
    <w:p w14:paraId="66CB23A0" w14:textId="77777777" w:rsidR="00865A7E" w:rsidRDefault="00865A7E" w:rsidP="00865A7E">
      <w:pPr>
        <w:pStyle w:val="B1"/>
      </w:pPr>
      <w:r>
        <w:t>-</w:t>
      </w:r>
      <w:r>
        <w:tab/>
        <w:t xml:space="preserve">supports configuring the </w:t>
      </w:r>
      <w:r>
        <w:rPr>
          <w:lang w:eastAsia="ja-JP"/>
        </w:rPr>
        <w:t>MFAF to map data or analytics received by the MFAF to out-bound notification endpoints and to format and process the out-bound data or analytics</w:t>
      </w:r>
      <w:r>
        <w:t>; and</w:t>
      </w:r>
    </w:p>
    <w:p w14:paraId="1A228F3D" w14:textId="77777777" w:rsidR="00865A7E" w:rsidRDefault="00865A7E" w:rsidP="00865A7E">
      <w:pPr>
        <w:pStyle w:val="B1"/>
        <w:rPr>
          <w:lang w:eastAsia="zh-CN"/>
        </w:rPr>
      </w:pPr>
      <w:r>
        <w:t>-</w:t>
      </w:r>
      <w:r>
        <w:tab/>
        <w:t xml:space="preserve">supports reconfiguring the </w:t>
      </w:r>
      <w:r>
        <w:rPr>
          <w:lang w:eastAsia="ja-JP"/>
        </w:rPr>
        <w:t>MFAF to stop the sending of data to consumers.</w:t>
      </w:r>
    </w:p>
    <w:p w14:paraId="3ADDD008" w14:textId="77777777" w:rsidR="00345A8F" w:rsidRDefault="00D862C6">
      <w:pPr>
        <w:pStyle w:val="Heading3"/>
      </w:pPr>
      <w:bookmarkStart w:id="238" w:name="_Toc72784127"/>
      <w:bookmarkStart w:id="239" w:name="_Toc73041673"/>
      <w:bookmarkStart w:id="240" w:name="_Toc81244734"/>
      <w:bookmarkStart w:id="241" w:name="_Toc88645304"/>
      <w:bookmarkStart w:id="242" w:name="_Toc89426216"/>
      <w:bookmarkStart w:id="243" w:name="_Toc94033101"/>
      <w:bookmarkStart w:id="244" w:name="_Toc97037257"/>
      <w:bookmarkStart w:id="245" w:name="_Toc97193040"/>
      <w:r>
        <w:lastRenderedPageBreak/>
        <w:t>4.2.2</w:t>
      </w:r>
      <w:r>
        <w:tab/>
        <w:t>Service Operations</w:t>
      </w:r>
      <w:bookmarkEnd w:id="238"/>
      <w:bookmarkEnd w:id="239"/>
      <w:bookmarkEnd w:id="240"/>
      <w:bookmarkEnd w:id="241"/>
      <w:bookmarkEnd w:id="242"/>
      <w:bookmarkEnd w:id="243"/>
      <w:bookmarkEnd w:id="244"/>
      <w:bookmarkEnd w:id="245"/>
    </w:p>
    <w:p w14:paraId="6A829793" w14:textId="77777777" w:rsidR="00345A8F" w:rsidRDefault="00D862C6">
      <w:pPr>
        <w:pStyle w:val="Heading4"/>
      </w:pPr>
      <w:bookmarkStart w:id="246" w:name="_Toc72784128"/>
      <w:bookmarkStart w:id="247" w:name="_Toc73041674"/>
      <w:bookmarkStart w:id="248" w:name="_Toc81244735"/>
      <w:bookmarkStart w:id="249" w:name="_Toc88645305"/>
      <w:bookmarkStart w:id="250" w:name="_Toc89426217"/>
      <w:bookmarkStart w:id="251" w:name="_Toc94033102"/>
      <w:bookmarkStart w:id="252" w:name="_Toc97037258"/>
      <w:bookmarkStart w:id="253" w:name="_Toc97193041"/>
      <w:r>
        <w:t>4.2.2.1</w:t>
      </w:r>
      <w:r>
        <w:tab/>
        <w:t>Introduction</w:t>
      </w:r>
      <w:bookmarkEnd w:id="246"/>
      <w:bookmarkEnd w:id="247"/>
      <w:bookmarkEnd w:id="248"/>
      <w:bookmarkEnd w:id="249"/>
      <w:bookmarkEnd w:id="250"/>
      <w:bookmarkEnd w:id="251"/>
      <w:bookmarkEnd w:id="252"/>
      <w:bookmarkEnd w:id="253"/>
    </w:p>
    <w:p w14:paraId="2EFDC5FC" w14:textId="77777777" w:rsidR="00FB3A97" w:rsidRDefault="00FB3A97" w:rsidP="00FB3A97">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w:t>
      </w:r>
      <w:r w:rsidRPr="00A46BD1">
        <w:t>mfaf_3daDataManagement</w:t>
      </w:r>
      <w:r>
        <w:rPr>
          <w:rFonts w:eastAsia="MS Mincho"/>
        </w:rPr>
        <w:t xml:space="preserve">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B3A97" w14:paraId="68A54D48" w14:textId="77777777" w:rsidTr="005356E6">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58A11762" w14:textId="77777777" w:rsidR="00FB3A97" w:rsidRDefault="00FB3A97" w:rsidP="005356E6">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370AE557" w14:textId="77777777" w:rsidR="00FB3A97" w:rsidRDefault="00FB3A97" w:rsidP="005356E6">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380D132C" w14:textId="77777777" w:rsidR="00FB3A97" w:rsidRDefault="00FB3A97" w:rsidP="005356E6">
            <w:pPr>
              <w:pStyle w:val="TAH"/>
            </w:pPr>
            <w:r>
              <w:t>Initiated by</w:t>
            </w:r>
          </w:p>
        </w:tc>
      </w:tr>
      <w:tr w:rsidR="00FB3A97" w14:paraId="652D2922" w14:textId="77777777" w:rsidTr="005356E6">
        <w:trPr>
          <w:cantSplit/>
        </w:trPr>
        <w:tc>
          <w:tcPr>
            <w:tcW w:w="3235" w:type="dxa"/>
            <w:tcBorders>
              <w:top w:val="single" w:sz="4" w:space="0" w:color="auto"/>
              <w:left w:val="single" w:sz="4" w:space="0" w:color="auto"/>
              <w:bottom w:val="single" w:sz="4" w:space="0" w:color="auto"/>
              <w:right w:val="single" w:sz="4" w:space="0" w:color="auto"/>
            </w:tcBorders>
            <w:hideMark/>
          </w:tcPr>
          <w:p w14:paraId="2892BC3E" w14:textId="77777777" w:rsidR="00FB3A97" w:rsidRDefault="00FB3A97" w:rsidP="005356E6">
            <w:pPr>
              <w:pStyle w:val="TAL"/>
            </w:pPr>
            <w:r w:rsidRPr="00A46BD1">
              <w:t>Nmfaf_3daDataManagement</w:t>
            </w:r>
            <w:r>
              <w:t>_</w:t>
            </w:r>
            <w:r>
              <w:rPr>
                <w:rFonts w:hint="eastAsia"/>
                <w:lang w:eastAsia="zh-CN"/>
              </w:rPr>
              <w:t>C</w:t>
            </w:r>
            <w:r>
              <w:rPr>
                <w:lang w:eastAsia="zh-CN"/>
              </w:rPr>
              <w:t>onfigure</w:t>
            </w:r>
          </w:p>
        </w:tc>
        <w:tc>
          <w:tcPr>
            <w:tcW w:w="4395" w:type="dxa"/>
            <w:tcBorders>
              <w:top w:val="single" w:sz="4" w:space="0" w:color="auto"/>
              <w:left w:val="single" w:sz="4" w:space="0" w:color="auto"/>
              <w:bottom w:val="single" w:sz="4" w:space="0" w:color="auto"/>
              <w:right w:val="single" w:sz="4" w:space="0" w:color="auto"/>
            </w:tcBorders>
            <w:hideMark/>
          </w:tcPr>
          <w:p w14:paraId="204C5E62" w14:textId="77777777" w:rsidR="00FB3A97" w:rsidRDefault="00FB3A97" w:rsidP="005356E6">
            <w:pPr>
              <w:pStyle w:val="TAL"/>
            </w:pPr>
            <w:r>
              <w:t xml:space="preserve">This service operation is used by an NF to </w:t>
            </w:r>
            <w:r w:rsidRPr="001F3A78">
              <w:t>configure or reconfigure the MFAF to map data or analytics received by the MFAF to out-bound notification endpoints and to format and process the outbound data or analytics</w:t>
            </w:r>
          </w:p>
        </w:tc>
        <w:tc>
          <w:tcPr>
            <w:tcW w:w="1985" w:type="dxa"/>
            <w:tcBorders>
              <w:top w:val="single" w:sz="4" w:space="0" w:color="auto"/>
              <w:left w:val="single" w:sz="4" w:space="0" w:color="auto"/>
              <w:bottom w:val="single" w:sz="4" w:space="0" w:color="auto"/>
              <w:right w:val="single" w:sz="4" w:space="0" w:color="auto"/>
            </w:tcBorders>
          </w:tcPr>
          <w:p w14:paraId="2CCD907F" w14:textId="77777777" w:rsidR="00FB3A97" w:rsidRDefault="00FB3A97" w:rsidP="005356E6">
            <w:pPr>
              <w:pStyle w:val="TAL"/>
              <w:rPr>
                <w:lang w:eastAsia="zh-CN"/>
              </w:rPr>
            </w:pPr>
            <w:r>
              <w:rPr>
                <w:lang w:eastAsia="zh-CN"/>
              </w:rPr>
              <w:t xml:space="preserve">NF service consumer (e.g. </w:t>
            </w:r>
            <w:r>
              <w:rPr>
                <w:rFonts w:hint="eastAsia"/>
                <w:lang w:eastAsia="zh-CN"/>
              </w:rPr>
              <w:t>D</w:t>
            </w:r>
            <w:r>
              <w:rPr>
                <w:lang w:eastAsia="zh-CN"/>
              </w:rPr>
              <w:t>CCF)</w:t>
            </w:r>
          </w:p>
        </w:tc>
      </w:tr>
      <w:tr w:rsidR="00FB3A97" w14:paraId="07726C69" w14:textId="77777777" w:rsidTr="005356E6">
        <w:trPr>
          <w:cantSplit/>
        </w:trPr>
        <w:tc>
          <w:tcPr>
            <w:tcW w:w="3235" w:type="dxa"/>
            <w:tcBorders>
              <w:top w:val="single" w:sz="4" w:space="0" w:color="auto"/>
              <w:left w:val="single" w:sz="4" w:space="0" w:color="auto"/>
              <w:bottom w:val="single" w:sz="4" w:space="0" w:color="auto"/>
              <w:right w:val="single" w:sz="4" w:space="0" w:color="auto"/>
            </w:tcBorders>
            <w:hideMark/>
          </w:tcPr>
          <w:p w14:paraId="108FE4C1" w14:textId="77777777" w:rsidR="00FB3A97" w:rsidRDefault="00FB3A97" w:rsidP="005356E6">
            <w:pPr>
              <w:pStyle w:val="TAL"/>
            </w:pPr>
            <w:r w:rsidRPr="00A46BD1">
              <w:t>Nmfaf_3daDataManagement</w:t>
            </w:r>
            <w:r>
              <w:t>_</w:t>
            </w:r>
            <w:r>
              <w:rPr>
                <w:rFonts w:hint="eastAsia"/>
                <w:lang w:eastAsia="zh-CN"/>
              </w:rPr>
              <w:t>D</w:t>
            </w:r>
            <w:r>
              <w:rPr>
                <w:lang w:eastAsia="zh-CN"/>
              </w:rPr>
              <w:t>econfigure</w:t>
            </w:r>
          </w:p>
        </w:tc>
        <w:tc>
          <w:tcPr>
            <w:tcW w:w="4395" w:type="dxa"/>
            <w:tcBorders>
              <w:top w:val="single" w:sz="4" w:space="0" w:color="auto"/>
              <w:left w:val="single" w:sz="4" w:space="0" w:color="auto"/>
              <w:bottom w:val="single" w:sz="4" w:space="0" w:color="auto"/>
              <w:right w:val="single" w:sz="4" w:space="0" w:color="auto"/>
            </w:tcBorders>
            <w:hideMark/>
          </w:tcPr>
          <w:p w14:paraId="7B478D10" w14:textId="77777777" w:rsidR="00FB3A97" w:rsidRDefault="00FB3A97" w:rsidP="005356E6">
            <w:pPr>
              <w:pStyle w:val="TAL"/>
            </w:pPr>
            <w:r>
              <w:t xml:space="preserve">This service operation is used by an NF to </w:t>
            </w:r>
            <w:r>
              <w:rPr>
                <w:lang w:eastAsia="ja-JP"/>
              </w:rPr>
              <w:t>stop mapping data or analytics received by the MFAF to one or more outbound notification endpoints.</w:t>
            </w:r>
          </w:p>
        </w:tc>
        <w:tc>
          <w:tcPr>
            <w:tcW w:w="1985" w:type="dxa"/>
            <w:tcBorders>
              <w:top w:val="single" w:sz="4" w:space="0" w:color="auto"/>
              <w:left w:val="single" w:sz="4" w:space="0" w:color="auto"/>
              <w:bottom w:val="single" w:sz="4" w:space="0" w:color="auto"/>
              <w:right w:val="single" w:sz="4" w:space="0" w:color="auto"/>
            </w:tcBorders>
          </w:tcPr>
          <w:p w14:paraId="02FB8D90" w14:textId="77777777" w:rsidR="00FB3A97" w:rsidRDefault="00FB3A97" w:rsidP="005356E6">
            <w:pPr>
              <w:pStyle w:val="TAL"/>
              <w:rPr>
                <w:lang w:eastAsia="zh-CN"/>
              </w:rPr>
            </w:pPr>
            <w:r>
              <w:rPr>
                <w:lang w:eastAsia="zh-CN"/>
              </w:rPr>
              <w:t xml:space="preserve">NF service consumer (e.g. </w:t>
            </w:r>
            <w:r>
              <w:rPr>
                <w:rFonts w:hint="eastAsia"/>
                <w:lang w:eastAsia="zh-CN"/>
              </w:rPr>
              <w:t>D</w:t>
            </w:r>
            <w:r>
              <w:rPr>
                <w:lang w:eastAsia="zh-CN"/>
              </w:rPr>
              <w:t>CCF)</w:t>
            </w:r>
          </w:p>
        </w:tc>
      </w:tr>
    </w:tbl>
    <w:p w14:paraId="4BB5BA3C" w14:textId="77777777" w:rsidR="00FB3A97" w:rsidRDefault="00FB3A97" w:rsidP="00FB3A97"/>
    <w:p w14:paraId="15B66236" w14:textId="77777777" w:rsidR="00345A8F" w:rsidRDefault="00D862C6">
      <w:pPr>
        <w:pStyle w:val="Heading4"/>
      </w:pPr>
      <w:bookmarkStart w:id="254" w:name="_Toc72784129"/>
      <w:bookmarkStart w:id="255" w:name="_Toc73041675"/>
      <w:bookmarkStart w:id="256" w:name="_Toc81244736"/>
      <w:bookmarkStart w:id="257" w:name="_Toc88645306"/>
      <w:bookmarkStart w:id="258" w:name="_Toc89426218"/>
      <w:bookmarkStart w:id="259" w:name="_Toc94033103"/>
      <w:bookmarkStart w:id="260" w:name="_Toc97037259"/>
      <w:bookmarkStart w:id="261" w:name="_Toc97193042"/>
      <w:r>
        <w:t>4.2.2.2</w:t>
      </w:r>
      <w:r>
        <w:tab/>
      </w:r>
      <w:r>
        <w:rPr>
          <w:lang w:eastAsia="ko-KR"/>
        </w:rPr>
        <w:t>Nmfaf_3daDataManagement_Configure</w:t>
      </w:r>
      <w:r>
        <w:t xml:space="preserve"> service operation</w:t>
      </w:r>
      <w:bookmarkEnd w:id="254"/>
      <w:bookmarkEnd w:id="255"/>
      <w:bookmarkEnd w:id="256"/>
      <w:bookmarkEnd w:id="257"/>
      <w:bookmarkEnd w:id="258"/>
      <w:bookmarkEnd w:id="259"/>
      <w:bookmarkEnd w:id="260"/>
      <w:bookmarkEnd w:id="261"/>
    </w:p>
    <w:p w14:paraId="10E274AE" w14:textId="77777777" w:rsidR="00865A7E" w:rsidRPr="00865A7E" w:rsidRDefault="00865A7E" w:rsidP="00865A7E">
      <w:pPr>
        <w:pStyle w:val="Heading5"/>
      </w:pPr>
      <w:bookmarkStart w:id="262" w:name="_Toc81244737"/>
      <w:bookmarkStart w:id="263" w:name="_Toc88645307"/>
      <w:bookmarkStart w:id="264" w:name="_Toc89426219"/>
      <w:bookmarkStart w:id="265" w:name="_Toc94033104"/>
      <w:bookmarkStart w:id="266" w:name="_Toc97037260"/>
      <w:bookmarkStart w:id="267" w:name="_Toc97193043"/>
      <w:r w:rsidRPr="00865A7E">
        <w:t>4.2.2.2.1</w:t>
      </w:r>
      <w:r w:rsidRPr="00865A7E">
        <w:tab/>
        <w:t>General</w:t>
      </w:r>
      <w:bookmarkEnd w:id="262"/>
      <w:bookmarkEnd w:id="263"/>
      <w:bookmarkEnd w:id="264"/>
      <w:bookmarkEnd w:id="265"/>
      <w:bookmarkEnd w:id="266"/>
      <w:bookmarkEnd w:id="267"/>
    </w:p>
    <w:p w14:paraId="5AA3007D" w14:textId="77777777" w:rsidR="00865A7E" w:rsidRDefault="00865A7E" w:rsidP="00865A7E">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w:t>
      </w:r>
      <w:r w:rsidRPr="009854EF">
        <w:t>map</w:t>
      </w:r>
      <w:r>
        <w:t>ping</w:t>
      </w:r>
      <w:r w:rsidRPr="009854EF">
        <w:t xml:space="preserve"> data or analytics received by the MFAF to out-bound notification endpoints</w:t>
      </w:r>
      <w:r>
        <w:t>,</w:t>
      </w:r>
      <w:r w:rsidRPr="009854EF">
        <w:t xml:space="preserve"> and </w:t>
      </w:r>
      <w:r>
        <w:t>f</w:t>
      </w:r>
      <w:r w:rsidRPr="009854EF">
        <w:t>ormat</w:t>
      </w:r>
      <w:r>
        <w:t>ting</w:t>
      </w:r>
      <w:r w:rsidRPr="009854EF">
        <w:t xml:space="preserve"> and process</w:t>
      </w:r>
      <w:r>
        <w:t>ing</w:t>
      </w:r>
      <w:r w:rsidRPr="009854EF">
        <w:t xml:space="preserve"> the out-bound data or analytics</w:t>
      </w:r>
      <w:r>
        <w:t>.</w:t>
      </w:r>
    </w:p>
    <w:p w14:paraId="3A56ADFA" w14:textId="77777777" w:rsidR="00865A7E" w:rsidRPr="00865A7E" w:rsidRDefault="00865A7E" w:rsidP="00865A7E">
      <w:pPr>
        <w:pStyle w:val="Heading5"/>
      </w:pPr>
      <w:bookmarkStart w:id="268" w:name="_Toc81244738"/>
      <w:bookmarkStart w:id="269" w:name="_Toc88645308"/>
      <w:bookmarkStart w:id="270" w:name="_Toc89426220"/>
      <w:bookmarkStart w:id="271" w:name="_Toc94033105"/>
      <w:bookmarkStart w:id="272" w:name="_Toc97037261"/>
      <w:bookmarkStart w:id="273" w:name="_Toc97193044"/>
      <w:r w:rsidRPr="00865A7E">
        <w:t>4.2.2.2.2</w:t>
      </w:r>
      <w:r w:rsidRPr="00865A7E">
        <w:tab/>
        <w:t>Initial configuration for mapping data or analytics</w:t>
      </w:r>
      <w:bookmarkEnd w:id="268"/>
      <w:bookmarkEnd w:id="269"/>
      <w:bookmarkEnd w:id="270"/>
      <w:bookmarkEnd w:id="271"/>
      <w:bookmarkEnd w:id="272"/>
      <w:bookmarkEnd w:id="273"/>
    </w:p>
    <w:p w14:paraId="2A5D1F3F" w14:textId="77777777" w:rsidR="00865A7E" w:rsidRDefault="00865A7E" w:rsidP="00865A7E">
      <w:r>
        <w:t xml:space="preserve">Figure 4.2.2.2.2-1 shows a scenario where the NF service consumer (e.g. </w:t>
      </w:r>
      <w:r>
        <w:rPr>
          <w:rFonts w:hint="eastAsia"/>
          <w:lang w:eastAsia="zh-CN"/>
        </w:rPr>
        <w:t>DCCF</w:t>
      </w:r>
      <w:r>
        <w:t xml:space="preserve">) sends a request to the MFAF to request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51847C0B" w14:textId="77777777" w:rsidR="00865A7E" w:rsidRDefault="00865A7E" w:rsidP="00865A7E">
      <w:r>
        <w:object w:dxaOrig="8700" w:dyaOrig="2386" w14:anchorId="4283E456">
          <v:shape id="_x0000_i1027" type="#_x0000_t75" style="width:433.5pt;height:119pt" o:ole="">
            <v:imagedata r:id="rId16" o:title=""/>
          </v:shape>
          <o:OLEObject Type="Embed" ProgID="Visio.Drawing.11" ShapeID="_x0000_i1027" DrawAspect="Content" ObjectID="_1707808710" r:id="rId17"/>
        </w:object>
      </w:r>
    </w:p>
    <w:p w14:paraId="629788C3" w14:textId="77777777" w:rsidR="00865A7E" w:rsidRDefault="00865A7E" w:rsidP="00865A7E">
      <w:pPr>
        <w:pStyle w:val="TF"/>
      </w:pPr>
      <w:r>
        <w:t>Figure 4.2.2.2.2-1: NF service consumer create the configuration</w:t>
      </w:r>
    </w:p>
    <w:p w14:paraId="6A6687B7" w14:textId="77777777" w:rsidR="005356E6" w:rsidRDefault="00865A7E" w:rsidP="00865A7E">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/v1/configurations"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7A716060" w14:textId="77777777" w:rsidR="00865A7E" w:rsidRDefault="00865A7E" w:rsidP="0064130F">
      <w:pPr>
        <w:pStyle w:val="B1"/>
      </w:pPr>
      <w:r>
        <w:t xml:space="preserve">shall include: </w:t>
      </w:r>
    </w:p>
    <w:p w14:paraId="6A8B4E77" w14:textId="77777777" w:rsidR="00865A7E" w:rsidRDefault="00865A7E" w:rsidP="00865A7E">
      <w:pPr>
        <w:pStyle w:val="B1"/>
      </w:pPr>
      <w:r>
        <w:t>-</w:t>
      </w:r>
      <w:r>
        <w:tab/>
        <w:t>a description of the configurations as "</w:t>
      </w:r>
      <w:r>
        <w:rPr>
          <w:noProof/>
        </w:rPr>
        <w:t>messageConfigurations" attribute that, for each configuration, the MessageConfiguration data type shall include</w:t>
      </w:r>
      <w:r>
        <w:t xml:space="preserve"> </w:t>
      </w:r>
    </w:p>
    <w:p w14:paraId="7D4E145A" w14:textId="77777777" w:rsidR="00865A7E" w:rsidRDefault="00865A7E" w:rsidP="00865A7E">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376FBAD4" w14:textId="77777777" w:rsidR="00865A7E" w:rsidRDefault="00865A7E" w:rsidP="00865A7E">
      <w:pPr>
        <w:pStyle w:val="B2"/>
        <w:rPr>
          <w:noProof/>
        </w:rPr>
      </w:pPr>
      <w:r>
        <w:t>2)-</w:t>
      </w:r>
      <w:r>
        <w:tab/>
        <w:t>if the configuration is used for mapping analytics</w:t>
      </w:r>
      <w:r w:rsidR="00C71FD3">
        <w:t xml:space="preserve"> or data collection, </w:t>
      </w:r>
      <w:r w:rsidR="00C71FD3" w:rsidRPr="005B69B0">
        <w:t>a Notification Correlation ID for the Data or Analytics Consumer (or other endpoint) as "correId" attribute</w:t>
      </w:r>
      <w:r>
        <w:rPr>
          <w:noProof/>
        </w:rPr>
        <w:t>;</w:t>
      </w:r>
    </w:p>
    <w:p w14:paraId="545F33DA" w14:textId="77777777" w:rsidR="00865A7E" w:rsidRDefault="00865A7E" w:rsidP="00865A7E">
      <w:pPr>
        <w:pStyle w:val="B2"/>
        <w:rPr>
          <w:noProof/>
        </w:rPr>
      </w:pPr>
      <w:r>
        <w:rPr>
          <w:noProof/>
        </w:rPr>
        <w:t>and may include:</w:t>
      </w:r>
    </w:p>
    <w:p w14:paraId="63550E0E" w14:textId="77777777" w:rsidR="00865A7E" w:rsidRDefault="00865A7E" w:rsidP="00865A7E">
      <w:pPr>
        <w:pStyle w:val="B2"/>
        <w:rPr>
          <w:noProof/>
        </w:rPr>
      </w:pPr>
      <w:r>
        <w:rPr>
          <w:noProof/>
        </w:rPr>
        <w:lastRenderedPageBreak/>
        <w:t>1)</w:t>
      </w:r>
      <w:r>
        <w:rPr>
          <w:noProof/>
        </w:rPr>
        <w:tab/>
        <w:t xml:space="preserve"> the formatting instructions as "formatIstru</w:t>
      </w:r>
      <w:r w:rsidR="00C71FD3">
        <w:rPr>
          <w:noProof/>
        </w:rPr>
        <w:t>ct</w:t>
      </w:r>
      <w:r>
        <w:rPr>
          <w:noProof/>
        </w:rPr>
        <w:t>" attribute;</w:t>
      </w:r>
    </w:p>
    <w:p w14:paraId="51092373" w14:textId="77777777" w:rsidR="00865A7E" w:rsidRDefault="00865A7E" w:rsidP="00865A7E">
      <w:pPr>
        <w:pStyle w:val="B2"/>
        <w:rPr>
          <w:noProof/>
        </w:rPr>
      </w:pPr>
      <w:r>
        <w:rPr>
          <w:noProof/>
        </w:rPr>
        <w:t>2)</w:t>
      </w:r>
      <w:r>
        <w:rPr>
          <w:noProof/>
        </w:rPr>
        <w:tab/>
        <w:t>the processing instructions as "procIntru</w:t>
      </w:r>
      <w:r w:rsidR="00C71FD3">
        <w:rPr>
          <w:noProof/>
        </w:rPr>
        <w:t>ct</w:t>
      </w:r>
      <w:r>
        <w:rPr>
          <w:noProof/>
        </w:rPr>
        <w:t>" attribute;</w:t>
      </w:r>
      <w:r w:rsidR="00C71FD3">
        <w:rPr>
          <w:noProof/>
        </w:rPr>
        <w:t xml:space="preserve"> and</w:t>
      </w:r>
    </w:p>
    <w:p w14:paraId="66A1CFFC" w14:textId="28D32862" w:rsidR="00C71FD3" w:rsidRPr="00C71FD3" w:rsidRDefault="00C71FD3" w:rsidP="00865A7E">
      <w:pPr>
        <w:pStyle w:val="B2"/>
        <w:rPr>
          <w:noProof/>
        </w:rPr>
      </w:pPr>
      <w:r>
        <w:rPr>
          <w:rFonts w:hint="eastAsia"/>
          <w:noProof/>
          <w:lang w:eastAsia="zh-CN"/>
        </w:rPr>
        <w:t>3</w:t>
      </w:r>
      <w:r>
        <w:rPr>
          <w:noProof/>
          <w:lang w:eastAsia="zh-CN"/>
        </w:rPr>
        <w:t>)</w:t>
      </w:r>
      <w:r>
        <w:rPr>
          <w:noProof/>
          <w:lang w:eastAsia="zh-CN"/>
        </w:rPr>
        <w:tab/>
      </w:r>
      <w:r>
        <w:rPr>
          <w:noProof/>
        </w:rPr>
        <w:t xml:space="preserve">the MFAF notification information </w:t>
      </w:r>
      <w:r>
        <w:rPr>
          <w:lang w:eastAsia="ja-JP"/>
        </w:rPr>
        <w:t xml:space="preserve">to identify </w:t>
      </w:r>
      <w:r w:rsidR="001A533A">
        <w:rPr>
          <w:lang w:eastAsia="ja-JP"/>
        </w:rPr>
        <w:t xml:space="preserve">the </w:t>
      </w:r>
      <w:r w:rsidR="001A533A">
        <w:rPr>
          <w:lang w:eastAsia="ko-KR"/>
        </w:rPr>
        <w:t>Event Notifications received from the NWDAF, which can be sent to the consumer or other notification endpoints,</w:t>
      </w:r>
      <w:r>
        <w:rPr>
          <w:lang w:eastAsia="ja-JP"/>
        </w:rPr>
        <w:t xml:space="preserve"> </w:t>
      </w:r>
      <w:r>
        <w:rPr>
          <w:noProof/>
        </w:rPr>
        <w:t>as "mfafNotiInfo" attribute;</w:t>
      </w:r>
    </w:p>
    <w:p w14:paraId="68B4F540" w14:textId="77777777" w:rsidR="00865A7E" w:rsidRDefault="00865A7E" w:rsidP="00865A7E">
      <w:r>
        <w:t>Upon the reception of an HTTP POST request with: "{apiRoot}/nmfaf-</w:t>
      </w:r>
      <w:r>
        <w:rPr>
          <w:lang w:eastAsia="ko-KR"/>
        </w:rPr>
        <w:t>3dadata</w:t>
      </w:r>
      <w:r>
        <w:rPr>
          <w:lang w:val="en-US" w:eastAsia="ko-KR"/>
        </w:rPr>
        <w:t>m</w:t>
      </w:r>
      <w:r>
        <w:rPr>
          <w:lang w:eastAsia="ko-KR"/>
        </w:rPr>
        <w:t>anagement</w:t>
      </w:r>
      <w:r>
        <w:t xml:space="preserve">/v1/configurations" as Resource URI and MfafConfiguration data structure as request body, the MFAF shall: </w:t>
      </w:r>
    </w:p>
    <w:p w14:paraId="01317803" w14:textId="77777777" w:rsidR="00865A7E" w:rsidRDefault="00865A7E" w:rsidP="00865A7E">
      <w:pPr>
        <w:pStyle w:val="B1"/>
      </w:pPr>
      <w:r>
        <w:t>-</w:t>
      </w:r>
      <w:r>
        <w:tab/>
        <w:t>create a new configuration;</w:t>
      </w:r>
    </w:p>
    <w:p w14:paraId="61D5C3CF" w14:textId="77777777" w:rsidR="00865A7E" w:rsidRDefault="00865A7E" w:rsidP="00865A7E">
      <w:pPr>
        <w:pStyle w:val="B1"/>
      </w:pPr>
      <w:r>
        <w:t>-</w:t>
      </w:r>
      <w:r>
        <w:tab/>
        <w:t>assign a</w:t>
      </w:r>
      <w:r w:rsidRPr="00D743D9">
        <w:rPr>
          <w:lang w:eastAsia="ja-JP"/>
        </w:rPr>
        <w:t xml:space="preserve"> </w:t>
      </w:r>
      <w:r>
        <w:rPr>
          <w:lang w:eastAsia="ja-JP"/>
        </w:rPr>
        <w:t>transaction reference id</w:t>
      </w:r>
      <w:r>
        <w:t>;</w:t>
      </w:r>
    </w:p>
    <w:p w14:paraId="60C5C94B" w14:textId="77777777" w:rsidR="00C71FD3" w:rsidRPr="00C71FD3" w:rsidRDefault="00C71FD3" w:rsidP="00865A7E">
      <w:pPr>
        <w:pStyle w:val="B1"/>
      </w:pPr>
      <w:r>
        <w:rPr>
          <w:rFonts w:hint="eastAsia"/>
          <w:lang w:eastAsia="zh-CN"/>
        </w:rPr>
        <w:t>-</w:t>
      </w:r>
      <w:r>
        <w:rPr>
          <w:lang w:eastAsia="zh-CN"/>
        </w:rPr>
        <w:tab/>
        <w:t>i</w:t>
      </w:r>
      <w:r w:rsidRPr="00594684">
        <w:rPr>
          <w:lang w:eastAsia="zh-CN"/>
        </w:rPr>
        <w:t>f no MFAF notification information has been provided in the request, determine the MFAF notification information and add it to the configuration that is created and will be returned to the NF service consumer</w:t>
      </w:r>
      <w:r>
        <w:rPr>
          <w:lang w:eastAsia="zh-CN"/>
        </w:rPr>
        <w:t>;</w:t>
      </w:r>
    </w:p>
    <w:p w14:paraId="1EC83989" w14:textId="77777777" w:rsidR="00865A7E" w:rsidRDefault="00865A7E" w:rsidP="00865A7E">
      <w:pPr>
        <w:pStyle w:val="B1"/>
      </w:pPr>
      <w:r>
        <w:t>-</w:t>
      </w:r>
      <w:r>
        <w:tab/>
        <w:t>store the configuration.</w:t>
      </w:r>
    </w:p>
    <w:p w14:paraId="0253F6D8" w14:textId="77777777" w:rsidR="00865A7E" w:rsidRPr="004F5D7B" w:rsidRDefault="00865A7E" w:rsidP="0064130F">
      <w:pPr>
        <w:rPr>
          <w:lang w:eastAsia="zh-CN"/>
        </w:rPr>
      </w:pPr>
      <w:r>
        <w:t xml:space="preserve">If the MFAF created an "Individual MFAF </w:t>
      </w:r>
      <w:r w:rsidR="00C71FD3">
        <w:t>Configuration</w:t>
      </w:r>
      <w:r>
        <w:t xml:space="preserve">" resource, the MFAF shall respond with "201 Created" with the message body containing a representation of the created subscription, as </w:t>
      </w:r>
      <w:r>
        <w:rPr>
          <w:rFonts w:eastAsia="Batang"/>
        </w:rPr>
        <w:t>shown in figure 4.2.2.2.2-1, step 2</w:t>
      </w:r>
      <w:r>
        <w:t>.</w:t>
      </w:r>
    </w:p>
    <w:p w14:paraId="6A31672D" w14:textId="77777777" w:rsidR="00865A7E" w:rsidRDefault="00865A7E" w:rsidP="00865A7E">
      <w:pPr>
        <w:pStyle w:val="Heading5"/>
      </w:pPr>
      <w:bookmarkStart w:id="274" w:name="_Toc81244739"/>
      <w:bookmarkStart w:id="275" w:name="_Toc88645309"/>
      <w:bookmarkStart w:id="276" w:name="_Toc89426221"/>
      <w:bookmarkStart w:id="277" w:name="_Toc94033106"/>
      <w:bookmarkStart w:id="278" w:name="_Toc97037262"/>
      <w:bookmarkStart w:id="279" w:name="_Toc97193045"/>
      <w:r>
        <w:t>4.2.2.2.3</w:t>
      </w:r>
      <w:r>
        <w:tab/>
        <w:t xml:space="preserve">Update the configuration of existing individual </w:t>
      </w:r>
      <w:r>
        <w:rPr>
          <w:lang w:eastAsia="ja-JP"/>
        </w:rPr>
        <w:t>mapping data or analytics</w:t>
      </w:r>
      <w:bookmarkEnd w:id="274"/>
      <w:bookmarkEnd w:id="275"/>
      <w:bookmarkEnd w:id="276"/>
      <w:bookmarkEnd w:id="277"/>
      <w:bookmarkEnd w:id="278"/>
      <w:bookmarkEnd w:id="279"/>
    </w:p>
    <w:p w14:paraId="045017B9" w14:textId="77777777" w:rsidR="00865A7E" w:rsidRDefault="00865A7E" w:rsidP="00865A7E">
      <w:r>
        <w:t xml:space="preserve">Figure 4.2.2.2.3-1 shows a scenario where the NF service consumer sends a request to the MFAF to update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0FAACDAE" w14:textId="77777777" w:rsidR="00865A7E" w:rsidRDefault="00865A7E" w:rsidP="00865A7E">
      <w:pPr>
        <w:pStyle w:val="TH"/>
        <w:rPr>
          <w:lang w:eastAsia="zh-CN"/>
        </w:rPr>
      </w:pPr>
      <w:r>
        <w:object w:dxaOrig="8415" w:dyaOrig="3420" w14:anchorId="58DB81F2">
          <v:shape id="_x0000_i1028" type="#_x0000_t75" style="width:421pt;height:170.5pt" o:ole="">
            <v:imagedata r:id="rId18" o:title=""/>
          </v:shape>
          <o:OLEObject Type="Embed" ProgID="Visio.Drawing.15" ShapeID="_x0000_i1028" DrawAspect="Content" ObjectID="_1707808711" r:id="rId19"/>
        </w:object>
      </w:r>
    </w:p>
    <w:p w14:paraId="26A14BE7" w14:textId="47C0F44B" w:rsidR="00865A7E" w:rsidRDefault="003A2B6B" w:rsidP="00865A7E">
      <w:pPr>
        <w:pStyle w:val="TF"/>
      </w:pPr>
      <w:r>
        <w:t>Figure </w:t>
      </w:r>
      <w:r w:rsidR="00865A7E">
        <w:t>4.2.2.2.3-1: NF service consumer updates</w:t>
      </w:r>
      <w:r w:rsidR="00865A7E" w:rsidRPr="00C36267">
        <w:t xml:space="preserve"> </w:t>
      </w:r>
      <w:r w:rsidR="00865A7E">
        <w:t>configuration</w:t>
      </w:r>
    </w:p>
    <w:p w14:paraId="14E99F88" w14:textId="77777777" w:rsidR="00865A7E" w:rsidRDefault="00865A7E" w:rsidP="00865A7E">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/v1/configuration</w:t>
      </w:r>
      <w:r w:rsidR="007803A9">
        <w:t>s</w:t>
      </w:r>
      <w:r>
        <w:t xml:space="preserve">/{transRefId}" as Resource URI representing the "Individual MFAF </w:t>
      </w:r>
      <w:r w:rsidR="00C71FD3">
        <w:t>Configuration</w:t>
      </w:r>
      <w:r>
        <w:t xml:space="preserve">", as shown in figure 4.2.2.2.3-1, step 1, to update the subscription for an "Individual MFAF </w:t>
      </w:r>
      <w:r w:rsidR="00C71FD3">
        <w:t>Configuration</w:t>
      </w:r>
      <w:r>
        <w:t>" resource identified by the {transRefId}. The MfafConfiguration data structure provided in the request body shall include:</w:t>
      </w:r>
    </w:p>
    <w:p w14:paraId="6199EA3D" w14:textId="77777777" w:rsidR="00865A7E" w:rsidRDefault="00865A7E" w:rsidP="00865A7E">
      <w:pPr>
        <w:pStyle w:val="B1"/>
      </w:pPr>
      <w:r>
        <w:t>-</w:t>
      </w:r>
      <w:r>
        <w:tab/>
        <w:t>a description of the configurations as "</w:t>
      </w:r>
      <w:r>
        <w:rPr>
          <w:noProof/>
        </w:rPr>
        <w:t xml:space="preserve">messageConfigurations" attribute that, for each configuration, </w:t>
      </w:r>
      <w:r w:rsidR="00C71FD3">
        <w:rPr>
          <w:rFonts w:hint="eastAsia"/>
          <w:noProof/>
          <w:lang w:eastAsia="zh-CN"/>
        </w:rPr>
        <w:t>t</w:t>
      </w:r>
      <w:r w:rsidR="00C71FD3" w:rsidRPr="00554F84">
        <w:rPr>
          <w:noProof/>
        </w:rPr>
        <w:t>he MfafConfiguration data structure provided in the request body shall include the same contents as described in 4.2.2.2.2.</w:t>
      </w:r>
      <w:r>
        <w:t xml:space="preserve"> </w:t>
      </w:r>
    </w:p>
    <w:p w14:paraId="68BC0B16" w14:textId="4BF9DE62" w:rsidR="00865A7E" w:rsidRDefault="00865A7E" w:rsidP="00865A7E">
      <w:r>
        <w:t>Upon the reception of an HTTP PUT request with: "{apiRoot}/nmfaf-</w:t>
      </w:r>
      <w:r>
        <w:rPr>
          <w:lang w:eastAsia="ko-KR"/>
        </w:rPr>
        <w:t>3dadata</w:t>
      </w:r>
      <w:r>
        <w:rPr>
          <w:lang w:val="en-US" w:eastAsia="ko-KR"/>
        </w:rPr>
        <w:t>m</w:t>
      </w:r>
      <w:r>
        <w:rPr>
          <w:lang w:eastAsia="ko-KR"/>
        </w:rPr>
        <w:t>anagement</w:t>
      </w:r>
      <w:r>
        <w:t>/v1/configuration</w:t>
      </w:r>
      <w:r w:rsidR="00262BF9">
        <w:t>s</w:t>
      </w:r>
      <w:r>
        <w:t>/{transRefId}" as Resource URI and MfafConfiguration data structure as request body, the MFAF shall:</w:t>
      </w:r>
    </w:p>
    <w:p w14:paraId="11023E89" w14:textId="77777777" w:rsidR="00865A7E" w:rsidRDefault="00865A7E" w:rsidP="00865A7E">
      <w:pPr>
        <w:pStyle w:val="B1"/>
      </w:pPr>
      <w:r>
        <w:t>-</w:t>
      </w:r>
      <w:r>
        <w:tab/>
        <w:t xml:space="preserve">update the configuration of corresponding </w:t>
      </w:r>
      <w:r>
        <w:rPr>
          <w:lang w:eastAsia="ja-JP"/>
        </w:rPr>
        <w:t>transaction reference Id</w:t>
      </w:r>
      <w:r>
        <w:t>; and</w:t>
      </w:r>
    </w:p>
    <w:p w14:paraId="1E25C4B2" w14:textId="77777777" w:rsidR="00865A7E" w:rsidRDefault="00865A7E" w:rsidP="00865A7E">
      <w:pPr>
        <w:pStyle w:val="B1"/>
      </w:pPr>
      <w:r>
        <w:t>-</w:t>
      </w:r>
      <w:r>
        <w:tab/>
        <w:t>store the configuration.</w:t>
      </w:r>
    </w:p>
    <w:p w14:paraId="29F7999C" w14:textId="77777777" w:rsidR="00865A7E" w:rsidRDefault="00865A7E" w:rsidP="00865A7E">
      <w:r>
        <w:lastRenderedPageBreak/>
        <w:t xml:space="preserve">If the MFAF successfully processed and accepted the received HTTP PUT request, the MFAF shall update an "Individual MFAF </w:t>
      </w:r>
      <w:r w:rsidR="00C71FD3">
        <w:t>Configuration</w:t>
      </w:r>
      <w:r>
        <w:t>" resource, and shall respond with:</w:t>
      </w:r>
    </w:p>
    <w:p w14:paraId="1ACCD150" w14:textId="77777777" w:rsidR="00865A7E" w:rsidRDefault="00865A7E" w:rsidP="00865A7E">
      <w:pPr>
        <w:pStyle w:val="B1"/>
      </w:pPr>
      <w:r>
        <w:t>a)</w:t>
      </w:r>
      <w:r>
        <w:tab/>
        <w:t>HTTP "200 OK" status code with the message body containing a representation of the updated configuration, as shown in figure 4.2.2.2.3-1, step 2a. or</w:t>
      </w:r>
    </w:p>
    <w:p w14:paraId="3E86A329" w14:textId="0467D742" w:rsidR="00865A7E" w:rsidRDefault="00865A7E" w:rsidP="00865A7E">
      <w:pPr>
        <w:pStyle w:val="B1"/>
      </w:pPr>
      <w:r>
        <w:t>b)</w:t>
      </w:r>
      <w:r>
        <w:tab/>
        <w:t>HTTP "204 No Content" status code, as shown in figure 4.2.2.2.3-1, step 2b.</w:t>
      </w:r>
    </w:p>
    <w:p w14:paraId="4E2E1F1B" w14:textId="5068C008" w:rsidR="00345A8F" w:rsidRDefault="00D862C6">
      <w:pPr>
        <w:pStyle w:val="Heading4"/>
      </w:pPr>
      <w:bookmarkStart w:id="280" w:name="_Toc72784132"/>
      <w:bookmarkStart w:id="281" w:name="_Toc73041678"/>
      <w:bookmarkStart w:id="282" w:name="_Toc81244740"/>
      <w:bookmarkStart w:id="283" w:name="_Toc88645310"/>
      <w:bookmarkStart w:id="284" w:name="_Toc89426222"/>
      <w:bookmarkStart w:id="285" w:name="_Toc94033107"/>
      <w:bookmarkStart w:id="286" w:name="_Toc97037263"/>
      <w:bookmarkStart w:id="287" w:name="_Toc97193046"/>
      <w:r>
        <w:t>4.2.2.3</w:t>
      </w:r>
      <w:r>
        <w:tab/>
      </w:r>
      <w:r>
        <w:rPr>
          <w:lang w:eastAsia="ko-KR"/>
        </w:rPr>
        <w:t>Nmfaf_3daDataManagement_</w:t>
      </w:r>
      <w:r w:rsidR="00040B67">
        <w:rPr>
          <w:lang w:eastAsia="ko-KR"/>
        </w:rPr>
        <w:t>Deconfigure</w:t>
      </w:r>
      <w:r w:rsidR="00040B67" w:rsidDel="00040B67">
        <w:rPr>
          <w:lang w:eastAsia="ko-KR"/>
        </w:rPr>
        <w:t xml:space="preserve"> </w:t>
      </w:r>
      <w:r>
        <w:t>service operation</w:t>
      </w:r>
      <w:bookmarkEnd w:id="280"/>
      <w:bookmarkEnd w:id="281"/>
      <w:bookmarkEnd w:id="282"/>
      <w:bookmarkEnd w:id="283"/>
      <w:bookmarkEnd w:id="284"/>
      <w:bookmarkEnd w:id="285"/>
      <w:bookmarkEnd w:id="286"/>
      <w:bookmarkEnd w:id="287"/>
    </w:p>
    <w:p w14:paraId="5A6C2606" w14:textId="77777777" w:rsidR="00345A8F" w:rsidRDefault="00D862C6">
      <w:pPr>
        <w:pStyle w:val="Heading5"/>
      </w:pPr>
      <w:bookmarkStart w:id="288" w:name="_Toc72784133"/>
      <w:bookmarkStart w:id="289" w:name="_Toc73041679"/>
      <w:bookmarkStart w:id="290" w:name="_Toc81244741"/>
      <w:bookmarkStart w:id="291" w:name="_Toc88645311"/>
      <w:bookmarkStart w:id="292" w:name="_Toc89426223"/>
      <w:bookmarkStart w:id="293" w:name="_Toc94033108"/>
      <w:bookmarkStart w:id="294" w:name="_Toc97037264"/>
      <w:bookmarkStart w:id="295" w:name="_Toc97193047"/>
      <w:r>
        <w:t>4.2.2.3.1</w:t>
      </w:r>
      <w:r>
        <w:tab/>
        <w:t>General</w:t>
      </w:r>
      <w:bookmarkEnd w:id="288"/>
      <w:bookmarkEnd w:id="289"/>
      <w:bookmarkEnd w:id="290"/>
      <w:bookmarkEnd w:id="291"/>
      <w:bookmarkEnd w:id="292"/>
      <w:bookmarkEnd w:id="293"/>
      <w:bookmarkEnd w:id="294"/>
      <w:bookmarkEnd w:id="295"/>
    </w:p>
    <w:p w14:paraId="01FB9E82" w14:textId="77777777" w:rsidR="00040B67" w:rsidRPr="00EE009E" w:rsidRDefault="00040B67" w:rsidP="00040B67">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2CFC8B0A" w14:textId="77777777" w:rsidR="00345A8F" w:rsidRDefault="00D862C6">
      <w:pPr>
        <w:pStyle w:val="Heading5"/>
      </w:pPr>
      <w:bookmarkStart w:id="296" w:name="_Toc88645312"/>
      <w:bookmarkStart w:id="297" w:name="_Toc89426224"/>
      <w:bookmarkStart w:id="298" w:name="_Toc94033109"/>
      <w:bookmarkStart w:id="299" w:name="_Toc97037265"/>
      <w:bookmarkStart w:id="300" w:name="_Toc97193048"/>
      <w:bookmarkStart w:id="301" w:name="_Toc72784134"/>
      <w:bookmarkStart w:id="302" w:name="_Toc73041680"/>
      <w:bookmarkStart w:id="303" w:name="_Toc81244742"/>
      <w:r>
        <w:t>4.2.2.3.</w:t>
      </w:r>
      <w:r w:rsidR="00040B67">
        <w:t>2</w:t>
      </w:r>
      <w:r>
        <w:tab/>
      </w:r>
      <w:r w:rsidR="00040B67">
        <w:t>S</w:t>
      </w:r>
      <w:r w:rsidR="00040B67" w:rsidRPr="0065374B">
        <w:t>top mapping data or analytics</w:t>
      </w:r>
      <w:bookmarkEnd w:id="296"/>
      <w:bookmarkEnd w:id="297"/>
      <w:bookmarkEnd w:id="298"/>
      <w:bookmarkEnd w:id="299"/>
      <w:bookmarkEnd w:id="300"/>
      <w:r w:rsidR="00040B67" w:rsidDel="00040B67">
        <w:t xml:space="preserve"> </w:t>
      </w:r>
      <w:bookmarkEnd w:id="301"/>
      <w:bookmarkEnd w:id="302"/>
      <w:bookmarkEnd w:id="303"/>
    </w:p>
    <w:p w14:paraId="6F6EBFBF" w14:textId="77777777" w:rsidR="00040B67" w:rsidRDefault="00040B67" w:rsidP="00040B67">
      <w:r>
        <w:t xml:space="preserve">Figure 4.2.2.3.2-1 shows a scenario where the NF service consumer sends a request to the MFAF to update the configuration to stop </w:t>
      </w:r>
      <w:r w:rsidRPr="009854EF">
        <w:t>map</w:t>
      </w:r>
      <w:r>
        <w:t>ping</w:t>
      </w:r>
      <w:r w:rsidRPr="009854EF">
        <w:t xml:space="preserve"> data or analytics</w:t>
      </w:r>
      <w:r>
        <w:t xml:space="preserve"> (</w:t>
      </w:r>
      <w:r>
        <w:rPr>
          <w:lang w:val="en-US" w:eastAsia="zh-CN"/>
        </w:rPr>
        <w:t xml:space="preserve">as shown in </w:t>
      </w:r>
      <w:r>
        <w:t>3GPP TS 23.288 [14])</w:t>
      </w:r>
    </w:p>
    <w:p w14:paraId="06BEED50" w14:textId="77777777" w:rsidR="00040B67" w:rsidRDefault="00040B67" w:rsidP="00040B67">
      <w:pPr>
        <w:pStyle w:val="TH"/>
        <w:rPr>
          <w:lang w:eastAsia="zh-CN"/>
        </w:rPr>
      </w:pPr>
      <w:r>
        <w:object w:dxaOrig="8413" w:dyaOrig="3421" w14:anchorId="7814FE6C">
          <v:shape id="_x0000_i1029" type="#_x0000_t75" style="width:420.5pt;height:170.5pt" o:ole="">
            <v:imagedata r:id="rId20" o:title=""/>
          </v:shape>
          <o:OLEObject Type="Embed" ProgID="Visio.Drawing.15" ShapeID="_x0000_i1029" DrawAspect="Content" ObjectID="_1707808712" r:id="rId21"/>
        </w:object>
      </w:r>
    </w:p>
    <w:p w14:paraId="65A2D154" w14:textId="77777777" w:rsidR="00040B67" w:rsidRDefault="00040B67" w:rsidP="00040B67">
      <w:pPr>
        <w:pStyle w:val="TF"/>
      </w:pPr>
      <w:r>
        <w:t>Figure 4.2.2.3.</w:t>
      </w:r>
      <w:r w:rsidR="00A8770B">
        <w:t>2</w:t>
      </w:r>
      <w:r>
        <w:t>-1: NF service consumer stops</w:t>
      </w:r>
      <w:r w:rsidRPr="0065374B">
        <w:t xml:space="preserve"> mapping data or analytics</w:t>
      </w:r>
    </w:p>
    <w:p w14:paraId="3245775B" w14:textId="77777777" w:rsidR="00040B67" w:rsidRPr="004F5D7B" w:rsidRDefault="00040B67" w:rsidP="00040B67">
      <w:pPr>
        <w:rPr>
          <w:lang w:val="en-US" w:eastAsia="zh-CN"/>
        </w:rPr>
      </w:pPr>
      <w:r>
        <w:t xml:space="preserve">The NF service consumer shall invoke the </w:t>
      </w:r>
      <w:r>
        <w:rPr>
          <w:lang w:eastAsia="ko-KR"/>
        </w:rPr>
        <w:t>Nmfaf_3daDataManagement_Deconfigure</w:t>
      </w:r>
      <w:r>
        <w:t xml:space="preserve"> service operation to stop the MFAF to </w:t>
      </w:r>
      <w:r w:rsidRPr="0065374B">
        <w:t>map data or analytics</w:t>
      </w:r>
      <w:r>
        <w:t xml:space="preserve">.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/v1/configurations/{transRefId}" as Resource URI, where {transRefId} represents the "Individual MFAF Configuration" to be deleted, as shown in figure 4.2.2.3.</w:t>
      </w:r>
      <w:r w:rsidR="00A8770B">
        <w:t>2</w:t>
      </w:r>
      <w:r>
        <w:t xml:space="preserve">-1, step 1. </w:t>
      </w:r>
    </w:p>
    <w:p w14:paraId="2E00B0DB" w14:textId="77777777" w:rsidR="00040B67" w:rsidRPr="007803A9" w:rsidRDefault="00040B67" w:rsidP="0064130F">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Content" response to the NF service consumer, as shown in figure 4.2.2.3.</w:t>
      </w:r>
      <w:r w:rsidR="00A8770B">
        <w:t>2</w:t>
      </w:r>
      <w:r>
        <w:t>-1, step 2. Further</w:t>
      </w:r>
      <w:r>
        <w:rPr>
          <w:lang w:eastAsia="ja-JP"/>
        </w:rPr>
        <w:t>, the MFAF shall remove the individual resource linked to the delete request.</w:t>
      </w:r>
      <w:r>
        <w:t xml:space="preserve"> </w:t>
      </w:r>
    </w:p>
    <w:p w14:paraId="6B8D9061" w14:textId="77777777" w:rsidR="00345A8F" w:rsidRDefault="00D862C6">
      <w:pPr>
        <w:pStyle w:val="Heading2"/>
      </w:pPr>
      <w:bookmarkStart w:id="304" w:name="_Toc72784135"/>
      <w:bookmarkStart w:id="305" w:name="_Toc73041681"/>
      <w:bookmarkStart w:id="306" w:name="_Toc81244743"/>
      <w:bookmarkStart w:id="307" w:name="_Toc88645313"/>
      <w:bookmarkStart w:id="308" w:name="_Toc89426225"/>
      <w:bookmarkStart w:id="309" w:name="_Toc94033110"/>
      <w:bookmarkStart w:id="310" w:name="_Toc97037266"/>
      <w:bookmarkStart w:id="311" w:name="_Toc97193049"/>
      <w:r>
        <w:t>4.3</w:t>
      </w:r>
      <w:r>
        <w:tab/>
        <w:t>Nmfaf_3caDataManagement Service</w:t>
      </w:r>
      <w:bookmarkEnd w:id="304"/>
      <w:bookmarkEnd w:id="305"/>
      <w:bookmarkEnd w:id="306"/>
      <w:bookmarkEnd w:id="307"/>
      <w:bookmarkEnd w:id="308"/>
      <w:bookmarkEnd w:id="309"/>
      <w:bookmarkEnd w:id="310"/>
      <w:bookmarkEnd w:id="311"/>
    </w:p>
    <w:p w14:paraId="30E8DCBD" w14:textId="77777777" w:rsidR="00345A8F" w:rsidRDefault="00D862C6">
      <w:pPr>
        <w:pStyle w:val="Heading3"/>
      </w:pPr>
      <w:bookmarkStart w:id="312" w:name="_Toc72784136"/>
      <w:bookmarkStart w:id="313" w:name="_Toc73041682"/>
      <w:bookmarkStart w:id="314" w:name="_Toc81244744"/>
      <w:bookmarkStart w:id="315" w:name="_Toc88645314"/>
      <w:bookmarkStart w:id="316" w:name="_Toc89426226"/>
      <w:bookmarkStart w:id="317" w:name="_Toc94033111"/>
      <w:bookmarkStart w:id="318" w:name="_Toc97037267"/>
      <w:bookmarkStart w:id="319" w:name="_Toc97193050"/>
      <w:r>
        <w:t>4.3.1</w:t>
      </w:r>
      <w:r>
        <w:tab/>
        <w:t>Service Description</w:t>
      </w:r>
      <w:bookmarkEnd w:id="312"/>
      <w:bookmarkEnd w:id="313"/>
      <w:bookmarkEnd w:id="314"/>
      <w:bookmarkEnd w:id="315"/>
      <w:bookmarkEnd w:id="316"/>
      <w:bookmarkEnd w:id="317"/>
      <w:bookmarkEnd w:id="318"/>
      <w:bookmarkEnd w:id="319"/>
    </w:p>
    <w:p w14:paraId="7069101B" w14:textId="77777777" w:rsidR="00865A7E" w:rsidRDefault="00865A7E" w:rsidP="00865A7E">
      <w:pPr>
        <w:pStyle w:val="Heading4"/>
        <w:rPr>
          <w:lang w:eastAsia="zh-CN"/>
        </w:rPr>
      </w:pPr>
      <w:bookmarkStart w:id="320" w:name="_Toc81244745"/>
      <w:bookmarkStart w:id="321" w:name="_Toc88645315"/>
      <w:bookmarkStart w:id="322" w:name="_Toc89426227"/>
      <w:bookmarkStart w:id="323" w:name="_Toc94033112"/>
      <w:bookmarkStart w:id="324" w:name="_Toc97037268"/>
      <w:bookmarkStart w:id="325" w:name="_Toc97193051"/>
      <w:r>
        <w:t>4.3.</w:t>
      </w:r>
      <w:r>
        <w:rPr>
          <w:rFonts w:hint="eastAsia"/>
          <w:lang w:eastAsia="zh-CN"/>
        </w:rPr>
        <w:t>1</w:t>
      </w:r>
      <w:r>
        <w:rPr>
          <w:lang w:eastAsia="zh-CN"/>
        </w:rPr>
        <w:t>.1</w:t>
      </w:r>
      <w:r>
        <w:tab/>
      </w:r>
      <w:r>
        <w:rPr>
          <w:rFonts w:hint="eastAsia"/>
          <w:lang w:eastAsia="zh-CN"/>
        </w:rPr>
        <w:t>Overview</w:t>
      </w:r>
      <w:bookmarkEnd w:id="320"/>
      <w:bookmarkEnd w:id="321"/>
      <w:bookmarkEnd w:id="322"/>
      <w:bookmarkEnd w:id="323"/>
      <w:bookmarkEnd w:id="324"/>
      <w:bookmarkEnd w:id="325"/>
    </w:p>
    <w:p w14:paraId="099BC6A9" w14:textId="77777777" w:rsidR="00865A7E" w:rsidRDefault="00865A7E" w:rsidP="00865A7E">
      <w:r>
        <w:t>The</w:t>
      </w:r>
      <w:r w:rsidRPr="00FD291E">
        <w:rPr>
          <w:lang w:eastAsia="ja-JP"/>
        </w:rPr>
        <w:t xml:space="preserve"> </w:t>
      </w:r>
      <w:r>
        <w:rPr>
          <w:lang w:eastAsia="ja-JP"/>
        </w:rPr>
        <w:t>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3820F5C5" w14:textId="77777777" w:rsidR="00865A7E" w:rsidRDefault="00865A7E" w:rsidP="00865A7E">
      <w:r>
        <w:t>This service:</w:t>
      </w:r>
    </w:p>
    <w:p w14:paraId="63815F21" w14:textId="77777777" w:rsidR="00865A7E" w:rsidRDefault="00865A7E" w:rsidP="00865A7E">
      <w:pPr>
        <w:pStyle w:val="B1"/>
      </w:pPr>
      <w:r>
        <w:t>-</w:t>
      </w:r>
      <w:r>
        <w:tab/>
        <w:t>allows NF consumers to</w:t>
      </w:r>
      <w:r w:rsidRPr="00577DF1">
        <w:rPr>
          <w:lang w:eastAsia="ja-JP"/>
        </w:rPr>
        <w:t xml:space="preserve"> </w:t>
      </w:r>
      <w:r>
        <w:rPr>
          <w:lang w:eastAsia="ja-JP"/>
        </w:rPr>
        <w:t>collect the data or analytics from the MFAF</w:t>
      </w:r>
      <w:r>
        <w:t>.</w:t>
      </w:r>
    </w:p>
    <w:p w14:paraId="752B69A6" w14:textId="77777777" w:rsidR="00865A7E" w:rsidRDefault="00865A7E" w:rsidP="00865A7E">
      <w:pPr>
        <w:pStyle w:val="Heading4"/>
      </w:pPr>
      <w:bookmarkStart w:id="326" w:name="_Toc81244746"/>
      <w:bookmarkStart w:id="327" w:name="_Toc88645316"/>
      <w:bookmarkStart w:id="328" w:name="_Toc89426228"/>
      <w:bookmarkStart w:id="329" w:name="_Toc94033113"/>
      <w:bookmarkStart w:id="330" w:name="_Toc97037269"/>
      <w:bookmarkStart w:id="331" w:name="_Toc97193052"/>
      <w:r>
        <w:lastRenderedPageBreak/>
        <w:t>4.3.</w:t>
      </w:r>
      <w:r>
        <w:rPr>
          <w:rFonts w:hint="eastAsia"/>
        </w:rPr>
        <w:t>1</w:t>
      </w:r>
      <w:r>
        <w:t>.2</w:t>
      </w:r>
      <w:r>
        <w:rPr>
          <w:rFonts w:hint="eastAsia"/>
        </w:rPr>
        <w:tab/>
      </w:r>
      <w:r>
        <w:t>Service Architecture</w:t>
      </w:r>
      <w:bookmarkEnd w:id="326"/>
      <w:bookmarkEnd w:id="327"/>
      <w:bookmarkEnd w:id="328"/>
      <w:bookmarkEnd w:id="329"/>
      <w:bookmarkEnd w:id="330"/>
      <w:bookmarkEnd w:id="331"/>
    </w:p>
    <w:p w14:paraId="1D80FE64" w14:textId="77777777" w:rsidR="00865A7E" w:rsidRDefault="00865A7E" w:rsidP="00865A7E">
      <w:r>
        <w:t xml:space="preserve">The 5G System Architecture is defined in 3GPP TS 23.501 [2]. The Network Data Analytics Exposure architecture is defined in 3GPP TS 23.288 [14]. </w:t>
      </w:r>
    </w:p>
    <w:p w14:paraId="78AC0A2E" w14:textId="77777777" w:rsidR="00865A7E" w:rsidRDefault="00865A7E" w:rsidP="00865A7E">
      <w:r>
        <w:t xml:space="preserve">The </w:t>
      </w:r>
      <w:r>
        <w:rPr>
          <w:lang w:eastAsia="ja-JP"/>
        </w:rPr>
        <w:t>Nmfaf_3caDataManagement</w:t>
      </w:r>
      <w:r>
        <w:t xml:space="preserve"> service is part of the Nmfaf service-based interface exhibited by the</w:t>
      </w:r>
      <w:r w:rsidRPr="007E3785">
        <w:rPr>
          <w:lang w:val="en-US"/>
        </w:rPr>
        <w:t xml:space="preserve"> </w:t>
      </w:r>
      <w:r>
        <w:rPr>
          <w:lang w:val="en-US"/>
        </w:rPr>
        <w:t>Messaging Framework Adaptor Function</w:t>
      </w:r>
      <w:r>
        <w:t xml:space="preserve"> (MFAF).</w:t>
      </w:r>
    </w:p>
    <w:p w14:paraId="7B0F8E54" w14:textId="77777777" w:rsidR="00865A7E" w:rsidRDefault="00865A7E" w:rsidP="00865A7E">
      <w:r>
        <w:t xml:space="preserve">Known consumers of the </w:t>
      </w:r>
      <w:r>
        <w:rPr>
          <w:lang w:eastAsia="ja-JP"/>
        </w:rPr>
        <w:t>Nmfaf_3caDataManagement</w:t>
      </w:r>
      <w:r>
        <w:t xml:space="preserve"> service are:</w:t>
      </w:r>
    </w:p>
    <w:p w14:paraId="1ED42407" w14:textId="77777777" w:rsidR="00865A7E" w:rsidRDefault="00865A7E" w:rsidP="00865A7E">
      <w:pPr>
        <w:pStyle w:val="B1"/>
      </w:pPr>
      <w:r>
        <w:t>-</w:t>
      </w:r>
      <w:r>
        <w:tab/>
        <w:t>Network Data Analytics Function (NWDAF) ;</w:t>
      </w:r>
    </w:p>
    <w:p w14:paraId="4B76EF98" w14:textId="77777777" w:rsidR="00865A7E" w:rsidRDefault="00865A7E" w:rsidP="00865A7E">
      <w:pPr>
        <w:pStyle w:val="B1"/>
      </w:pPr>
      <w:r>
        <w:t>-</w:t>
      </w:r>
      <w:r>
        <w:tab/>
        <w:t xml:space="preserve">Policy Control Function (PCF) </w:t>
      </w:r>
    </w:p>
    <w:p w14:paraId="2CD265E6" w14:textId="77777777" w:rsidR="00865A7E" w:rsidRDefault="00865A7E" w:rsidP="00865A7E">
      <w:pPr>
        <w:pStyle w:val="B1"/>
      </w:pPr>
      <w:r>
        <w:t>-</w:t>
      </w:r>
      <w:r>
        <w:tab/>
        <w:t>Network Slice Selection Function (NSSF)</w:t>
      </w:r>
    </w:p>
    <w:p w14:paraId="1E9BED91" w14:textId="77777777" w:rsidR="00865A7E" w:rsidRDefault="00865A7E" w:rsidP="00865A7E">
      <w:pPr>
        <w:pStyle w:val="B1"/>
      </w:pPr>
      <w:r>
        <w:t>-</w:t>
      </w:r>
      <w:r>
        <w:tab/>
        <w:t xml:space="preserve">Access and Mobility Management Function (AMF) </w:t>
      </w:r>
    </w:p>
    <w:p w14:paraId="5EF59250" w14:textId="77777777" w:rsidR="00865A7E" w:rsidRDefault="00865A7E" w:rsidP="00865A7E">
      <w:pPr>
        <w:pStyle w:val="B1"/>
      </w:pPr>
      <w:r>
        <w:t>-</w:t>
      </w:r>
      <w:r>
        <w:tab/>
        <w:t xml:space="preserve">Session Management Function (SMF) </w:t>
      </w:r>
    </w:p>
    <w:p w14:paraId="0DFB0193" w14:textId="77777777" w:rsidR="00865A7E" w:rsidRDefault="00865A7E" w:rsidP="00865A7E">
      <w:pPr>
        <w:pStyle w:val="B1"/>
      </w:pPr>
      <w:r>
        <w:t>-</w:t>
      </w:r>
      <w:r>
        <w:tab/>
        <w:t xml:space="preserve">Network Exposure Function (NEF) </w:t>
      </w:r>
    </w:p>
    <w:p w14:paraId="71781733" w14:textId="77777777" w:rsidR="00865A7E" w:rsidRPr="003E1A2E" w:rsidRDefault="00865A7E" w:rsidP="00865A7E">
      <w:pPr>
        <w:pStyle w:val="B1"/>
      </w:pPr>
      <w:r>
        <w:t>-</w:t>
      </w:r>
      <w:r>
        <w:tab/>
        <w:t xml:space="preserve">Application Function (AF) </w:t>
      </w:r>
    </w:p>
    <w:p w14:paraId="271F0593" w14:textId="77777777" w:rsidR="00865A7E" w:rsidRDefault="00865A7E" w:rsidP="00865A7E">
      <w:pPr>
        <w:pStyle w:val="TH"/>
        <w:rPr>
          <w:lang w:val="en-US" w:eastAsia="zh-CN"/>
        </w:rPr>
      </w:pPr>
      <w:r>
        <w:object w:dxaOrig="7456" w:dyaOrig="2191" w14:anchorId="58716972">
          <v:shape id="_x0000_i1030" type="#_x0000_t75" style="width:373pt;height:109.5pt" o:ole="">
            <v:imagedata r:id="rId22" o:title=""/>
          </v:shape>
          <o:OLEObject Type="Embed" ProgID="Visio.Drawing.15" ShapeID="_x0000_i1030" DrawAspect="Content" ObjectID="_1707808713" r:id="rId23"/>
        </w:object>
      </w:r>
    </w:p>
    <w:p w14:paraId="6C25B097" w14:textId="5ED0D26A" w:rsidR="00865A7E" w:rsidRDefault="00865A7E" w:rsidP="00865A7E">
      <w:pPr>
        <w:pStyle w:val="TF"/>
      </w:pPr>
      <w:r>
        <w:t>Figure 4.3.1.2-1</w:t>
      </w:r>
      <w:r>
        <w:rPr>
          <w:lang w:eastAsia="zh-CN"/>
        </w:rPr>
        <w:t>:</w:t>
      </w:r>
      <w:r>
        <w:t xml:space="preserve"> Reference Architecture for the Nmfaf_3caDataManagement Service; SBI representation</w:t>
      </w:r>
    </w:p>
    <w:p w14:paraId="0C251556" w14:textId="3BE9EF2A" w:rsidR="009D0054" w:rsidRDefault="009D0054" w:rsidP="00865A7E">
      <w:pPr>
        <w:pStyle w:val="TF"/>
      </w:pPr>
      <w:r>
        <w:object w:dxaOrig="7453" w:dyaOrig="2185" w14:anchorId="7F2F2CC8">
          <v:shape id="_x0000_i1031" type="#_x0000_t75" style="width:371.5pt;height:109.5pt" o:ole="">
            <v:imagedata r:id="rId24" o:title=""/>
          </v:shape>
          <o:OLEObject Type="Embed" ProgID="Visio.Drawing.15" ShapeID="_x0000_i1031" DrawAspect="Content" ObjectID="_1707808714" r:id="rId25"/>
        </w:object>
      </w:r>
    </w:p>
    <w:p w14:paraId="1888EC69" w14:textId="225A8B2C" w:rsidR="009D0054" w:rsidRDefault="009D0054" w:rsidP="00865A7E">
      <w:pPr>
        <w:pStyle w:val="TF"/>
      </w:pPr>
      <w:r>
        <w:t>Figure 4.3.1.2-2</w:t>
      </w:r>
      <w:r>
        <w:rPr>
          <w:lang w:eastAsia="zh-CN"/>
        </w:rPr>
        <w:t>:</w:t>
      </w:r>
      <w:r>
        <w:t xml:space="preserve"> Reference Architecture for the Nmfaf_3caDataManagement Service; </w:t>
      </w:r>
      <w:r w:rsidRPr="00376A4A">
        <w:t xml:space="preserve">reference point </w:t>
      </w:r>
      <w:r>
        <w:t>representation</w:t>
      </w:r>
    </w:p>
    <w:p w14:paraId="7CF48909" w14:textId="77777777" w:rsidR="00865A7E" w:rsidRDefault="00865A7E" w:rsidP="00865A7E">
      <w:pPr>
        <w:pStyle w:val="Heading4"/>
        <w:rPr>
          <w:lang w:val="en-US"/>
        </w:rPr>
      </w:pPr>
      <w:bookmarkStart w:id="332" w:name="_Toc81244747"/>
      <w:bookmarkStart w:id="333" w:name="_Toc88645317"/>
      <w:bookmarkStart w:id="334" w:name="_Toc89426229"/>
      <w:bookmarkStart w:id="335" w:name="_Toc94033114"/>
      <w:bookmarkStart w:id="336" w:name="_Toc97037270"/>
      <w:bookmarkStart w:id="337" w:name="_Toc97193053"/>
      <w:r>
        <w:rPr>
          <w:lang w:val="en-US"/>
        </w:rPr>
        <w:t>4.3.</w:t>
      </w:r>
      <w:r>
        <w:rPr>
          <w:rFonts w:hint="eastAsia"/>
          <w:lang w:val="en-US" w:eastAsia="zh-CN"/>
        </w:rPr>
        <w:t>1.3</w:t>
      </w:r>
      <w:r>
        <w:rPr>
          <w:lang w:val="en-US"/>
        </w:rPr>
        <w:tab/>
        <w:t>Network Functions</w:t>
      </w:r>
      <w:bookmarkEnd w:id="332"/>
      <w:bookmarkEnd w:id="333"/>
      <w:bookmarkEnd w:id="334"/>
      <w:bookmarkEnd w:id="335"/>
      <w:bookmarkEnd w:id="336"/>
      <w:bookmarkEnd w:id="337"/>
    </w:p>
    <w:p w14:paraId="4C3A2BF5" w14:textId="77777777" w:rsidR="00865A7E" w:rsidRDefault="00865A7E" w:rsidP="00865A7E">
      <w:pPr>
        <w:pStyle w:val="Heading5"/>
        <w:rPr>
          <w:lang w:eastAsia="zh-CN"/>
        </w:rPr>
      </w:pPr>
      <w:bookmarkStart w:id="338" w:name="_Toc81244748"/>
      <w:bookmarkStart w:id="339" w:name="_Toc88645318"/>
      <w:bookmarkStart w:id="340" w:name="_Toc89426230"/>
      <w:bookmarkStart w:id="341" w:name="_Toc94033115"/>
      <w:bookmarkStart w:id="342" w:name="_Toc97037271"/>
      <w:bookmarkStart w:id="343" w:name="_Toc97193054"/>
      <w:r>
        <w:t>4.3.</w:t>
      </w:r>
      <w:r>
        <w:rPr>
          <w:rFonts w:hint="eastAsia"/>
          <w:lang w:eastAsia="zh-CN"/>
        </w:rPr>
        <w:t>1.3.1</w:t>
      </w:r>
      <w:r>
        <w:tab/>
      </w:r>
      <w:r>
        <w:rPr>
          <w:lang w:val="en-US"/>
        </w:rPr>
        <w:t>Messaging Framework Adaptor Function</w:t>
      </w:r>
      <w:r>
        <w:t xml:space="preserve"> (MFAF)</w:t>
      </w:r>
      <w:bookmarkEnd w:id="338"/>
      <w:bookmarkEnd w:id="339"/>
      <w:bookmarkEnd w:id="340"/>
      <w:bookmarkEnd w:id="341"/>
      <w:bookmarkEnd w:id="342"/>
      <w:bookmarkEnd w:id="343"/>
    </w:p>
    <w:p w14:paraId="6EB5426C" w14:textId="77777777" w:rsidR="00865A7E" w:rsidRDefault="00865A7E" w:rsidP="00865A7E">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3AC22312" w14:textId="77777777" w:rsidR="00865A7E" w:rsidRDefault="00865A7E" w:rsidP="00865A7E">
      <w:pPr>
        <w:pStyle w:val="Heading5"/>
        <w:rPr>
          <w:lang w:eastAsia="zh-CN"/>
        </w:rPr>
      </w:pPr>
      <w:bookmarkStart w:id="344" w:name="_Toc81244749"/>
      <w:bookmarkStart w:id="345" w:name="_Toc88645319"/>
      <w:bookmarkStart w:id="346" w:name="_Toc89426231"/>
      <w:bookmarkStart w:id="347" w:name="_Toc94033116"/>
      <w:bookmarkStart w:id="348" w:name="_Toc97037272"/>
      <w:bookmarkStart w:id="349" w:name="_Toc97193055"/>
      <w:r>
        <w:t>4.3.</w:t>
      </w:r>
      <w:r>
        <w:rPr>
          <w:lang w:eastAsia="zh-CN"/>
        </w:rPr>
        <w:t>1.3.2</w:t>
      </w:r>
      <w:r>
        <w:tab/>
      </w:r>
      <w:r>
        <w:rPr>
          <w:lang w:eastAsia="zh-CN"/>
        </w:rPr>
        <w:t>NF Service Consumers</w:t>
      </w:r>
      <w:bookmarkEnd w:id="344"/>
      <w:bookmarkEnd w:id="345"/>
      <w:bookmarkEnd w:id="346"/>
      <w:bookmarkEnd w:id="347"/>
      <w:bookmarkEnd w:id="348"/>
      <w:bookmarkEnd w:id="349"/>
    </w:p>
    <w:p w14:paraId="22A84BC7" w14:textId="77777777" w:rsidR="009D0054" w:rsidRDefault="009D0054" w:rsidP="009D0054">
      <w:pPr>
        <w:rPr>
          <w:lang w:val="en-US"/>
        </w:rPr>
      </w:pPr>
      <w:r>
        <w:t>The</w:t>
      </w:r>
      <w:r>
        <w:rPr>
          <w:lang w:val="en-US"/>
        </w:rPr>
        <w:t xml:space="preserve"> NWDAF, PCF, NSSF, AMF, AMF, NEF and AF:</w:t>
      </w:r>
    </w:p>
    <w:p w14:paraId="2D6FDA59" w14:textId="77777777" w:rsidR="009D0054" w:rsidRDefault="009D0054" w:rsidP="009D0054">
      <w:pPr>
        <w:pStyle w:val="B1"/>
        <w:rPr>
          <w:lang w:eastAsia="ja-JP"/>
        </w:rPr>
      </w:pPr>
      <w:r>
        <w:lastRenderedPageBreak/>
        <w:t>-</w:t>
      </w:r>
      <w:r>
        <w:tab/>
      </w:r>
      <w:r>
        <w:rPr>
          <w:rFonts w:hint="eastAsia"/>
        </w:rPr>
        <w:t>s</w:t>
      </w:r>
      <w:r>
        <w:t xml:space="preserve">upports </w:t>
      </w:r>
      <w:r>
        <w:rPr>
          <w:lang w:eastAsia="ja-JP"/>
        </w:rPr>
        <w:t>retrieving data or analytics from the MFAF.</w:t>
      </w:r>
    </w:p>
    <w:p w14:paraId="371865FE" w14:textId="77777777" w:rsidR="009D0054" w:rsidRDefault="009D0054" w:rsidP="009D0054">
      <w:r>
        <w:rPr>
          <w:rFonts w:hint="eastAsia"/>
        </w:rPr>
        <w:t>T</w:t>
      </w:r>
      <w:r>
        <w:t>he MFAF:</w:t>
      </w:r>
    </w:p>
    <w:p w14:paraId="3E0D9D10" w14:textId="77777777" w:rsidR="009D0054" w:rsidRPr="007268C4" w:rsidRDefault="009D0054" w:rsidP="009D0054">
      <w:pPr>
        <w:pStyle w:val="B1"/>
      </w:pPr>
      <w:r>
        <w:t>-</w:t>
      </w:r>
      <w:r>
        <w:tab/>
        <w:t>supports providing</w:t>
      </w:r>
      <w:r>
        <w:rPr>
          <w:lang w:eastAsia="ja-JP"/>
        </w:rPr>
        <w:t xml:space="preserve"> data or analytics or notification of availability of data or analytics to notification endpoints.</w:t>
      </w:r>
    </w:p>
    <w:p w14:paraId="4E135CD9" w14:textId="77777777" w:rsidR="00345A8F" w:rsidRDefault="00D862C6">
      <w:pPr>
        <w:pStyle w:val="Heading3"/>
      </w:pPr>
      <w:bookmarkStart w:id="350" w:name="_Toc72784137"/>
      <w:bookmarkStart w:id="351" w:name="_Toc73041683"/>
      <w:bookmarkStart w:id="352" w:name="_Toc81244750"/>
      <w:bookmarkStart w:id="353" w:name="_Toc88645320"/>
      <w:bookmarkStart w:id="354" w:name="_Toc89426232"/>
      <w:bookmarkStart w:id="355" w:name="_Toc94033117"/>
      <w:bookmarkStart w:id="356" w:name="_Toc97037273"/>
      <w:bookmarkStart w:id="357" w:name="_Toc97193056"/>
      <w:r>
        <w:t>4.3.2</w:t>
      </w:r>
      <w:r>
        <w:tab/>
        <w:t>Service Operations</w:t>
      </w:r>
      <w:bookmarkEnd w:id="350"/>
      <w:bookmarkEnd w:id="351"/>
      <w:bookmarkEnd w:id="352"/>
      <w:bookmarkEnd w:id="353"/>
      <w:bookmarkEnd w:id="354"/>
      <w:bookmarkEnd w:id="355"/>
      <w:bookmarkEnd w:id="356"/>
      <w:bookmarkEnd w:id="357"/>
    </w:p>
    <w:p w14:paraId="76F80961" w14:textId="77777777" w:rsidR="00345A8F" w:rsidRDefault="00D862C6">
      <w:pPr>
        <w:pStyle w:val="Heading4"/>
      </w:pPr>
      <w:bookmarkStart w:id="358" w:name="_Toc72784138"/>
      <w:bookmarkStart w:id="359" w:name="_Toc73041684"/>
      <w:bookmarkStart w:id="360" w:name="_Toc81244751"/>
      <w:bookmarkStart w:id="361" w:name="_Toc88645321"/>
      <w:bookmarkStart w:id="362" w:name="_Toc89426233"/>
      <w:bookmarkStart w:id="363" w:name="_Toc94033118"/>
      <w:bookmarkStart w:id="364" w:name="_Toc97037274"/>
      <w:bookmarkStart w:id="365" w:name="_Toc97193057"/>
      <w:r>
        <w:t>4.3.2.1</w:t>
      </w:r>
      <w:r>
        <w:tab/>
        <w:t>Introduction</w:t>
      </w:r>
      <w:bookmarkEnd w:id="358"/>
      <w:bookmarkEnd w:id="359"/>
      <w:bookmarkEnd w:id="360"/>
      <w:bookmarkEnd w:id="361"/>
      <w:bookmarkEnd w:id="362"/>
      <w:bookmarkEnd w:id="363"/>
      <w:bookmarkEnd w:id="364"/>
      <w:bookmarkEnd w:id="365"/>
    </w:p>
    <w:p w14:paraId="45A37127" w14:textId="77777777" w:rsidR="009D0054" w:rsidRDefault="009D0054" w:rsidP="009D0054">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rsidRPr="00A46BD1">
        <w:t>mfaf_3</w:t>
      </w:r>
      <w:r>
        <w:t>c</w:t>
      </w:r>
      <w:r w:rsidRPr="00A46BD1">
        <w:t>aDataManagement</w:t>
      </w:r>
      <w:r>
        <w:rPr>
          <w:rFonts w:eastAsia="MS Mincho"/>
        </w:rPr>
        <w:t xml:space="preserve">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9D0054" w14:paraId="5CC953A2" w14:textId="77777777" w:rsidTr="00BD2487">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2A38C9B9" w14:textId="77777777" w:rsidR="009D0054" w:rsidRDefault="009D0054" w:rsidP="00BD2487">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5F9F8EE7" w14:textId="77777777" w:rsidR="009D0054" w:rsidRDefault="009D0054" w:rsidP="00BD2487">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073A25D0" w14:textId="77777777" w:rsidR="009D0054" w:rsidRDefault="009D0054" w:rsidP="00BD2487">
            <w:pPr>
              <w:pStyle w:val="TAH"/>
            </w:pPr>
            <w:r>
              <w:t>Initiated by</w:t>
            </w:r>
          </w:p>
        </w:tc>
      </w:tr>
      <w:tr w:rsidR="009D0054" w14:paraId="144B0E94" w14:textId="77777777" w:rsidTr="00BD2487">
        <w:trPr>
          <w:cantSplit/>
        </w:trPr>
        <w:tc>
          <w:tcPr>
            <w:tcW w:w="3235" w:type="dxa"/>
            <w:tcBorders>
              <w:top w:val="single" w:sz="4" w:space="0" w:color="auto"/>
              <w:left w:val="single" w:sz="4" w:space="0" w:color="auto"/>
              <w:bottom w:val="single" w:sz="4" w:space="0" w:color="auto"/>
              <w:right w:val="single" w:sz="4" w:space="0" w:color="auto"/>
            </w:tcBorders>
            <w:hideMark/>
          </w:tcPr>
          <w:p w14:paraId="329A5B19" w14:textId="77777777" w:rsidR="009D0054" w:rsidRDefault="009D0054" w:rsidP="00BD2487">
            <w:pPr>
              <w:pStyle w:val="TAL"/>
            </w:pPr>
            <w:r>
              <w:rPr>
                <w:lang w:eastAsia="ko-KR"/>
              </w:rPr>
              <w:t>Nmfaf_3caDataManagement_Fetch</w:t>
            </w:r>
          </w:p>
        </w:tc>
        <w:tc>
          <w:tcPr>
            <w:tcW w:w="4395" w:type="dxa"/>
            <w:tcBorders>
              <w:top w:val="single" w:sz="4" w:space="0" w:color="auto"/>
              <w:left w:val="single" w:sz="4" w:space="0" w:color="auto"/>
              <w:bottom w:val="single" w:sz="4" w:space="0" w:color="auto"/>
              <w:right w:val="single" w:sz="4" w:space="0" w:color="auto"/>
            </w:tcBorders>
            <w:hideMark/>
          </w:tcPr>
          <w:p w14:paraId="66A5A17A" w14:textId="77777777" w:rsidR="009D0054" w:rsidRDefault="009D0054" w:rsidP="00BD2487">
            <w:pPr>
              <w:pStyle w:val="TAL"/>
            </w:pPr>
            <w:r>
              <w:t xml:space="preserve">This service operation is used by an NF to </w:t>
            </w:r>
            <w:r w:rsidRPr="005B5F28">
              <w:t>retrieve stored data or analytics from the</w:t>
            </w:r>
            <w:r>
              <w:t xml:space="preserve"> MFAF.</w:t>
            </w:r>
          </w:p>
        </w:tc>
        <w:tc>
          <w:tcPr>
            <w:tcW w:w="1985" w:type="dxa"/>
            <w:tcBorders>
              <w:top w:val="single" w:sz="4" w:space="0" w:color="auto"/>
              <w:left w:val="single" w:sz="4" w:space="0" w:color="auto"/>
              <w:bottom w:val="single" w:sz="4" w:space="0" w:color="auto"/>
              <w:right w:val="single" w:sz="4" w:space="0" w:color="auto"/>
            </w:tcBorders>
          </w:tcPr>
          <w:p w14:paraId="7B30A586" w14:textId="77777777" w:rsidR="009D0054" w:rsidRDefault="009D0054" w:rsidP="00BD2487">
            <w:pPr>
              <w:pStyle w:val="TAL"/>
              <w:rPr>
                <w:lang w:eastAsia="zh-CN"/>
              </w:rPr>
            </w:pPr>
            <w:r>
              <w:rPr>
                <w:lang w:eastAsia="zh-CN"/>
              </w:rPr>
              <w:t>NF service consumer (e.g. NWDAF, PCF</w:t>
            </w:r>
            <w:r>
              <w:rPr>
                <w:lang w:val="en-US"/>
              </w:rPr>
              <w:t>, NSSF, AMF, AMF, NEF and AF</w:t>
            </w:r>
            <w:r>
              <w:rPr>
                <w:lang w:eastAsia="zh-CN"/>
              </w:rPr>
              <w:t>)</w:t>
            </w:r>
          </w:p>
        </w:tc>
      </w:tr>
      <w:tr w:rsidR="00D2680C" w14:paraId="0FA51FE1" w14:textId="77777777" w:rsidTr="00BD2487">
        <w:trPr>
          <w:cantSplit/>
        </w:trPr>
        <w:tc>
          <w:tcPr>
            <w:tcW w:w="3235" w:type="dxa"/>
            <w:tcBorders>
              <w:top w:val="single" w:sz="4" w:space="0" w:color="auto"/>
              <w:left w:val="single" w:sz="4" w:space="0" w:color="auto"/>
              <w:bottom w:val="single" w:sz="4" w:space="0" w:color="auto"/>
              <w:right w:val="single" w:sz="4" w:space="0" w:color="auto"/>
            </w:tcBorders>
          </w:tcPr>
          <w:p w14:paraId="5D6C1C66" w14:textId="68A74A37" w:rsidR="00D2680C" w:rsidRDefault="00D2680C" w:rsidP="00D2680C">
            <w:pPr>
              <w:pStyle w:val="TAL"/>
              <w:rPr>
                <w:lang w:eastAsia="ko-KR"/>
              </w:rPr>
            </w:pPr>
            <w:r>
              <w:rPr>
                <w:lang w:eastAsia="ko-KR"/>
              </w:rPr>
              <w:t>Nmfaf_3caDataManagement_</w:t>
            </w:r>
            <w:r>
              <w:rPr>
                <w:rFonts w:hint="eastAsia"/>
                <w:lang w:eastAsia="zh-CN"/>
              </w:rPr>
              <w:t>Sub</w:t>
            </w:r>
            <w:r>
              <w:rPr>
                <w:lang w:eastAsia="ko-KR"/>
              </w:rPr>
              <w:t>scribe</w:t>
            </w:r>
          </w:p>
        </w:tc>
        <w:tc>
          <w:tcPr>
            <w:tcW w:w="4395" w:type="dxa"/>
            <w:tcBorders>
              <w:top w:val="single" w:sz="4" w:space="0" w:color="auto"/>
              <w:left w:val="single" w:sz="4" w:space="0" w:color="auto"/>
              <w:bottom w:val="single" w:sz="4" w:space="0" w:color="auto"/>
              <w:right w:val="single" w:sz="4" w:space="0" w:color="auto"/>
            </w:tcBorders>
          </w:tcPr>
          <w:p w14:paraId="178A6A2C" w14:textId="74D6FED6" w:rsidR="00D2680C" w:rsidRDefault="00D2680C" w:rsidP="00D2680C">
            <w:pPr>
              <w:pStyle w:val="TAL"/>
            </w:pPr>
            <w:r>
              <w:rPr>
                <w:lang w:eastAsia="zh-CN"/>
              </w:rPr>
              <w:t xml:space="preserve">This is a pseudo operation,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 (NOTE)</w:t>
            </w:r>
          </w:p>
        </w:tc>
        <w:tc>
          <w:tcPr>
            <w:tcW w:w="1985" w:type="dxa"/>
            <w:tcBorders>
              <w:top w:val="single" w:sz="4" w:space="0" w:color="auto"/>
              <w:left w:val="single" w:sz="4" w:space="0" w:color="auto"/>
              <w:bottom w:val="single" w:sz="4" w:space="0" w:color="auto"/>
              <w:right w:val="single" w:sz="4" w:space="0" w:color="auto"/>
            </w:tcBorders>
          </w:tcPr>
          <w:p w14:paraId="3417C9CA" w14:textId="77777777" w:rsidR="00D2680C" w:rsidRDefault="00D2680C" w:rsidP="00D2680C">
            <w:pPr>
              <w:pStyle w:val="TAL"/>
              <w:rPr>
                <w:lang w:eastAsia="zh-CN"/>
              </w:rPr>
            </w:pPr>
          </w:p>
        </w:tc>
      </w:tr>
      <w:tr w:rsidR="009D0054" w14:paraId="425FF149" w14:textId="77777777" w:rsidTr="00BD2487">
        <w:trPr>
          <w:cantSplit/>
        </w:trPr>
        <w:tc>
          <w:tcPr>
            <w:tcW w:w="3235" w:type="dxa"/>
            <w:tcBorders>
              <w:top w:val="single" w:sz="4" w:space="0" w:color="auto"/>
              <w:left w:val="single" w:sz="4" w:space="0" w:color="auto"/>
              <w:bottom w:val="single" w:sz="4" w:space="0" w:color="auto"/>
              <w:right w:val="single" w:sz="4" w:space="0" w:color="auto"/>
            </w:tcBorders>
            <w:hideMark/>
          </w:tcPr>
          <w:p w14:paraId="1E7AF1D9" w14:textId="77777777" w:rsidR="009D0054" w:rsidRDefault="009D0054" w:rsidP="00BD2487">
            <w:pPr>
              <w:pStyle w:val="TAL"/>
            </w:pPr>
            <w:r>
              <w:rPr>
                <w:lang w:eastAsia="ko-KR"/>
              </w:rPr>
              <w:t>Nmfaf_3caDataManagement_Notify</w:t>
            </w:r>
          </w:p>
        </w:tc>
        <w:tc>
          <w:tcPr>
            <w:tcW w:w="4395" w:type="dxa"/>
            <w:tcBorders>
              <w:top w:val="single" w:sz="4" w:space="0" w:color="auto"/>
              <w:left w:val="single" w:sz="4" w:space="0" w:color="auto"/>
              <w:bottom w:val="single" w:sz="4" w:space="0" w:color="auto"/>
              <w:right w:val="single" w:sz="4" w:space="0" w:color="auto"/>
            </w:tcBorders>
            <w:hideMark/>
          </w:tcPr>
          <w:p w14:paraId="6D9CE081" w14:textId="77777777" w:rsidR="009D0054" w:rsidRDefault="009D0054" w:rsidP="00BD2487">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Borders>
              <w:top w:val="single" w:sz="4" w:space="0" w:color="auto"/>
              <w:left w:val="single" w:sz="4" w:space="0" w:color="auto"/>
              <w:bottom w:val="single" w:sz="4" w:space="0" w:color="auto"/>
              <w:right w:val="single" w:sz="4" w:space="0" w:color="auto"/>
            </w:tcBorders>
          </w:tcPr>
          <w:p w14:paraId="365DAA6D" w14:textId="77777777" w:rsidR="009D0054" w:rsidRDefault="009D0054" w:rsidP="00BD2487">
            <w:pPr>
              <w:pStyle w:val="TAL"/>
              <w:rPr>
                <w:lang w:eastAsia="zh-CN"/>
              </w:rPr>
            </w:pPr>
            <w:r>
              <w:rPr>
                <w:lang w:eastAsia="zh-CN"/>
              </w:rPr>
              <w:t>MFAF</w:t>
            </w:r>
          </w:p>
        </w:tc>
      </w:tr>
      <w:tr w:rsidR="00D2680C" w14:paraId="5021F899" w14:textId="77777777" w:rsidTr="00F6201C">
        <w:trPr>
          <w:cantSplit/>
        </w:trPr>
        <w:tc>
          <w:tcPr>
            <w:tcW w:w="9615" w:type="dxa"/>
            <w:gridSpan w:val="3"/>
            <w:tcBorders>
              <w:top w:val="single" w:sz="4" w:space="0" w:color="auto"/>
              <w:left w:val="single" w:sz="4" w:space="0" w:color="auto"/>
              <w:bottom w:val="single" w:sz="4" w:space="0" w:color="auto"/>
              <w:right w:val="single" w:sz="4" w:space="0" w:color="auto"/>
            </w:tcBorders>
          </w:tcPr>
          <w:p w14:paraId="0D6AAAAA" w14:textId="0557D165" w:rsidR="00D2680C" w:rsidRDefault="00D2680C" w:rsidP="00D2680C">
            <w:pPr>
              <w:pStyle w:val="TAN"/>
              <w:rPr>
                <w:lang w:eastAsia="zh-CN"/>
              </w:rPr>
            </w:pPr>
            <w:r>
              <w:rPr>
                <w:lang w:eastAsia="zh-CN"/>
              </w:rPr>
              <w:t>NOTE:</w:t>
            </w:r>
            <w:r>
              <w:t xml:space="preserve"> </w:t>
            </w:r>
            <w:r w:rsidRPr="000E63B0">
              <w:rPr>
                <w:lang w:eastAsia="zh-CN"/>
              </w:rPr>
              <w:tab/>
            </w:r>
            <w:r>
              <w:rPr>
                <w:lang w:eastAsia="zh-CN"/>
              </w:rPr>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3AB8E4ED" w14:textId="2464CC11" w:rsidR="009D0054" w:rsidRDefault="009D0054" w:rsidP="00BE65DD"/>
    <w:p w14:paraId="49F578F3" w14:textId="59740D19" w:rsidR="00D2680C" w:rsidRPr="00D2680C" w:rsidRDefault="00D2680C" w:rsidP="00D2680C">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 xml:space="preserve">service operation is not </w:t>
      </w:r>
      <w:r w:rsidRPr="004D05D7">
        <w:rPr>
          <w:lang w:eastAsia="zh-CN"/>
        </w:rPr>
        <w:t>not used by any NF service consumers in this release.</w:t>
      </w:r>
    </w:p>
    <w:p w14:paraId="489F1962" w14:textId="77777777" w:rsidR="00345A8F" w:rsidRDefault="00D862C6">
      <w:pPr>
        <w:pStyle w:val="Heading4"/>
      </w:pPr>
      <w:bookmarkStart w:id="366" w:name="_Toc72784139"/>
      <w:bookmarkStart w:id="367" w:name="_Toc73041685"/>
      <w:bookmarkStart w:id="368" w:name="_Toc81244752"/>
      <w:bookmarkStart w:id="369" w:name="_Toc88645322"/>
      <w:bookmarkStart w:id="370" w:name="_Toc89426234"/>
      <w:bookmarkStart w:id="371" w:name="_Toc94033119"/>
      <w:bookmarkStart w:id="372" w:name="_Toc97037275"/>
      <w:bookmarkStart w:id="373" w:name="_Toc97193058"/>
      <w:r>
        <w:t>4.3.2.2</w:t>
      </w:r>
      <w:r>
        <w:tab/>
      </w:r>
      <w:r>
        <w:rPr>
          <w:lang w:eastAsia="ko-KR"/>
        </w:rPr>
        <w:t>Nmfaf_3caDataManagement_Fetch</w:t>
      </w:r>
      <w:r>
        <w:t xml:space="preserve"> service operation</w:t>
      </w:r>
      <w:bookmarkEnd w:id="366"/>
      <w:bookmarkEnd w:id="367"/>
      <w:bookmarkEnd w:id="368"/>
      <w:bookmarkEnd w:id="369"/>
      <w:bookmarkEnd w:id="370"/>
      <w:bookmarkEnd w:id="371"/>
      <w:bookmarkEnd w:id="372"/>
      <w:bookmarkEnd w:id="373"/>
    </w:p>
    <w:p w14:paraId="1A9DAAA8" w14:textId="77777777" w:rsidR="00345A8F" w:rsidRDefault="00D862C6">
      <w:pPr>
        <w:pStyle w:val="Heading5"/>
      </w:pPr>
      <w:bookmarkStart w:id="374" w:name="_Toc72784140"/>
      <w:bookmarkStart w:id="375" w:name="_Toc73041686"/>
      <w:bookmarkStart w:id="376" w:name="_Toc81244753"/>
      <w:bookmarkStart w:id="377" w:name="_Toc88645323"/>
      <w:bookmarkStart w:id="378" w:name="_Toc89426235"/>
      <w:bookmarkStart w:id="379" w:name="_Toc94033120"/>
      <w:bookmarkStart w:id="380" w:name="_Toc97037276"/>
      <w:bookmarkStart w:id="381" w:name="_Toc97193059"/>
      <w:r>
        <w:t>4.3.2.2.1</w:t>
      </w:r>
      <w:r>
        <w:tab/>
        <w:t>General</w:t>
      </w:r>
      <w:bookmarkEnd w:id="374"/>
      <w:bookmarkEnd w:id="375"/>
      <w:bookmarkEnd w:id="376"/>
      <w:bookmarkEnd w:id="377"/>
      <w:bookmarkEnd w:id="378"/>
      <w:bookmarkEnd w:id="379"/>
      <w:bookmarkEnd w:id="380"/>
      <w:bookmarkEnd w:id="381"/>
    </w:p>
    <w:p w14:paraId="2DA8B1A5" w14:textId="77777777" w:rsidR="00503C12" w:rsidRPr="007803A9" w:rsidRDefault="00503C12" w:rsidP="0064130F">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3BB3CCC6" w14:textId="1EDA85D5" w:rsidR="00345A8F" w:rsidRDefault="00D862C6">
      <w:pPr>
        <w:pStyle w:val="Heading5"/>
      </w:pPr>
      <w:bookmarkStart w:id="382" w:name="_Toc72784141"/>
      <w:bookmarkStart w:id="383" w:name="_Toc73041687"/>
      <w:bookmarkStart w:id="384" w:name="_Toc81244754"/>
      <w:bookmarkStart w:id="385" w:name="_Toc88645324"/>
      <w:bookmarkStart w:id="386" w:name="_Toc89426236"/>
      <w:bookmarkStart w:id="387" w:name="_Toc94033121"/>
      <w:bookmarkStart w:id="388" w:name="_Toc97037277"/>
      <w:bookmarkStart w:id="389" w:name="_Toc97193060"/>
      <w:r>
        <w:t>4.3.2.2.</w:t>
      </w:r>
      <w:r w:rsidR="005644E8">
        <w:t>2</w:t>
      </w:r>
      <w:r w:rsidR="005644E8">
        <w:tab/>
      </w:r>
      <w:r w:rsidR="005644E8">
        <w:rPr>
          <w:lang w:eastAsia="ja-JP"/>
        </w:rPr>
        <w:t>Retrieves data or analytics from the MFAF</w:t>
      </w:r>
      <w:bookmarkEnd w:id="382"/>
      <w:bookmarkEnd w:id="383"/>
      <w:bookmarkEnd w:id="384"/>
      <w:bookmarkEnd w:id="385"/>
      <w:bookmarkEnd w:id="386"/>
      <w:bookmarkEnd w:id="387"/>
      <w:bookmarkEnd w:id="388"/>
      <w:bookmarkEnd w:id="389"/>
    </w:p>
    <w:p w14:paraId="551946C8" w14:textId="13D6B797" w:rsidR="005644E8" w:rsidRPr="000C2431" w:rsidRDefault="003A2B6B" w:rsidP="005644E8">
      <w:r>
        <w:t>Figure </w:t>
      </w:r>
      <w:r w:rsidR="005644E8">
        <w:t xml:space="preserve">4.3.2.2.2-1 shows a scenario where the NF service consumer (e.g. </w:t>
      </w:r>
      <w:r w:rsidR="005644E8">
        <w:rPr>
          <w:lang w:eastAsia="zh-CN"/>
        </w:rPr>
        <w:t>NWDAF</w:t>
      </w:r>
      <w:r w:rsidR="005644E8">
        <w:t xml:space="preserve">) sends a request to the MFAF to retrieve the </w:t>
      </w:r>
      <w:r w:rsidR="005644E8" w:rsidRPr="009854EF">
        <w:t>data or analytics</w:t>
      </w:r>
      <w:r w:rsidR="005644E8">
        <w:t xml:space="preserve"> </w:t>
      </w:r>
      <w:r w:rsidR="005644E8">
        <w:rPr>
          <w:lang w:eastAsia="ja-JP"/>
        </w:rPr>
        <w:t>as indicated by Nmfaf_3caDataManagement_Notify Fetch Instruction</w:t>
      </w:r>
      <w:r w:rsidR="005644E8">
        <w:t>.</w:t>
      </w:r>
    </w:p>
    <w:p w14:paraId="45BD412B" w14:textId="19AB6079" w:rsidR="005644E8" w:rsidRDefault="00D2680C" w:rsidP="005644E8">
      <w:r>
        <w:object w:dxaOrig="8714" w:dyaOrig="2389" w14:anchorId="14E2D01E">
          <v:shape id="_x0000_i1032" type="#_x0000_t75" style="width:435.5pt;height:119pt" o:ole="">
            <v:imagedata r:id="rId26" o:title=""/>
          </v:shape>
          <o:OLEObject Type="Embed" ProgID="Visio.Drawing.11" ShapeID="_x0000_i1032" DrawAspect="Content" ObjectID="_1707808715" r:id="rId27"/>
        </w:object>
      </w:r>
    </w:p>
    <w:p w14:paraId="0879F8A6" w14:textId="5EA0C47E" w:rsidR="005644E8" w:rsidRDefault="003A2B6B" w:rsidP="005644E8">
      <w:pPr>
        <w:pStyle w:val="TF"/>
      </w:pPr>
      <w:r>
        <w:t>Figure </w:t>
      </w:r>
      <w:r w:rsidR="005644E8">
        <w:t xml:space="preserve">4.3.2.2.2-1: NF service consumer </w:t>
      </w:r>
      <w:r w:rsidR="005644E8">
        <w:rPr>
          <w:lang w:eastAsia="ja-JP"/>
        </w:rPr>
        <w:t>retrieve data or analytics from the MFAF</w:t>
      </w:r>
    </w:p>
    <w:p w14:paraId="2C348C61" w14:textId="56E4CF21" w:rsidR="00D2680C" w:rsidRDefault="005644E8" w:rsidP="005644E8">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 xml:space="preserve">send an HTTP </w:t>
      </w:r>
      <w:r w:rsidR="00D2680C">
        <w:t>POST</w:t>
      </w:r>
      <w:r w:rsidR="00D2680C" w:rsidDel="00D2680C">
        <w:t xml:space="preserve"> </w:t>
      </w:r>
      <w:r>
        <w:t>request with "{</w:t>
      </w:r>
      <w:r w:rsidR="00D2680C">
        <w:t>fetchUri</w:t>
      </w:r>
      <w:r>
        <w:t xml:space="preserve">}" </w:t>
      </w:r>
      <w:r w:rsidR="00D2680C" w:rsidRPr="00082145">
        <w:t>URI</w:t>
      </w:r>
      <w:r>
        <w:t xml:space="preserve">, as shown in figure 4.3.2.2.2-1, step 1, to </w:t>
      </w:r>
      <w:r w:rsidR="00D2680C" w:rsidRPr="00085C06">
        <w:t>fetch</w:t>
      </w:r>
      <w:r w:rsidR="00D2680C" w:rsidDel="00D2680C">
        <w:t xml:space="preserve"> </w:t>
      </w:r>
      <w:r>
        <w:t>MFAF data or analytics</w:t>
      </w:r>
      <w:r w:rsidR="00D2680C">
        <w:t>.</w:t>
      </w:r>
    </w:p>
    <w:p w14:paraId="4A44AC9B" w14:textId="2FB9F499" w:rsidR="005644E8" w:rsidRDefault="00D2680C" w:rsidP="005644E8">
      <w:r>
        <w:lastRenderedPageBreak/>
        <w:t>The</w:t>
      </w:r>
      <w:r w:rsidRPr="00D2680C">
        <w:t xml:space="preserve"> </w:t>
      </w:r>
      <w:r>
        <w:t>request body shall include fetch correlation identifies, which was previously provided by the MFAF in the "fetchCorrIds"</w:t>
      </w:r>
      <w:r w:rsidRPr="00082145">
        <w:t xml:space="preserve"> attribute</w:t>
      </w:r>
      <w:r>
        <w:t xml:space="preserve"> within </w:t>
      </w:r>
      <w:r>
        <w:rPr>
          <w:lang w:eastAsia="ja-JP"/>
        </w:rPr>
        <w:t>fetchInstruction</w:t>
      </w:r>
      <w:r w:rsidRPr="00082145">
        <w:t xml:space="preserve"> in the MFAF notification</w:t>
      </w:r>
      <w:r w:rsidRPr="00085C06">
        <w:t>.</w:t>
      </w:r>
    </w:p>
    <w:p w14:paraId="27D0A1B4" w14:textId="7ED5E708" w:rsidR="005644E8" w:rsidRDefault="005644E8" w:rsidP="005644E8">
      <w:r>
        <w:t xml:space="preserve">Upon the reception of the HTTP </w:t>
      </w:r>
      <w:r w:rsidR="00D2680C">
        <w:t>POST</w:t>
      </w:r>
      <w:r w:rsidR="00D2680C" w:rsidDel="00D2680C">
        <w:t xml:space="preserve"> </w:t>
      </w:r>
      <w:r>
        <w:t>request, the MFAF shall:</w:t>
      </w:r>
    </w:p>
    <w:p w14:paraId="09D848BE" w14:textId="77777777" w:rsidR="005644E8" w:rsidRDefault="005644E8" w:rsidP="005644E8">
      <w:pPr>
        <w:pStyle w:val="B1"/>
      </w:pPr>
      <w:r>
        <w:t>-</w:t>
      </w:r>
      <w:r>
        <w:tab/>
        <w:t>find the data or analytics according to the requested parameters.</w:t>
      </w:r>
    </w:p>
    <w:p w14:paraId="496B460A" w14:textId="1448E3B7" w:rsidR="005644E8" w:rsidRDefault="005644E8" w:rsidP="005644E8">
      <w:r>
        <w:t xml:space="preserve">If the requested data is found, the MFAF shall respond with "200 OK" status code with the message body containing the </w:t>
      </w:r>
      <w:r w:rsidR="00D2680C">
        <w:t>NmfafDataAnaNotification</w:t>
      </w:r>
      <w:r w:rsidR="00D2680C" w:rsidDel="00D2680C">
        <w:t xml:space="preserve"> </w:t>
      </w:r>
      <w:r>
        <w:t xml:space="preserve">data structure. The </w:t>
      </w:r>
      <w:r w:rsidR="00D2680C">
        <w:t>NmfafDataAnaNotification</w:t>
      </w:r>
      <w:r w:rsidR="00D2680C" w:rsidDel="00D2680C">
        <w:t xml:space="preserve"> </w:t>
      </w:r>
      <w:r>
        <w:t>data structure in the response body shall include</w:t>
      </w:r>
      <w:r w:rsidR="00D2680C">
        <w:t xml:space="preserve"> one of the following</w:t>
      </w:r>
      <w:r>
        <w:t>:</w:t>
      </w:r>
    </w:p>
    <w:p w14:paraId="10B16CFC" w14:textId="77777777" w:rsidR="005644E8" w:rsidRDefault="005644E8" w:rsidP="0050272B">
      <w:pPr>
        <w:pStyle w:val="B1"/>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01AEBE91" w14:textId="77777777" w:rsidR="005644E8" w:rsidRDefault="005644E8" w:rsidP="0050272B">
      <w:pPr>
        <w:pStyle w:val="B1"/>
        <w:rPr>
          <w:noProof/>
          <w:lang w:eastAsia="zh-CN"/>
        </w:rPr>
      </w:pPr>
      <w:r>
        <w:t>-</w:t>
      </w:r>
      <w:r>
        <w:tab/>
        <w:t>network exposure events that occurred in the "nefEventNotifs" attribute;</w:t>
      </w:r>
    </w:p>
    <w:p w14:paraId="27D16AF0" w14:textId="77777777" w:rsidR="005644E8" w:rsidRDefault="005644E8" w:rsidP="0050272B">
      <w:pPr>
        <w:pStyle w:val="B1"/>
        <w:rPr>
          <w:noProof/>
          <w:lang w:eastAsia="zh-CN"/>
        </w:rPr>
      </w:pPr>
      <w:r>
        <w:t>-</w:t>
      </w:r>
      <w:r>
        <w:tab/>
        <w:t>application function events that occurred in the "afEventNotifs" attribute;</w:t>
      </w:r>
    </w:p>
    <w:p w14:paraId="28003DC0" w14:textId="77777777" w:rsidR="005644E8" w:rsidRDefault="005644E8" w:rsidP="0050272B">
      <w:pPr>
        <w:pStyle w:val="B1"/>
        <w:rPr>
          <w:noProof/>
          <w:lang w:eastAsia="zh-CN"/>
        </w:rPr>
      </w:pPr>
      <w:r>
        <w:t>-</w:t>
      </w:r>
      <w:r>
        <w:tab/>
        <w:t>access and mobility function events that occurred in the "amfEventNotifs" attribute;</w:t>
      </w:r>
    </w:p>
    <w:p w14:paraId="2C4DC0F3" w14:textId="77777777" w:rsidR="005644E8" w:rsidRDefault="005644E8" w:rsidP="0050272B">
      <w:pPr>
        <w:pStyle w:val="B1"/>
        <w:rPr>
          <w:noProof/>
          <w:lang w:eastAsia="zh-CN"/>
        </w:rPr>
      </w:pPr>
      <w:r>
        <w:rPr>
          <w:noProof/>
          <w:lang w:eastAsia="zh-CN"/>
        </w:rPr>
        <w:t>-</w:t>
      </w:r>
      <w:r>
        <w:rPr>
          <w:noProof/>
          <w:lang w:eastAsia="zh-CN"/>
        </w:rPr>
        <w:tab/>
      </w:r>
      <w:r>
        <w:t>session management function events that occurred in the "smfEventNotifs" attribute;</w:t>
      </w:r>
    </w:p>
    <w:p w14:paraId="3DEFE7B8" w14:textId="77777777" w:rsidR="005644E8" w:rsidRDefault="005644E8" w:rsidP="0050272B">
      <w:pPr>
        <w:pStyle w:val="B1"/>
      </w:pPr>
      <w:r>
        <w:t>-</w:t>
      </w:r>
      <w:r>
        <w:tab/>
        <w:t>monitoring report events that occurred in the "udmEventNotifs" attribute.</w:t>
      </w:r>
    </w:p>
    <w:p w14:paraId="7DD65A08" w14:textId="77777777" w:rsidR="00D2680C" w:rsidRPr="00DD1453" w:rsidRDefault="00D2680C" w:rsidP="00D2680C">
      <w:r>
        <w:t>If errors occur when processing the HTTP POST request, the NF service consumer shall send an HTTP error response as specified in clause 5.2.7.</w:t>
      </w:r>
    </w:p>
    <w:p w14:paraId="2348E5EF" w14:textId="77777777" w:rsidR="00D2680C" w:rsidRDefault="00D2680C" w:rsidP="00D2680C">
      <w:pPr>
        <w:rPr>
          <w:noProof/>
        </w:rPr>
      </w:pPr>
      <w:r>
        <w:rPr>
          <w:noProof/>
        </w:rPr>
        <w:t>If the MFAF determines the received HTTP POST request needs to be redirected, the MFAF shall send an HTTP redirect response as specified in clause 6.10.9 of 3GPP TS 29.500 [4].</w:t>
      </w:r>
    </w:p>
    <w:p w14:paraId="66CF5B06" w14:textId="492C969E" w:rsidR="00D2680C" w:rsidRDefault="00D2680C" w:rsidP="00D2680C">
      <w:pPr>
        <w:pStyle w:val="Heading4"/>
      </w:pPr>
      <w:bookmarkStart w:id="390" w:name="_Toc97193061"/>
      <w:bookmarkStart w:id="391" w:name="_Toc72784142"/>
      <w:bookmarkStart w:id="392" w:name="_Toc73041688"/>
      <w:bookmarkStart w:id="393" w:name="_Toc81244755"/>
      <w:bookmarkStart w:id="394" w:name="_Toc88645325"/>
      <w:bookmarkStart w:id="395" w:name="_Toc89426237"/>
      <w:bookmarkStart w:id="396" w:name="_Toc94033122"/>
      <w:bookmarkStart w:id="397" w:name="_Toc97037278"/>
      <w:r>
        <w:t>4.3.2.2</w:t>
      </w:r>
      <w:r w:rsidR="00F66495">
        <w:t>A</w:t>
      </w:r>
      <w:r>
        <w:tab/>
      </w:r>
      <w:r>
        <w:rPr>
          <w:lang w:eastAsia="ko-KR"/>
        </w:rPr>
        <w:t>Nmfaf_3caDataManagement_Subscribe</w:t>
      </w:r>
      <w:r>
        <w:t xml:space="preserve"> service operation</w:t>
      </w:r>
      <w:bookmarkEnd w:id="390"/>
    </w:p>
    <w:p w14:paraId="3BE3E02E" w14:textId="77777777" w:rsidR="00D2680C" w:rsidRDefault="00D2680C" w:rsidP="00D2680C">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w:t>
      </w:r>
    </w:p>
    <w:p w14:paraId="7BC3ACDB" w14:textId="77777777" w:rsidR="00345A8F" w:rsidRDefault="00D862C6">
      <w:pPr>
        <w:pStyle w:val="Heading4"/>
      </w:pPr>
      <w:bookmarkStart w:id="398" w:name="_Toc97193062"/>
      <w:r>
        <w:t>4.3.2.3</w:t>
      </w:r>
      <w:r>
        <w:tab/>
      </w:r>
      <w:r>
        <w:rPr>
          <w:lang w:eastAsia="ko-KR"/>
        </w:rPr>
        <w:t>Nmfaf_3caDataManagement_Notify</w:t>
      </w:r>
      <w:r>
        <w:t xml:space="preserve"> service operation</w:t>
      </w:r>
      <w:bookmarkEnd w:id="391"/>
      <w:bookmarkEnd w:id="392"/>
      <w:bookmarkEnd w:id="393"/>
      <w:bookmarkEnd w:id="394"/>
      <w:bookmarkEnd w:id="395"/>
      <w:bookmarkEnd w:id="396"/>
      <w:bookmarkEnd w:id="397"/>
      <w:bookmarkEnd w:id="398"/>
    </w:p>
    <w:p w14:paraId="1CCB411A" w14:textId="77777777" w:rsidR="00345A8F" w:rsidRDefault="00D862C6">
      <w:pPr>
        <w:pStyle w:val="Heading5"/>
      </w:pPr>
      <w:bookmarkStart w:id="399" w:name="_Toc72784143"/>
      <w:bookmarkStart w:id="400" w:name="_Toc73041689"/>
      <w:bookmarkStart w:id="401" w:name="_Toc81244756"/>
      <w:bookmarkStart w:id="402" w:name="_Toc88645326"/>
      <w:bookmarkStart w:id="403" w:name="_Toc89426238"/>
      <w:bookmarkStart w:id="404" w:name="_Toc94033123"/>
      <w:bookmarkStart w:id="405" w:name="_Toc97037279"/>
      <w:bookmarkStart w:id="406" w:name="_Toc97193063"/>
      <w:r>
        <w:t>4.3.2.3.1</w:t>
      </w:r>
      <w:r>
        <w:tab/>
        <w:t>General</w:t>
      </w:r>
      <w:bookmarkEnd w:id="399"/>
      <w:bookmarkEnd w:id="400"/>
      <w:bookmarkEnd w:id="401"/>
      <w:bookmarkEnd w:id="402"/>
      <w:bookmarkEnd w:id="403"/>
      <w:bookmarkEnd w:id="404"/>
      <w:bookmarkEnd w:id="405"/>
      <w:bookmarkEnd w:id="406"/>
    </w:p>
    <w:p w14:paraId="3C8D3985" w14:textId="77777777" w:rsidR="00503C12" w:rsidRPr="007803A9" w:rsidRDefault="00503C12" w:rsidP="0064130F">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10E46A34" w14:textId="18F5A59C" w:rsidR="00345A8F" w:rsidRDefault="00D862C6">
      <w:pPr>
        <w:pStyle w:val="Heading5"/>
      </w:pPr>
      <w:bookmarkStart w:id="407" w:name="_Toc72784144"/>
      <w:bookmarkStart w:id="408" w:name="_Toc73041690"/>
      <w:bookmarkStart w:id="409" w:name="_Toc81244757"/>
      <w:bookmarkStart w:id="410" w:name="_Toc88645327"/>
      <w:bookmarkStart w:id="411" w:name="_Toc89426239"/>
      <w:bookmarkStart w:id="412" w:name="_Toc94033124"/>
      <w:bookmarkStart w:id="413" w:name="_Toc97037280"/>
      <w:bookmarkStart w:id="414" w:name="_Toc97193064"/>
      <w:r>
        <w:t>4.3.2.3.</w:t>
      </w:r>
      <w:r w:rsidR="00DD1453">
        <w:t>2</w:t>
      </w:r>
      <w:r>
        <w:tab/>
      </w:r>
      <w:r w:rsidR="00DD1453">
        <w:t>Notification about the subscribed data or analytics</w:t>
      </w:r>
      <w:bookmarkEnd w:id="407"/>
      <w:bookmarkEnd w:id="408"/>
      <w:bookmarkEnd w:id="409"/>
      <w:bookmarkEnd w:id="410"/>
      <w:bookmarkEnd w:id="411"/>
      <w:bookmarkEnd w:id="412"/>
      <w:bookmarkEnd w:id="413"/>
      <w:bookmarkEnd w:id="414"/>
    </w:p>
    <w:p w14:paraId="2FA420B1" w14:textId="2792632C" w:rsidR="00DD1453" w:rsidRDefault="00DD1453" w:rsidP="00DD1453">
      <w:r>
        <w:t>Figure 4.3.2.3.2-1 shows a scenario where the MFAF sends a request to the NF service consumer to notify it about data or analytics or fetch instructions.</w:t>
      </w:r>
    </w:p>
    <w:p w14:paraId="35F35797" w14:textId="09BC2305" w:rsidR="00D2680C" w:rsidRDefault="00D2680C" w:rsidP="00DD1453">
      <w:r>
        <w:rPr>
          <w:rFonts w:hint="eastAsia"/>
          <w:lang w:eastAsia="zh-CN"/>
        </w:rPr>
        <w:t>T</w:t>
      </w:r>
      <w:r>
        <w:rPr>
          <w:lang w:eastAsia="zh-CN"/>
        </w:rPr>
        <w:t xml:space="preserve">he subscription corresponding to the notification is created by the service consumer via </w:t>
      </w:r>
      <w:r>
        <w:rPr>
          <w:rFonts w:eastAsia="MS Mincho"/>
        </w:rPr>
        <w:t>N</w:t>
      </w:r>
      <w:r w:rsidRPr="00A46BD1">
        <w:t>mfaf_3</w:t>
      </w:r>
      <w:r>
        <w:t>d</w:t>
      </w:r>
      <w:r w:rsidRPr="00A46BD1">
        <w:t>aDataManagement</w:t>
      </w:r>
      <w:r>
        <w:rPr>
          <w:rFonts w:eastAsia="MS Mincho"/>
        </w:rPr>
        <w:t xml:space="preserve"> Service</w:t>
      </w:r>
      <w:r>
        <w:rPr>
          <w:lang w:eastAsia="zh-CN"/>
        </w:rPr>
        <w:t>.</w:t>
      </w:r>
    </w:p>
    <w:p w14:paraId="4686FB0B" w14:textId="77777777" w:rsidR="00DD1453" w:rsidRDefault="00DD1453" w:rsidP="00DD1453">
      <w:pPr>
        <w:pStyle w:val="TH"/>
        <w:rPr>
          <w:lang w:eastAsia="zh-CN"/>
        </w:rPr>
      </w:pPr>
      <w:r>
        <w:object w:dxaOrig="10117" w:dyaOrig="3313" w14:anchorId="624296E8">
          <v:shape id="_x0000_i1034" type="#_x0000_t75" style="width:455.5pt;height:149.5pt" o:ole="">
            <v:imagedata r:id="rId28" o:title=""/>
          </v:shape>
          <o:OLEObject Type="Embed" ProgID="Visio.Drawing.15" ShapeID="_x0000_i1034" DrawAspect="Content" ObjectID="_1707808716" r:id="rId29"/>
        </w:object>
      </w:r>
    </w:p>
    <w:p w14:paraId="4359BF8B" w14:textId="40401CBE" w:rsidR="00DD1453" w:rsidRDefault="003A2B6B" w:rsidP="00DD1453">
      <w:pPr>
        <w:pStyle w:val="TF"/>
      </w:pPr>
      <w:r>
        <w:t>Figure </w:t>
      </w:r>
      <w:r w:rsidR="00DD1453">
        <w:t>4.3.2.3.2-1: MFAF notifies the NF service consumer about subscribed data or analytics or fetch instructions</w:t>
      </w:r>
    </w:p>
    <w:p w14:paraId="65161C93" w14:textId="769B80CF" w:rsidR="00DD1453" w:rsidRDefault="00DD1453" w:rsidP="00DD1453">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xml:space="preserve">. The MFAF shall send an HTTP POST request to the "{notificationURI}" received in the subscription (see </w:t>
      </w:r>
      <w:r w:rsidR="003A2B6B">
        <w:t>subclause </w:t>
      </w:r>
      <w:r>
        <w:t xml:space="preserve">5.2.5 for the definition of this notificationURI), as shown in figure 4.3.2.3.2-1, step 1. The </w:t>
      </w:r>
      <w:r>
        <w:rPr>
          <w:noProof/>
        </w:rPr>
        <w:t>NmafDataRetrievalNotification</w:t>
      </w:r>
      <w:r>
        <w:t xml:space="preserve"> data structure provided in the request body shall include:</w:t>
      </w:r>
    </w:p>
    <w:p w14:paraId="1C530E85" w14:textId="77777777" w:rsidR="00DD1453" w:rsidRPr="00EF5CA2" w:rsidRDefault="00DD1453" w:rsidP="00DD1453">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I</w:t>
      </w:r>
      <w:r w:rsidRPr="003B2883">
        <w:rPr>
          <w:noProof/>
        </w:rPr>
        <w:t>d</w:t>
      </w:r>
      <w:r>
        <w:t xml:space="preserve"> within the "</w:t>
      </w:r>
      <w:r>
        <w:rPr>
          <w:noProof/>
        </w:rPr>
        <w:t>correId</w:t>
      </w:r>
      <w:r>
        <w:t>" attribute;</w:t>
      </w:r>
    </w:p>
    <w:p w14:paraId="3960B2FF" w14:textId="46A97298" w:rsidR="00DD1453" w:rsidRDefault="00DD1453" w:rsidP="00DD1453">
      <w:pPr>
        <w:pStyle w:val="B1"/>
      </w:pPr>
      <w:r>
        <w:rPr>
          <w:rFonts w:hint="eastAsia"/>
        </w:rPr>
        <w:t>a</w:t>
      </w:r>
      <w:r>
        <w:t xml:space="preserve">nd </w:t>
      </w:r>
      <w:r w:rsidR="00D2680C">
        <w:t xml:space="preserve">shall </w:t>
      </w:r>
      <w:r>
        <w:t>include</w:t>
      </w:r>
      <w:r w:rsidR="00D2680C">
        <w:t xml:space="preserve"> at least one of the following</w:t>
      </w:r>
      <w:r>
        <w:t>:</w:t>
      </w:r>
    </w:p>
    <w:p w14:paraId="4DBFC0B2" w14:textId="6D9E128C" w:rsidR="00DD1453" w:rsidRDefault="00DD1453" w:rsidP="00DD1453">
      <w:pPr>
        <w:pStyle w:val="B1"/>
      </w:pPr>
      <w:r>
        <w:rPr>
          <w:rFonts w:hint="eastAsia"/>
        </w:rPr>
        <w:t>-</w:t>
      </w:r>
      <w:r>
        <w:tab/>
      </w:r>
      <w:r>
        <w:rPr>
          <w:lang w:eastAsia="ja-JP"/>
        </w:rPr>
        <w:t>fetch instructions indicate whether the data or analytics are to be fetched by the Consumer in the "</w:t>
      </w:r>
      <w:r w:rsidR="00D2680C">
        <w:rPr>
          <w:lang w:eastAsia="ja-JP"/>
        </w:rPr>
        <w:t>fetchInstruction</w:t>
      </w:r>
      <w:r>
        <w:rPr>
          <w:lang w:eastAsia="ja-JP"/>
        </w:rPr>
        <w:t>" attribute; and</w:t>
      </w:r>
    </w:p>
    <w:p w14:paraId="50504142" w14:textId="2967FE37" w:rsidR="00DD1453" w:rsidRDefault="00DD1453" w:rsidP="00DD1453">
      <w:pPr>
        <w:pStyle w:val="B1"/>
      </w:pPr>
      <w:r>
        <w:t>-</w:t>
      </w:r>
      <w:r>
        <w:tab/>
      </w:r>
      <w:r w:rsidR="00D2680C">
        <w:t>information about the MFAF data or analytics in the "</w:t>
      </w:r>
      <w:r w:rsidR="00D2680C">
        <w:rPr>
          <w:noProof/>
          <w:lang w:eastAsia="zh-CN"/>
        </w:rPr>
        <w:t>dataAna</w:t>
      </w:r>
      <w:r w:rsidR="00D2680C">
        <w:t xml:space="preserve">Notifs" attribute, which contains </w:t>
      </w:r>
      <w:r>
        <w:t>one of the following:</w:t>
      </w:r>
    </w:p>
    <w:p w14:paraId="31E45D97" w14:textId="77777777" w:rsidR="00DD1453" w:rsidRDefault="00DD1453" w:rsidP="00DD1453">
      <w:pPr>
        <w:pStyle w:val="B2"/>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20E730D1" w14:textId="77777777" w:rsidR="00DD1453" w:rsidRDefault="00DD1453" w:rsidP="00DD1453">
      <w:pPr>
        <w:pStyle w:val="B2"/>
        <w:rPr>
          <w:noProof/>
          <w:lang w:eastAsia="zh-CN"/>
        </w:rPr>
      </w:pPr>
      <w:r>
        <w:t>-</w:t>
      </w:r>
      <w:r>
        <w:tab/>
        <w:t>network exposure events that occurred in the "nefEventNotifs" attribute;</w:t>
      </w:r>
    </w:p>
    <w:p w14:paraId="604875ED" w14:textId="77777777" w:rsidR="00DD1453" w:rsidRDefault="00DD1453" w:rsidP="00DD1453">
      <w:pPr>
        <w:pStyle w:val="B2"/>
        <w:rPr>
          <w:noProof/>
          <w:lang w:eastAsia="zh-CN"/>
        </w:rPr>
      </w:pPr>
      <w:r>
        <w:t>-</w:t>
      </w:r>
      <w:r>
        <w:tab/>
        <w:t>application function events that occurred in the "afEventNotifs" attribute;</w:t>
      </w:r>
    </w:p>
    <w:p w14:paraId="56E0E12F" w14:textId="77777777" w:rsidR="00DD1453" w:rsidRDefault="00DD1453" w:rsidP="00DD1453">
      <w:pPr>
        <w:pStyle w:val="B2"/>
        <w:rPr>
          <w:noProof/>
          <w:lang w:eastAsia="zh-CN"/>
        </w:rPr>
      </w:pPr>
      <w:r>
        <w:t>-</w:t>
      </w:r>
      <w:r>
        <w:tab/>
        <w:t>access and mobility function events that occurred in the "amfEventNotifs" attribute;</w:t>
      </w:r>
    </w:p>
    <w:p w14:paraId="0C2BAAFC" w14:textId="77777777" w:rsidR="00DD1453" w:rsidRDefault="00DD1453" w:rsidP="00DD1453">
      <w:pPr>
        <w:pStyle w:val="B2"/>
        <w:rPr>
          <w:noProof/>
          <w:lang w:eastAsia="zh-CN"/>
        </w:rPr>
      </w:pPr>
      <w:r>
        <w:rPr>
          <w:noProof/>
          <w:lang w:eastAsia="zh-CN"/>
        </w:rPr>
        <w:t>-</w:t>
      </w:r>
      <w:r>
        <w:rPr>
          <w:noProof/>
          <w:lang w:eastAsia="zh-CN"/>
        </w:rPr>
        <w:tab/>
      </w:r>
      <w:r>
        <w:t>session management function events that occurred in the "smfEventNotifs" attribute;</w:t>
      </w:r>
    </w:p>
    <w:p w14:paraId="024B3009" w14:textId="77777777" w:rsidR="00DD1453" w:rsidRPr="005B4E02" w:rsidRDefault="00DD1453" w:rsidP="00DD1453">
      <w:pPr>
        <w:pStyle w:val="B2"/>
      </w:pPr>
      <w:r>
        <w:t>-</w:t>
      </w:r>
      <w:r>
        <w:tab/>
        <w:t>monitoring report events that occurred in the "udmEventNotifs" attribute.</w:t>
      </w:r>
    </w:p>
    <w:p w14:paraId="197E7C60" w14:textId="77777777" w:rsidR="00DD1453" w:rsidRDefault="00DD1453" w:rsidP="00DD1453">
      <w:r>
        <w:t xml:space="preserve">Upon the reception of an HTTP POST request with "{notificationURI}" as Resource URI and </w:t>
      </w:r>
      <w:r>
        <w:rPr>
          <w:noProof/>
        </w:rPr>
        <w:t>NmafDataRetrievalNotification</w:t>
      </w:r>
      <w:r>
        <w:t xml:space="preserve"> data structure as request body, if the NF service consumer successfully processed and accepted the received HTTP POST request, the NF Service Consumer shall: </w:t>
      </w:r>
    </w:p>
    <w:p w14:paraId="24761DB6" w14:textId="77777777" w:rsidR="00DD1453" w:rsidRDefault="00DD1453" w:rsidP="00DD1453">
      <w:pPr>
        <w:pStyle w:val="B1"/>
      </w:pPr>
      <w:r>
        <w:t>-</w:t>
      </w:r>
      <w:r>
        <w:tab/>
        <w:t>store the notification;</w:t>
      </w:r>
    </w:p>
    <w:p w14:paraId="625E8763" w14:textId="77777777" w:rsidR="00DD1453" w:rsidRDefault="00DD1453" w:rsidP="00DD1453">
      <w:pPr>
        <w:pStyle w:val="B1"/>
      </w:pPr>
      <w:r>
        <w:t>-</w:t>
      </w:r>
      <w:r>
        <w:tab/>
        <w:t>respond with HTTP "204 No Content" status code.</w:t>
      </w:r>
    </w:p>
    <w:p w14:paraId="25CAF9ED" w14:textId="33C7ABDE" w:rsidR="00345A8F" w:rsidRDefault="00DD1453">
      <w:r>
        <w:t>If errors occur when processing the HTTP POST request, the NF service consumer shall send an HTTP error response as specified in clause</w:t>
      </w:r>
      <w:r w:rsidR="003A2B6B">
        <w:t> </w:t>
      </w:r>
      <w:r>
        <w:t>5.2.7.</w:t>
      </w:r>
    </w:p>
    <w:p w14:paraId="4F63B5CE" w14:textId="629D9B33" w:rsidR="00D2680C" w:rsidRPr="00D2680C" w:rsidRDefault="00D2680C">
      <w:r>
        <w:rPr>
          <w:noProof/>
        </w:rPr>
        <w:t xml:space="preserve">If the </w:t>
      </w:r>
      <w:r>
        <w:t>NF service consumer</w:t>
      </w:r>
      <w:r>
        <w:rPr>
          <w:noProof/>
        </w:rPr>
        <w:t xml:space="preserve"> determines the received HTTP POST request needs to be redirected, the </w:t>
      </w:r>
      <w:r>
        <w:t>NF service consumer</w:t>
      </w:r>
      <w:r>
        <w:rPr>
          <w:noProof/>
        </w:rPr>
        <w:t xml:space="preserve"> shall send an HTTP redirect response as specified in clause 6.10.9 of 3GPP TS 29.500 [4].</w:t>
      </w:r>
    </w:p>
    <w:p w14:paraId="76E2B2F0" w14:textId="77777777" w:rsidR="00345A8F" w:rsidRDefault="00D862C6">
      <w:pPr>
        <w:pStyle w:val="Heading1"/>
      </w:pPr>
      <w:bookmarkStart w:id="415" w:name="_Toc510696597"/>
      <w:bookmarkStart w:id="416" w:name="_Toc35971389"/>
      <w:bookmarkStart w:id="417" w:name="_Toc36812120"/>
      <w:bookmarkStart w:id="418" w:name="_Toc72784145"/>
      <w:bookmarkStart w:id="419" w:name="_Toc73041691"/>
      <w:bookmarkStart w:id="420" w:name="_Toc81244758"/>
      <w:bookmarkStart w:id="421" w:name="_Toc88645328"/>
      <w:bookmarkStart w:id="422" w:name="_Toc89426240"/>
      <w:bookmarkStart w:id="423" w:name="_Toc94033125"/>
      <w:bookmarkStart w:id="424" w:name="_Toc97037281"/>
      <w:bookmarkStart w:id="425" w:name="_Toc97193065"/>
      <w:r>
        <w:lastRenderedPageBreak/>
        <w:t>5</w:t>
      </w:r>
      <w:r>
        <w:tab/>
        <w:t>API Definitions</w:t>
      </w:r>
      <w:bookmarkEnd w:id="415"/>
      <w:bookmarkEnd w:id="416"/>
      <w:bookmarkEnd w:id="417"/>
      <w:bookmarkEnd w:id="418"/>
      <w:bookmarkEnd w:id="419"/>
      <w:bookmarkEnd w:id="420"/>
      <w:bookmarkEnd w:id="421"/>
      <w:bookmarkEnd w:id="422"/>
      <w:bookmarkEnd w:id="423"/>
      <w:bookmarkEnd w:id="424"/>
      <w:bookmarkEnd w:id="425"/>
    </w:p>
    <w:p w14:paraId="71F7AA14" w14:textId="77777777" w:rsidR="00345A8F" w:rsidRDefault="00D862C6">
      <w:pPr>
        <w:pStyle w:val="Heading2"/>
      </w:pPr>
      <w:bookmarkStart w:id="426" w:name="_Toc72784146"/>
      <w:bookmarkStart w:id="427" w:name="_Toc73041692"/>
      <w:bookmarkStart w:id="428" w:name="_Toc81244759"/>
      <w:bookmarkStart w:id="429" w:name="_Toc88645329"/>
      <w:bookmarkStart w:id="430" w:name="_Toc89426241"/>
      <w:bookmarkStart w:id="431" w:name="_Toc94033126"/>
      <w:bookmarkStart w:id="432" w:name="_Toc97037282"/>
      <w:bookmarkStart w:id="433" w:name="_Toc97193066"/>
      <w:bookmarkStart w:id="434" w:name="_Toc510696649"/>
      <w:bookmarkStart w:id="435" w:name="_Hlk530142087"/>
      <w:r>
        <w:t>5.1</w:t>
      </w:r>
      <w:r>
        <w:tab/>
        <w:t>Nmfaf_3daDataManagement Service API</w:t>
      </w:r>
      <w:bookmarkEnd w:id="426"/>
      <w:bookmarkEnd w:id="427"/>
      <w:bookmarkEnd w:id="428"/>
      <w:bookmarkEnd w:id="429"/>
      <w:bookmarkEnd w:id="430"/>
      <w:bookmarkEnd w:id="431"/>
      <w:bookmarkEnd w:id="432"/>
      <w:bookmarkEnd w:id="433"/>
    </w:p>
    <w:p w14:paraId="78EFF3A6" w14:textId="77777777" w:rsidR="00345A8F" w:rsidRDefault="00D862C6">
      <w:pPr>
        <w:pStyle w:val="Heading3"/>
      </w:pPr>
      <w:bookmarkStart w:id="436" w:name="_Toc72784147"/>
      <w:bookmarkStart w:id="437" w:name="_Toc73041693"/>
      <w:bookmarkStart w:id="438" w:name="_Toc81244760"/>
      <w:bookmarkStart w:id="439" w:name="_Toc88645330"/>
      <w:bookmarkStart w:id="440" w:name="_Toc89426242"/>
      <w:bookmarkStart w:id="441" w:name="_Toc94033127"/>
      <w:bookmarkStart w:id="442" w:name="_Toc97037283"/>
      <w:bookmarkStart w:id="443" w:name="_Toc97193067"/>
      <w:r>
        <w:t>5.1.1</w:t>
      </w:r>
      <w:r>
        <w:tab/>
        <w:t>Introduction</w:t>
      </w:r>
      <w:bookmarkEnd w:id="436"/>
      <w:bookmarkEnd w:id="437"/>
      <w:bookmarkEnd w:id="438"/>
      <w:bookmarkEnd w:id="439"/>
      <w:bookmarkEnd w:id="440"/>
      <w:bookmarkEnd w:id="441"/>
      <w:bookmarkEnd w:id="442"/>
      <w:bookmarkEnd w:id="443"/>
    </w:p>
    <w:p w14:paraId="7E629E62" w14:textId="77777777" w:rsidR="00345A8F" w:rsidRDefault="00D862C6">
      <w:pPr>
        <w:rPr>
          <w:noProof/>
          <w:lang w:eastAsia="zh-CN"/>
        </w:rPr>
      </w:pPr>
      <w:r>
        <w:rPr>
          <w:noProof/>
        </w:rPr>
        <w:t xml:space="preserve">The </w:t>
      </w:r>
      <w:r w:rsidR="00865A7E" w:rsidRPr="00865A7E">
        <w:rPr>
          <w:noProof/>
        </w:rPr>
        <w:t>Nmfaf_3daDataManagement</w:t>
      </w:r>
      <w:r>
        <w:rPr>
          <w:noProof/>
        </w:rPr>
        <w:t xml:space="preserve"> shall use the </w:t>
      </w:r>
      <w:r w:rsidR="00865A7E" w:rsidRPr="00865A7E">
        <w:rPr>
          <w:noProof/>
        </w:rPr>
        <w:t>Nmfaf_3daDataManagement</w:t>
      </w:r>
      <w:r w:rsidR="00865A7E" w:rsidRPr="00865A7E" w:rsidDel="00865A7E">
        <w:rPr>
          <w:noProof/>
        </w:rPr>
        <w:t xml:space="preserve"> </w:t>
      </w:r>
      <w:r>
        <w:rPr>
          <w:noProof/>
        </w:rPr>
        <w:t xml:space="preserve"> </w:t>
      </w:r>
      <w:r>
        <w:rPr>
          <w:noProof/>
          <w:lang w:eastAsia="zh-CN"/>
        </w:rPr>
        <w:t>API.</w:t>
      </w:r>
    </w:p>
    <w:p w14:paraId="2863070B"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Nmfaf_3daDataManagement</w:t>
      </w:r>
      <w:r>
        <w:rPr>
          <w:noProof/>
        </w:rPr>
        <w:t xml:space="preserve"> </w:t>
      </w:r>
      <w:r>
        <w:rPr>
          <w:noProof/>
          <w:lang w:eastAsia="zh-CN"/>
        </w:rPr>
        <w:t>API</w:t>
      </w:r>
      <w:r>
        <w:rPr>
          <w:rFonts w:hint="eastAsia"/>
          <w:noProof/>
          <w:lang w:eastAsia="zh-CN"/>
        </w:rPr>
        <w:t xml:space="preserve"> shall be:</w:t>
      </w:r>
    </w:p>
    <w:p w14:paraId="7A120B22" w14:textId="4FD6215E" w:rsidR="00345A8F" w:rsidRDefault="00D862C6">
      <w:pPr>
        <w:rPr>
          <w:noProof/>
          <w:lang w:eastAsia="zh-CN"/>
        </w:rPr>
      </w:pPr>
      <w:r>
        <w:rPr>
          <w:b/>
          <w:noProof/>
        </w:rPr>
        <w:t>{apiRoot}/&lt;apiName&gt;/&lt;apiVersion&gt;</w:t>
      </w:r>
    </w:p>
    <w:p w14:paraId="214204E6" w14:textId="77777777"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CC2B49B" w14:textId="77777777" w:rsidR="00345A8F" w:rsidRDefault="00D862C6">
      <w:pPr>
        <w:pStyle w:val="B1"/>
        <w:rPr>
          <w:b/>
          <w:noProof/>
        </w:rPr>
      </w:pPr>
      <w:r>
        <w:rPr>
          <w:b/>
          <w:noProof/>
        </w:rPr>
        <w:t>{apiRoot}/&lt;apiName&gt;/&lt;apiVersion&gt;/&lt;apiSpecificResourceUriPart&gt;</w:t>
      </w:r>
    </w:p>
    <w:p w14:paraId="5497A255" w14:textId="77777777" w:rsidR="00345A8F" w:rsidRDefault="00D862C6">
      <w:pPr>
        <w:rPr>
          <w:noProof/>
          <w:lang w:eastAsia="zh-CN"/>
        </w:rPr>
      </w:pPr>
      <w:r>
        <w:rPr>
          <w:noProof/>
          <w:lang w:eastAsia="zh-CN"/>
        </w:rPr>
        <w:t>with the following components:</w:t>
      </w:r>
    </w:p>
    <w:p w14:paraId="583B72D1" w14:textId="77777777"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B090E4"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nmfaf-3dadatamanagement</w:t>
      </w:r>
      <w:r>
        <w:rPr>
          <w:noProof/>
        </w:rPr>
        <w:t>".</w:t>
      </w:r>
    </w:p>
    <w:p w14:paraId="3FB37A48" w14:textId="77777777" w:rsidR="00345A8F" w:rsidRDefault="00D862C6">
      <w:pPr>
        <w:pStyle w:val="B1"/>
        <w:rPr>
          <w:noProof/>
        </w:rPr>
      </w:pPr>
      <w:r>
        <w:rPr>
          <w:noProof/>
        </w:rPr>
        <w:t>-</w:t>
      </w:r>
      <w:r>
        <w:rPr>
          <w:noProof/>
        </w:rPr>
        <w:tab/>
        <w:t>The &lt;apiVersion&gt; shall be "v1".</w:t>
      </w:r>
    </w:p>
    <w:p w14:paraId="6366F4F2"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7FCFCB1E" w14:textId="77777777" w:rsidR="00345A8F" w:rsidRDefault="00D862C6">
      <w:pPr>
        <w:pStyle w:val="Heading3"/>
      </w:pPr>
      <w:bookmarkStart w:id="444" w:name="_Toc72784148"/>
      <w:bookmarkStart w:id="445" w:name="_Toc73041694"/>
      <w:bookmarkStart w:id="446" w:name="_Toc81244761"/>
      <w:bookmarkStart w:id="447" w:name="_Toc88645331"/>
      <w:bookmarkStart w:id="448" w:name="_Toc89426243"/>
      <w:bookmarkStart w:id="449" w:name="_Toc94033128"/>
      <w:bookmarkStart w:id="450" w:name="_Toc97037284"/>
      <w:bookmarkStart w:id="451" w:name="_Toc97193068"/>
      <w:r>
        <w:t>5.1.2</w:t>
      </w:r>
      <w:r>
        <w:tab/>
        <w:t>Usage of HTTP</w:t>
      </w:r>
      <w:bookmarkEnd w:id="444"/>
      <w:bookmarkEnd w:id="445"/>
      <w:bookmarkEnd w:id="446"/>
      <w:bookmarkEnd w:id="447"/>
      <w:bookmarkEnd w:id="448"/>
      <w:bookmarkEnd w:id="449"/>
      <w:bookmarkEnd w:id="450"/>
      <w:bookmarkEnd w:id="451"/>
    </w:p>
    <w:p w14:paraId="61B02A9E" w14:textId="77777777" w:rsidR="00345A8F" w:rsidRDefault="00D862C6">
      <w:pPr>
        <w:pStyle w:val="Heading4"/>
      </w:pPr>
      <w:bookmarkStart w:id="452" w:name="_Toc72784149"/>
      <w:bookmarkStart w:id="453" w:name="_Toc73041695"/>
      <w:bookmarkStart w:id="454" w:name="_Toc81244762"/>
      <w:bookmarkStart w:id="455" w:name="_Toc88645332"/>
      <w:bookmarkStart w:id="456" w:name="_Toc89426244"/>
      <w:bookmarkStart w:id="457" w:name="_Toc94033129"/>
      <w:bookmarkStart w:id="458" w:name="_Toc97037285"/>
      <w:bookmarkStart w:id="459" w:name="_Toc97193069"/>
      <w:r>
        <w:t>5.1.2.1</w:t>
      </w:r>
      <w:r>
        <w:tab/>
        <w:t>General</w:t>
      </w:r>
      <w:bookmarkEnd w:id="452"/>
      <w:bookmarkEnd w:id="453"/>
      <w:bookmarkEnd w:id="454"/>
      <w:bookmarkEnd w:id="455"/>
      <w:bookmarkEnd w:id="456"/>
      <w:bookmarkEnd w:id="457"/>
      <w:bookmarkEnd w:id="458"/>
      <w:bookmarkEnd w:id="459"/>
    </w:p>
    <w:p w14:paraId="7EF3D595" w14:textId="6EBCC8C2" w:rsidR="00345A8F" w:rsidRDefault="00D862C6">
      <w:pPr>
        <w:rPr>
          <w:noProof/>
        </w:rPr>
      </w:pPr>
      <w:r>
        <w:rPr>
          <w:noProof/>
        </w:rPr>
        <w:t>TTP</w:t>
      </w:r>
      <w:r>
        <w:rPr>
          <w:noProof/>
          <w:lang w:eastAsia="zh-CN"/>
        </w:rPr>
        <w:t xml:space="preserve">/2, IETF RFC 7540 [11], </w:t>
      </w:r>
      <w:r>
        <w:rPr>
          <w:noProof/>
        </w:rPr>
        <w:t>shall be used as specified in clause 5 of 3GPP TS 29.500 [4].</w:t>
      </w:r>
    </w:p>
    <w:p w14:paraId="6B55B747" w14:textId="77777777"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52650C43" w14:textId="77777777" w:rsidR="00345A8F" w:rsidRDefault="00D862C6">
      <w:pPr>
        <w:rPr>
          <w:noProof/>
        </w:rPr>
      </w:pPr>
      <w:r>
        <w:rPr>
          <w:noProof/>
        </w:rPr>
        <w:t xml:space="preserve">The OpenAPI [6] specification of HTTP messages and content bodies for the </w:t>
      </w:r>
      <w:r>
        <w:t>Nmfaf_3daDataManagement</w:t>
      </w:r>
      <w:r>
        <w:rPr>
          <w:noProof/>
        </w:rPr>
        <w:t xml:space="preserve"> API is contained in Annex A.</w:t>
      </w:r>
    </w:p>
    <w:p w14:paraId="09944EB8" w14:textId="77777777" w:rsidR="00345A8F" w:rsidRDefault="00D862C6">
      <w:pPr>
        <w:pStyle w:val="Heading4"/>
      </w:pPr>
      <w:bookmarkStart w:id="460" w:name="_Toc72784150"/>
      <w:bookmarkStart w:id="461" w:name="_Toc73041696"/>
      <w:bookmarkStart w:id="462" w:name="_Toc81244763"/>
      <w:bookmarkStart w:id="463" w:name="_Toc88645333"/>
      <w:bookmarkStart w:id="464" w:name="_Toc89426245"/>
      <w:bookmarkStart w:id="465" w:name="_Toc94033130"/>
      <w:bookmarkStart w:id="466" w:name="_Toc97037286"/>
      <w:bookmarkStart w:id="467" w:name="_Toc97193070"/>
      <w:r>
        <w:t>5.1.2.2</w:t>
      </w:r>
      <w:r>
        <w:tab/>
        <w:t>HTTP standard headers</w:t>
      </w:r>
      <w:bookmarkEnd w:id="460"/>
      <w:bookmarkEnd w:id="461"/>
      <w:bookmarkEnd w:id="462"/>
      <w:bookmarkEnd w:id="463"/>
      <w:bookmarkEnd w:id="464"/>
      <w:bookmarkEnd w:id="465"/>
      <w:bookmarkEnd w:id="466"/>
      <w:bookmarkEnd w:id="467"/>
    </w:p>
    <w:p w14:paraId="199C9D4C" w14:textId="77777777" w:rsidR="00345A8F" w:rsidRDefault="00D862C6">
      <w:pPr>
        <w:pStyle w:val="Heading5"/>
        <w:rPr>
          <w:lang w:eastAsia="zh-CN"/>
        </w:rPr>
      </w:pPr>
      <w:bookmarkStart w:id="468" w:name="_Toc72784151"/>
      <w:bookmarkStart w:id="469" w:name="_Toc73041697"/>
      <w:bookmarkStart w:id="470" w:name="_Toc81244764"/>
      <w:bookmarkStart w:id="471" w:name="_Toc88645334"/>
      <w:bookmarkStart w:id="472" w:name="_Toc89426246"/>
      <w:bookmarkStart w:id="473" w:name="_Toc94033131"/>
      <w:bookmarkStart w:id="474" w:name="_Toc97037287"/>
      <w:bookmarkStart w:id="475" w:name="_Toc97193071"/>
      <w:r>
        <w:t>5.1.2.2.1</w:t>
      </w:r>
      <w:r>
        <w:rPr>
          <w:rFonts w:hint="eastAsia"/>
          <w:lang w:eastAsia="zh-CN"/>
        </w:rPr>
        <w:tab/>
      </w:r>
      <w:r>
        <w:rPr>
          <w:lang w:eastAsia="zh-CN"/>
        </w:rPr>
        <w:t>General</w:t>
      </w:r>
      <w:bookmarkEnd w:id="468"/>
      <w:bookmarkEnd w:id="469"/>
      <w:bookmarkEnd w:id="470"/>
      <w:bookmarkEnd w:id="471"/>
      <w:bookmarkEnd w:id="472"/>
      <w:bookmarkEnd w:id="473"/>
      <w:bookmarkEnd w:id="474"/>
      <w:bookmarkEnd w:id="475"/>
    </w:p>
    <w:p w14:paraId="284B25C8" w14:textId="77777777" w:rsidR="00345A8F" w:rsidRDefault="00D862C6">
      <w:pPr>
        <w:rPr>
          <w:noProof/>
        </w:rPr>
      </w:pPr>
      <w:r>
        <w:rPr>
          <w:noProof/>
        </w:rPr>
        <w:t>See clause 5.1.2 of 3GPP TS 29.500 [4] for the usage of HTTP standard headers.</w:t>
      </w:r>
    </w:p>
    <w:p w14:paraId="0AD26BD7" w14:textId="77777777" w:rsidR="00345A8F" w:rsidRDefault="00D862C6">
      <w:pPr>
        <w:pStyle w:val="Heading5"/>
      </w:pPr>
      <w:bookmarkStart w:id="476" w:name="_Toc72784152"/>
      <w:bookmarkStart w:id="477" w:name="_Toc73041698"/>
      <w:bookmarkStart w:id="478" w:name="_Toc81244765"/>
      <w:bookmarkStart w:id="479" w:name="_Toc88645335"/>
      <w:bookmarkStart w:id="480" w:name="_Toc89426247"/>
      <w:bookmarkStart w:id="481" w:name="_Toc94033132"/>
      <w:bookmarkStart w:id="482" w:name="_Toc97037288"/>
      <w:bookmarkStart w:id="483" w:name="_Toc97193072"/>
      <w:r>
        <w:t>5.1.2.2.2</w:t>
      </w:r>
      <w:r>
        <w:tab/>
        <w:t>Content type</w:t>
      </w:r>
      <w:bookmarkEnd w:id="476"/>
      <w:bookmarkEnd w:id="477"/>
      <w:bookmarkEnd w:id="478"/>
      <w:bookmarkEnd w:id="479"/>
      <w:bookmarkEnd w:id="480"/>
      <w:bookmarkEnd w:id="481"/>
      <w:bookmarkEnd w:id="482"/>
      <w:bookmarkEnd w:id="483"/>
    </w:p>
    <w:p w14:paraId="55124AB4" w14:textId="77777777"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9C8AE43"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2D21622" w14:textId="77777777" w:rsidR="00345A8F" w:rsidRDefault="00D862C6">
      <w:pPr>
        <w:pStyle w:val="Heading4"/>
      </w:pPr>
      <w:bookmarkStart w:id="484" w:name="_Toc72784153"/>
      <w:bookmarkStart w:id="485" w:name="_Toc73041699"/>
      <w:bookmarkStart w:id="486" w:name="_Toc81244766"/>
      <w:bookmarkStart w:id="487" w:name="_Toc88645336"/>
      <w:bookmarkStart w:id="488" w:name="_Toc89426248"/>
      <w:bookmarkStart w:id="489" w:name="_Toc94033133"/>
      <w:bookmarkStart w:id="490" w:name="_Toc97037289"/>
      <w:bookmarkStart w:id="491" w:name="_Toc97193073"/>
      <w:r>
        <w:t>5.1.2.3</w:t>
      </w:r>
      <w:r>
        <w:tab/>
        <w:t>HTTP custom headers</w:t>
      </w:r>
      <w:bookmarkEnd w:id="484"/>
      <w:bookmarkEnd w:id="485"/>
      <w:bookmarkEnd w:id="486"/>
      <w:bookmarkEnd w:id="487"/>
      <w:bookmarkEnd w:id="488"/>
      <w:bookmarkEnd w:id="489"/>
      <w:bookmarkEnd w:id="490"/>
      <w:bookmarkEnd w:id="491"/>
    </w:p>
    <w:p w14:paraId="30A7EF5E" w14:textId="77777777" w:rsidR="00345A8F" w:rsidRDefault="00D862C6">
      <w:pPr>
        <w:rPr>
          <w:noProof/>
        </w:rPr>
      </w:pPr>
      <w:r>
        <w:rPr>
          <w:noProof/>
        </w:rPr>
        <w:t>The mandatory HTTP custom header fields specified in clause 5.1.3.2 of 3GPP TS 29.500 [4] shall be applicable.</w:t>
      </w:r>
    </w:p>
    <w:p w14:paraId="728CC38C" w14:textId="77777777" w:rsidR="00345A8F" w:rsidRDefault="00D862C6">
      <w:pPr>
        <w:pStyle w:val="Heading3"/>
      </w:pPr>
      <w:bookmarkStart w:id="492" w:name="_Toc72784154"/>
      <w:bookmarkStart w:id="493" w:name="_Toc73041700"/>
      <w:bookmarkStart w:id="494" w:name="_Toc81244767"/>
      <w:bookmarkStart w:id="495" w:name="_Toc88645337"/>
      <w:bookmarkStart w:id="496" w:name="_Toc89426249"/>
      <w:bookmarkStart w:id="497" w:name="_Toc94033134"/>
      <w:bookmarkStart w:id="498" w:name="_Toc97037290"/>
      <w:bookmarkStart w:id="499" w:name="_Toc97193074"/>
      <w:r>
        <w:lastRenderedPageBreak/>
        <w:t>5.1.3</w:t>
      </w:r>
      <w:r>
        <w:tab/>
        <w:t>Resources</w:t>
      </w:r>
      <w:bookmarkEnd w:id="492"/>
      <w:bookmarkEnd w:id="493"/>
      <w:bookmarkEnd w:id="494"/>
      <w:bookmarkEnd w:id="495"/>
      <w:bookmarkEnd w:id="496"/>
      <w:bookmarkEnd w:id="497"/>
      <w:bookmarkEnd w:id="498"/>
      <w:bookmarkEnd w:id="499"/>
    </w:p>
    <w:p w14:paraId="1D36C254" w14:textId="77777777" w:rsidR="00345A8F" w:rsidRDefault="00D862C6">
      <w:pPr>
        <w:pStyle w:val="Heading4"/>
      </w:pPr>
      <w:bookmarkStart w:id="500" w:name="_Toc72784155"/>
      <w:bookmarkStart w:id="501" w:name="_Toc73041701"/>
      <w:bookmarkStart w:id="502" w:name="_Toc81244768"/>
      <w:bookmarkStart w:id="503" w:name="_Toc88645338"/>
      <w:bookmarkStart w:id="504" w:name="_Toc89426250"/>
      <w:bookmarkStart w:id="505" w:name="_Toc94033135"/>
      <w:bookmarkStart w:id="506" w:name="_Toc97037291"/>
      <w:bookmarkStart w:id="507" w:name="_Toc97193075"/>
      <w:r>
        <w:t>5.1.3.1</w:t>
      </w:r>
      <w:r>
        <w:tab/>
        <w:t>Overview</w:t>
      </w:r>
      <w:bookmarkEnd w:id="500"/>
      <w:bookmarkEnd w:id="501"/>
      <w:bookmarkEnd w:id="502"/>
      <w:bookmarkEnd w:id="503"/>
      <w:bookmarkEnd w:id="504"/>
      <w:bookmarkEnd w:id="505"/>
      <w:bookmarkEnd w:id="506"/>
      <w:bookmarkEnd w:id="507"/>
    </w:p>
    <w:p w14:paraId="53254E44" w14:textId="77777777" w:rsidR="00345A8F" w:rsidRDefault="00865A7E">
      <w:pPr>
        <w:pStyle w:val="TH"/>
        <w:rPr>
          <w:lang w:val="en-US"/>
        </w:rPr>
      </w:pPr>
      <w:r>
        <w:object w:dxaOrig="7605" w:dyaOrig="3165" w14:anchorId="11E73021">
          <v:shape id="_x0000_i1035" type="#_x0000_t75" style="width:379.5pt;height:158pt" o:ole="">
            <v:imagedata r:id="rId30" o:title=""/>
          </v:shape>
          <o:OLEObject Type="Embed" ProgID="Visio.Drawing.15" ShapeID="_x0000_i1035" DrawAspect="Content" ObjectID="_1707808717" r:id="rId31"/>
        </w:object>
      </w:r>
    </w:p>
    <w:p w14:paraId="59387539" w14:textId="17DC9380" w:rsidR="00345A8F" w:rsidRDefault="003A2B6B">
      <w:pPr>
        <w:pStyle w:val="TF"/>
      </w:pPr>
      <w:r>
        <w:t>Figure </w:t>
      </w:r>
      <w:r w:rsidR="00D862C6">
        <w:t>5.1.3.1-1: Resource URI structure of the Nmfaf_3daDataManagement API</w:t>
      </w:r>
    </w:p>
    <w:p w14:paraId="65F5E279" w14:textId="0413562B" w:rsidR="00345A8F" w:rsidRDefault="003A2B6B">
      <w:r>
        <w:t>Table </w:t>
      </w:r>
      <w:r w:rsidR="00D862C6">
        <w:t>5.1.3.1-1 provides an overview of the resources and applicable HTTP methods.</w:t>
      </w:r>
    </w:p>
    <w:p w14:paraId="24FE22D6" w14:textId="74DD59BA" w:rsidR="00345A8F" w:rsidRDefault="003A2B6B">
      <w:pPr>
        <w:pStyle w:val="TH"/>
      </w:pPr>
      <w:r>
        <w:t>Table </w:t>
      </w:r>
      <w:r w:rsidR="00D862C6">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26"/>
        <w:gridCol w:w="2836"/>
        <w:gridCol w:w="996"/>
        <w:gridCol w:w="3129"/>
      </w:tblGrid>
      <w:tr w:rsidR="00345A8F" w14:paraId="06C16C97" w14:textId="77777777" w:rsidTr="00865A7E">
        <w:trPr>
          <w:jc w:val="center"/>
        </w:trPr>
        <w:tc>
          <w:tcPr>
            <w:tcW w:w="13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8B2E47" w14:textId="77777777" w:rsidR="00345A8F" w:rsidRDefault="00D862C6">
            <w:pPr>
              <w:pStyle w:val="TAH"/>
            </w:pPr>
            <w:r>
              <w:t>Resource name</w:t>
            </w:r>
          </w:p>
        </w:tc>
        <w:tc>
          <w:tcPr>
            <w:tcW w:w="14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7B3F06" w14:textId="77777777" w:rsidR="00345A8F" w:rsidRDefault="00D862C6">
            <w:pPr>
              <w:pStyle w:val="TAH"/>
            </w:pPr>
            <w:r>
              <w:t>Resource URI</w:t>
            </w:r>
          </w:p>
        </w:tc>
        <w:tc>
          <w:tcPr>
            <w:tcW w:w="5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2D8BDD" w14:textId="77777777" w:rsidR="00345A8F" w:rsidRDefault="00D862C6">
            <w:pPr>
              <w:pStyle w:val="TAH"/>
            </w:pPr>
            <w:r>
              <w:t>HTTP method or custom operation</w:t>
            </w:r>
          </w:p>
        </w:tc>
        <w:tc>
          <w:tcPr>
            <w:tcW w:w="16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B9073" w14:textId="77777777" w:rsidR="00345A8F" w:rsidRDefault="00D862C6">
            <w:pPr>
              <w:pStyle w:val="TAH"/>
            </w:pPr>
            <w:r>
              <w:t>Description</w:t>
            </w:r>
          </w:p>
        </w:tc>
      </w:tr>
      <w:tr w:rsidR="00865A7E" w14:paraId="21915E94" w14:textId="77777777" w:rsidTr="00865A7E">
        <w:trPr>
          <w:jc w:val="center"/>
        </w:trPr>
        <w:tc>
          <w:tcPr>
            <w:tcW w:w="1331" w:type="pct"/>
            <w:tcBorders>
              <w:top w:val="single" w:sz="4" w:space="0" w:color="auto"/>
              <w:left w:val="single" w:sz="4" w:space="0" w:color="auto"/>
              <w:right w:val="single" w:sz="4" w:space="0" w:color="auto"/>
            </w:tcBorders>
            <w:hideMark/>
          </w:tcPr>
          <w:p w14:paraId="456F840B" w14:textId="77777777" w:rsidR="00865A7E" w:rsidRDefault="00865A7E" w:rsidP="00865A7E">
            <w:pPr>
              <w:pStyle w:val="TAL"/>
            </w:pPr>
            <w:r>
              <w:rPr>
                <w:lang w:val="en-US"/>
              </w:rPr>
              <w:t>MFAF</w:t>
            </w:r>
            <w:r>
              <w:t xml:space="preserve"> Configurations</w:t>
            </w:r>
          </w:p>
        </w:tc>
        <w:tc>
          <w:tcPr>
            <w:tcW w:w="1494" w:type="pct"/>
            <w:tcBorders>
              <w:top w:val="single" w:sz="4" w:space="0" w:color="auto"/>
              <w:left w:val="single" w:sz="4" w:space="0" w:color="auto"/>
              <w:right w:val="single" w:sz="4" w:space="0" w:color="auto"/>
            </w:tcBorders>
            <w:hideMark/>
          </w:tcPr>
          <w:p w14:paraId="622973C2" w14:textId="77777777" w:rsidR="00865A7E" w:rsidRDefault="00865A7E" w:rsidP="00865A7E">
            <w:pPr>
              <w:pStyle w:val="TAL"/>
            </w:pPr>
            <w:r>
              <w:t>/configurations</w:t>
            </w:r>
          </w:p>
        </w:tc>
        <w:tc>
          <w:tcPr>
            <w:tcW w:w="525" w:type="pct"/>
            <w:tcBorders>
              <w:top w:val="single" w:sz="4" w:space="0" w:color="auto"/>
              <w:left w:val="single" w:sz="4" w:space="0" w:color="auto"/>
              <w:bottom w:val="single" w:sz="4" w:space="0" w:color="auto"/>
              <w:right w:val="single" w:sz="4" w:space="0" w:color="auto"/>
            </w:tcBorders>
            <w:hideMark/>
          </w:tcPr>
          <w:p w14:paraId="6B4ACA8B" w14:textId="77777777" w:rsidR="00865A7E" w:rsidRDefault="00865A7E" w:rsidP="00865A7E">
            <w:pPr>
              <w:pStyle w:val="TAL"/>
            </w:pPr>
            <w:r>
              <w:t>POST</w:t>
            </w:r>
          </w:p>
        </w:tc>
        <w:tc>
          <w:tcPr>
            <w:tcW w:w="1649" w:type="pct"/>
            <w:tcBorders>
              <w:top w:val="single" w:sz="4" w:space="0" w:color="auto"/>
              <w:left w:val="single" w:sz="4" w:space="0" w:color="auto"/>
              <w:bottom w:val="single" w:sz="4" w:space="0" w:color="auto"/>
              <w:right w:val="single" w:sz="4" w:space="0" w:color="auto"/>
            </w:tcBorders>
            <w:hideMark/>
          </w:tcPr>
          <w:p w14:paraId="2F491402" w14:textId="77777777" w:rsidR="00865A7E" w:rsidRDefault="00865A7E" w:rsidP="00865A7E">
            <w:pPr>
              <w:pStyle w:val="TAL"/>
            </w:pPr>
            <w:r>
              <w:t>Creates a new individual MFAF Configuration resource.</w:t>
            </w:r>
          </w:p>
        </w:tc>
      </w:tr>
      <w:tr w:rsidR="00865A7E" w14:paraId="3AE24837" w14:textId="77777777" w:rsidTr="00865A7E">
        <w:trPr>
          <w:jc w:val="center"/>
        </w:trPr>
        <w:tc>
          <w:tcPr>
            <w:tcW w:w="0" w:type="auto"/>
            <w:vMerge w:val="restart"/>
            <w:tcBorders>
              <w:left w:val="single" w:sz="4" w:space="0" w:color="auto"/>
              <w:right w:val="single" w:sz="4" w:space="0" w:color="auto"/>
            </w:tcBorders>
            <w:vAlign w:val="center"/>
          </w:tcPr>
          <w:p w14:paraId="60E6230A" w14:textId="77777777" w:rsidR="00865A7E" w:rsidRDefault="00865A7E" w:rsidP="00865A7E">
            <w:pPr>
              <w:pStyle w:val="TAL"/>
            </w:pPr>
            <w:r>
              <w:t xml:space="preserve">Individual </w:t>
            </w:r>
            <w:r w:rsidRPr="00206767">
              <w:t>MFAF Configuration</w:t>
            </w:r>
          </w:p>
        </w:tc>
        <w:tc>
          <w:tcPr>
            <w:tcW w:w="0" w:type="auto"/>
            <w:vMerge w:val="restart"/>
            <w:tcBorders>
              <w:left w:val="single" w:sz="4" w:space="0" w:color="auto"/>
              <w:right w:val="single" w:sz="4" w:space="0" w:color="auto"/>
            </w:tcBorders>
            <w:vAlign w:val="center"/>
          </w:tcPr>
          <w:p w14:paraId="77DB1736" w14:textId="77777777" w:rsidR="00865A7E" w:rsidRDefault="00865A7E" w:rsidP="00865A7E">
            <w:pPr>
              <w:pStyle w:val="TAL"/>
            </w:pPr>
            <w:r w:rsidRPr="00D90DDE">
              <w:t>/configurations</w:t>
            </w:r>
            <w:r>
              <w:t>/{transRefId}</w:t>
            </w:r>
          </w:p>
        </w:tc>
        <w:tc>
          <w:tcPr>
            <w:tcW w:w="525" w:type="pct"/>
            <w:tcBorders>
              <w:top w:val="single" w:sz="4" w:space="0" w:color="auto"/>
              <w:left w:val="single" w:sz="4" w:space="0" w:color="auto"/>
              <w:bottom w:val="single" w:sz="4" w:space="0" w:color="auto"/>
              <w:right w:val="single" w:sz="4" w:space="0" w:color="auto"/>
            </w:tcBorders>
          </w:tcPr>
          <w:p w14:paraId="2B1677FE" w14:textId="77777777" w:rsidR="00865A7E" w:rsidRDefault="00865A7E" w:rsidP="00865A7E">
            <w:pPr>
              <w:pStyle w:val="TAL"/>
            </w:pPr>
            <w:r>
              <w:t>PUT</w:t>
            </w:r>
          </w:p>
        </w:tc>
        <w:tc>
          <w:tcPr>
            <w:tcW w:w="1649" w:type="pct"/>
            <w:tcBorders>
              <w:top w:val="single" w:sz="4" w:space="0" w:color="auto"/>
              <w:left w:val="single" w:sz="4" w:space="0" w:color="auto"/>
              <w:bottom w:val="single" w:sz="4" w:space="0" w:color="auto"/>
              <w:right w:val="single" w:sz="4" w:space="0" w:color="auto"/>
            </w:tcBorders>
          </w:tcPr>
          <w:p w14:paraId="18060B0A" w14:textId="77777777" w:rsidR="00865A7E" w:rsidRDefault="00865A7E" w:rsidP="00865A7E">
            <w:pPr>
              <w:pStyle w:val="TAL"/>
            </w:pPr>
            <w:r>
              <w:t>Modifies an existing Individual MFAF Configuration subresource.</w:t>
            </w:r>
          </w:p>
        </w:tc>
      </w:tr>
      <w:tr w:rsidR="00865A7E" w14:paraId="16700254" w14:textId="77777777" w:rsidTr="00865A7E">
        <w:trPr>
          <w:jc w:val="center"/>
        </w:trPr>
        <w:tc>
          <w:tcPr>
            <w:tcW w:w="0" w:type="auto"/>
            <w:vMerge/>
            <w:tcBorders>
              <w:left w:val="single" w:sz="4" w:space="0" w:color="auto"/>
              <w:right w:val="single" w:sz="4" w:space="0" w:color="auto"/>
            </w:tcBorders>
            <w:vAlign w:val="center"/>
          </w:tcPr>
          <w:p w14:paraId="15F927B2" w14:textId="77777777" w:rsidR="00865A7E" w:rsidRDefault="00865A7E" w:rsidP="00865A7E">
            <w:pPr>
              <w:pStyle w:val="TAL"/>
            </w:pPr>
          </w:p>
        </w:tc>
        <w:tc>
          <w:tcPr>
            <w:tcW w:w="0" w:type="auto"/>
            <w:vMerge/>
            <w:tcBorders>
              <w:left w:val="single" w:sz="4" w:space="0" w:color="auto"/>
              <w:right w:val="single" w:sz="4" w:space="0" w:color="auto"/>
            </w:tcBorders>
            <w:vAlign w:val="center"/>
          </w:tcPr>
          <w:p w14:paraId="1274969B" w14:textId="77777777" w:rsidR="00865A7E" w:rsidRDefault="00865A7E" w:rsidP="00865A7E">
            <w:pPr>
              <w:pStyle w:val="TAL"/>
            </w:pPr>
          </w:p>
        </w:tc>
        <w:tc>
          <w:tcPr>
            <w:tcW w:w="525" w:type="pct"/>
            <w:tcBorders>
              <w:top w:val="single" w:sz="4" w:space="0" w:color="auto"/>
              <w:left w:val="single" w:sz="4" w:space="0" w:color="auto"/>
              <w:bottom w:val="single" w:sz="4" w:space="0" w:color="auto"/>
              <w:right w:val="single" w:sz="4" w:space="0" w:color="auto"/>
            </w:tcBorders>
          </w:tcPr>
          <w:p w14:paraId="1DC281F7" w14:textId="77777777" w:rsidR="00865A7E" w:rsidRDefault="00865A7E" w:rsidP="00865A7E">
            <w:pPr>
              <w:pStyle w:val="TAL"/>
            </w:pPr>
            <w:r>
              <w:t>DELETE</w:t>
            </w:r>
          </w:p>
        </w:tc>
        <w:tc>
          <w:tcPr>
            <w:tcW w:w="1649" w:type="pct"/>
            <w:tcBorders>
              <w:top w:val="single" w:sz="4" w:space="0" w:color="auto"/>
              <w:left w:val="single" w:sz="4" w:space="0" w:color="auto"/>
              <w:bottom w:val="single" w:sz="4" w:space="0" w:color="auto"/>
              <w:right w:val="single" w:sz="4" w:space="0" w:color="auto"/>
            </w:tcBorders>
          </w:tcPr>
          <w:p w14:paraId="4A00A969" w14:textId="77777777" w:rsidR="00865A7E" w:rsidRDefault="00865A7E" w:rsidP="00865A7E">
            <w:pPr>
              <w:pStyle w:val="TAL"/>
            </w:pPr>
            <w:r>
              <w:t>Deletes an Individual MFAF Configuration identified by subresource {transRefId}.</w:t>
            </w:r>
          </w:p>
        </w:tc>
      </w:tr>
    </w:tbl>
    <w:p w14:paraId="62161A8B" w14:textId="77777777" w:rsidR="00345A8F" w:rsidRPr="00865A7E" w:rsidRDefault="00345A8F" w:rsidP="0064130F"/>
    <w:p w14:paraId="05053206" w14:textId="77777777" w:rsidR="00345A8F" w:rsidRDefault="00D862C6">
      <w:pPr>
        <w:pStyle w:val="Heading4"/>
      </w:pPr>
      <w:bookmarkStart w:id="508" w:name="_Toc72784156"/>
      <w:bookmarkStart w:id="509" w:name="_Toc73041702"/>
      <w:bookmarkStart w:id="510" w:name="_Toc81244769"/>
      <w:bookmarkStart w:id="511" w:name="_Toc88645339"/>
      <w:bookmarkStart w:id="512" w:name="_Toc89426251"/>
      <w:bookmarkStart w:id="513" w:name="_Toc94033136"/>
      <w:bookmarkStart w:id="514" w:name="_Toc97037292"/>
      <w:bookmarkStart w:id="515" w:name="_Toc97193076"/>
      <w:r>
        <w:t>5.1.3.2</w:t>
      </w:r>
      <w:r>
        <w:tab/>
        <w:t xml:space="preserve">Resource: </w:t>
      </w:r>
      <w:r w:rsidR="00865A7E" w:rsidRPr="00865A7E">
        <w:t>MFAF Configurations</w:t>
      </w:r>
      <w:bookmarkEnd w:id="508"/>
      <w:bookmarkEnd w:id="509"/>
      <w:bookmarkEnd w:id="510"/>
      <w:bookmarkEnd w:id="511"/>
      <w:bookmarkEnd w:id="512"/>
      <w:bookmarkEnd w:id="513"/>
      <w:bookmarkEnd w:id="514"/>
      <w:bookmarkEnd w:id="515"/>
    </w:p>
    <w:p w14:paraId="335CB665" w14:textId="77777777" w:rsidR="00345A8F" w:rsidRDefault="00D862C6">
      <w:pPr>
        <w:pStyle w:val="Heading5"/>
      </w:pPr>
      <w:bookmarkStart w:id="516" w:name="_Toc72784157"/>
      <w:bookmarkStart w:id="517" w:name="_Toc73041703"/>
      <w:bookmarkStart w:id="518" w:name="_Toc81244770"/>
      <w:bookmarkStart w:id="519" w:name="_Toc88645340"/>
      <w:bookmarkStart w:id="520" w:name="_Toc89426252"/>
      <w:bookmarkStart w:id="521" w:name="_Toc94033137"/>
      <w:bookmarkStart w:id="522" w:name="_Toc97037293"/>
      <w:bookmarkStart w:id="523" w:name="_Toc97193077"/>
      <w:r>
        <w:t>5.1.3.2.1</w:t>
      </w:r>
      <w:r>
        <w:tab/>
        <w:t>Description</w:t>
      </w:r>
      <w:bookmarkEnd w:id="516"/>
      <w:bookmarkEnd w:id="517"/>
      <w:bookmarkEnd w:id="518"/>
      <w:bookmarkEnd w:id="519"/>
      <w:bookmarkEnd w:id="520"/>
      <w:bookmarkEnd w:id="521"/>
      <w:bookmarkEnd w:id="522"/>
      <w:bookmarkEnd w:id="523"/>
    </w:p>
    <w:p w14:paraId="06CE0C99" w14:textId="77777777" w:rsidR="00865A7E" w:rsidRDefault="00865A7E" w:rsidP="00865A7E">
      <w:r>
        <w:t xml:space="preserve">The </w:t>
      </w:r>
      <w:r w:rsidRPr="00793FCB">
        <w:rPr>
          <w:lang w:val="en-US"/>
        </w:rPr>
        <w:t>MFAF Configurations</w:t>
      </w:r>
      <w:r>
        <w:t xml:space="preserve"> resource represents all configuration to the Nmfaf_3daDataManagement Service at a given MFAF. The resource allows an NF service consumer to create a new Individual </w:t>
      </w:r>
      <w:r w:rsidRPr="00793FCB">
        <w:rPr>
          <w:lang w:val="en-US"/>
        </w:rPr>
        <w:t>MFAF Configuration</w:t>
      </w:r>
      <w:r>
        <w:t xml:space="preserve"> resource.</w:t>
      </w:r>
    </w:p>
    <w:p w14:paraId="29C5FD22" w14:textId="77777777" w:rsidR="00345A8F" w:rsidRDefault="00D862C6" w:rsidP="0064130F">
      <w:pPr>
        <w:pStyle w:val="Heading5"/>
      </w:pPr>
      <w:bookmarkStart w:id="524" w:name="_Toc72784158"/>
      <w:bookmarkStart w:id="525" w:name="_Toc73041704"/>
      <w:bookmarkStart w:id="526" w:name="_Toc81244771"/>
      <w:bookmarkStart w:id="527" w:name="_Toc88645341"/>
      <w:bookmarkStart w:id="528" w:name="_Toc89426253"/>
      <w:bookmarkStart w:id="529" w:name="_Toc94033138"/>
      <w:bookmarkStart w:id="530" w:name="_Toc97037294"/>
      <w:bookmarkStart w:id="531" w:name="_Toc97193078"/>
      <w:r>
        <w:t>5.1.3.2.2</w:t>
      </w:r>
      <w:r>
        <w:tab/>
        <w:t>Resource Definition</w:t>
      </w:r>
      <w:bookmarkEnd w:id="524"/>
      <w:bookmarkEnd w:id="525"/>
      <w:bookmarkEnd w:id="526"/>
      <w:bookmarkEnd w:id="527"/>
      <w:bookmarkEnd w:id="528"/>
      <w:bookmarkEnd w:id="529"/>
      <w:bookmarkEnd w:id="530"/>
      <w:bookmarkEnd w:id="531"/>
    </w:p>
    <w:p w14:paraId="2B8CD9FE" w14:textId="77777777" w:rsidR="00345A8F" w:rsidRDefault="00D862C6">
      <w:r>
        <w:t xml:space="preserve">Resource URI: </w:t>
      </w:r>
      <w:r>
        <w:rPr>
          <w:b/>
          <w:noProof/>
        </w:rPr>
        <w:t>{apiRoot}/</w:t>
      </w:r>
      <w:r w:rsidR="00865A7E" w:rsidRPr="00865A7E">
        <w:rPr>
          <w:b/>
          <w:noProof/>
        </w:rPr>
        <w:t>nmfaf-3dadatamanagement</w:t>
      </w:r>
      <w:r>
        <w:rPr>
          <w:b/>
          <w:noProof/>
        </w:rPr>
        <w:t>/&lt;apiVersion&gt;/</w:t>
      </w:r>
      <w:r w:rsidR="00865A7E" w:rsidRPr="00865A7E">
        <w:rPr>
          <w:b/>
          <w:noProof/>
        </w:rPr>
        <w:t>configurations</w:t>
      </w:r>
    </w:p>
    <w:p w14:paraId="5593BA8A" w14:textId="77777777" w:rsidR="00345A8F" w:rsidRDefault="00D862C6">
      <w:pPr>
        <w:rPr>
          <w:rFonts w:ascii="Arial" w:hAnsi="Arial" w:cs="Arial"/>
        </w:rPr>
      </w:pPr>
      <w:r>
        <w:t>This resource shall support the resource URI variables defined in table 5.1.3.2.2-1</w:t>
      </w:r>
      <w:r>
        <w:rPr>
          <w:rFonts w:ascii="Arial" w:hAnsi="Arial" w:cs="Arial"/>
        </w:rPr>
        <w:t>.</w:t>
      </w:r>
    </w:p>
    <w:p w14:paraId="1F683519" w14:textId="77777777" w:rsidR="00345A8F" w:rsidRDefault="00D862C6">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19D81D6F"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BC9C84F" w14:textId="77777777" w:rsidR="00345A8F" w:rsidRDefault="00D862C6">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1682CD" w14:textId="77777777" w:rsidR="00345A8F" w:rsidRDefault="00D862C6">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A4AEF2" w14:textId="77777777" w:rsidR="00345A8F" w:rsidRDefault="00D862C6">
            <w:pPr>
              <w:pStyle w:val="TAH"/>
            </w:pPr>
            <w:r>
              <w:t>Definition</w:t>
            </w:r>
          </w:p>
        </w:tc>
      </w:tr>
      <w:tr w:rsidR="00345A8F" w14:paraId="6EC167BD"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2EDE28D" w14:textId="77777777" w:rsidR="00345A8F" w:rsidRDefault="00D862C6">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B18E9AE" w14:textId="77777777" w:rsidR="00345A8F" w:rsidRDefault="00D862C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5C9835E" w14:textId="77777777" w:rsidR="00345A8F" w:rsidRDefault="00D862C6">
            <w:pPr>
              <w:pStyle w:val="TAL"/>
            </w:pPr>
            <w:r>
              <w:t>See clause</w:t>
            </w:r>
            <w:r>
              <w:rPr>
                <w:lang w:val="en-US" w:eastAsia="zh-CN"/>
              </w:rPr>
              <w:t> </w:t>
            </w:r>
            <w:r>
              <w:t>5.1.1</w:t>
            </w:r>
          </w:p>
        </w:tc>
      </w:tr>
      <w:tr w:rsidR="00345A8F" w14:paraId="220AE745"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CB5BF84" w14:textId="77777777" w:rsidR="00345A8F" w:rsidRDefault="00D862C6">
            <w:pPr>
              <w:pStyle w:val="TAL"/>
            </w:pPr>
            <w:r>
              <w:t>apiVersion</w:t>
            </w:r>
          </w:p>
        </w:tc>
        <w:tc>
          <w:tcPr>
            <w:tcW w:w="1039" w:type="pct"/>
            <w:tcBorders>
              <w:top w:val="single" w:sz="6" w:space="0" w:color="000000"/>
              <w:left w:val="single" w:sz="6" w:space="0" w:color="000000"/>
              <w:bottom w:val="single" w:sz="6" w:space="0" w:color="000000"/>
              <w:right w:val="single" w:sz="6" w:space="0" w:color="000000"/>
            </w:tcBorders>
          </w:tcPr>
          <w:p w14:paraId="3380D630" w14:textId="77777777" w:rsidR="00345A8F" w:rsidRDefault="00D862C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0A5C1DB" w14:textId="77777777" w:rsidR="00345A8F" w:rsidRDefault="00D862C6">
            <w:pPr>
              <w:pStyle w:val="TAL"/>
            </w:pPr>
            <w:r>
              <w:t>See clause 5.1.1</w:t>
            </w:r>
          </w:p>
        </w:tc>
      </w:tr>
    </w:tbl>
    <w:p w14:paraId="17570D86" w14:textId="77777777" w:rsidR="00345A8F" w:rsidRDefault="00345A8F">
      <w:pPr>
        <w:pStyle w:val="Guidance"/>
      </w:pPr>
    </w:p>
    <w:p w14:paraId="01AE7DCA" w14:textId="77777777" w:rsidR="00345A8F" w:rsidRDefault="00D862C6">
      <w:pPr>
        <w:pStyle w:val="Heading5"/>
      </w:pPr>
      <w:bookmarkStart w:id="532" w:name="_Toc72784159"/>
      <w:bookmarkStart w:id="533" w:name="_Toc73041705"/>
      <w:bookmarkStart w:id="534" w:name="_Toc81244772"/>
      <w:bookmarkStart w:id="535" w:name="_Toc88645342"/>
      <w:bookmarkStart w:id="536" w:name="_Toc89426254"/>
      <w:bookmarkStart w:id="537" w:name="_Toc94033139"/>
      <w:bookmarkStart w:id="538" w:name="_Toc97037295"/>
      <w:bookmarkStart w:id="539" w:name="_Toc97193079"/>
      <w:r>
        <w:lastRenderedPageBreak/>
        <w:t>5.1.3.2.3</w:t>
      </w:r>
      <w:r>
        <w:tab/>
        <w:t>Resource Standard Methods</w:t>
      </w:r>
      <w:bookmarkEnd w:id="532"/>
      <w:bookmarkEnd w:id="533"/>
      <w:bookmarkEnd w:id="534"/>
      <w:bookmarkEnd w:id="535"/>
      <w:bookmarkEnd w:id="536"/>
      <w:bookmarkEnd w:id="537"/>
      <w:bookmarkEnd w:id="538"/>
      <w:bookmarkEnd w:id="539"/>
    </w:p>
    <w:p w14:paraId="1E1C5306" w14:textId="77777777" w:rsidR="00345A8F" w:rsidRDefault="00D862C6">
      <w:pPr>
        <w:pStyle w:val="Heading6"/>
      </w:pPr>
      <w:bookmarkStart w:id="540" w:name="_Toc72784160"/>
      <w:bookmarkStart w:id="541" w:name="_Toc73041706"/>
      <w:bookmarkStart w:id="542" w:name="_Toc81244773"/>
      <w:bookmarkStart w:id="543" w:name="_Toc88645343"/>
      <w:bookmarkStart w:id="544" w:name="_Toc89426255"/>
      <w:bookmarkStart w:id="545" w:name="_Toc94033140"/>
      <w:bookmarkStart w:id="546" w:name="_Toc97037296"/>
      <w:bookmarkStart w:id="547" w:name="_Toc97193080"/>
      <w:r>
        <w:t>5.1.3.2.3.1</w:t>
      </w:r>
      <w:r>
        <w:tab/>
      </w:r>
      <w:bookmarkEnd w:id="540"/>
      <w:bookmarkEnd w:id="541"/>
      <w:r w:rsidR="00865A7E">
        <w:t>POST</w:t>
      </w:r>
      <w:bookmarkEnd w:id="542"/>
      <w:bookmarkEnd w:id="543"/>
      <w:bookmarkEnd w:id="544"/>
      <w:bookmarkEnd w:id="545"/>
      <w:bookmarkEnd w:id="546"/>
      <w:bookmarkEnd w:id="547"/>
    </w:p>
    <w:p w14:paraId="3FA9E034" w14:textId="6AC837EB" w:rsidR="00345A8F" w:rsidRDefault="00D862C6">
      <w:r>
        <w:t xml:space="preserve">This method shall support the URI query parameters specified in </w:t>
      </w:r>
      <w:r w:rsidR="003A2B6B">
        <w:t>table </w:t>
      </w:r>
      <w:r>
        <w:t>5.1.3.2.3.1-1.</w:t>
      </w:r>
    </w:p>
    <w:p w14:paraId="730AFF42" w14:textId="77777777" w:rsidR="00345A8F" w:rsidRDefault="00D862C6">
      <w:pPr>
        <w:pStyle w:val="TH"/>
        <w:rPr>
          <w:rFonts w:cs="Arial"/>
        </w:rPr>
      </w:pPr>
      <w:r>
        <w:t xml:space="preserve">Table 5.1.3.2.3.1-1: URI query parameters supported by the </w:t>
      </w:r>
      <w:r w:rsidR="00865A7E">
        <w:t>POST</w:t>
      </w:r>
      <w:r>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45A8F" w14:paraId="61BB5042"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EF750D" w14:textId="77777777" w:rsidR="00345A8F" w:rsidRDefault="00D862C6">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86A20C2" w14:textId="77777777" w:rsidR="00345A8F" w:rsidRDefault="00D862C6">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A776C52" w14:textId="77777777" w:rsidR="00345A8F" w:rsidRDefault="00D862C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2836853" w14:textId="77777777" w:rsidR="00345A8F" w:rsidRDefault="00D862C6">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645E62A" w14:textId="77777777" w:rsidR="00345A8F" w:rsidRDefault="00D862C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29B7A9A" w14:textId="77777777" w:rsidR="00345A8F" w:rsidRDefault="00D862C6">
            <w:pPr>
              <w:pStyle w:val="TAH"/>
            </w:pPr>
            <w:r>
              <w:t>Applicability</w:t>
            </w:r>
          </w:p>
        </w:tc>
      </w:tr>
      <w:tr w:rsidR="00345A8F" w14:paraId="566A4D4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02DB3A" w14:textId="77777777" w:rsidR="00345A8F" w:rsidRDefault="00D862C6">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AA12574" w14:textId="77777777" w:rsidR="00345A8F" w:rsidRDefault="00345A8F">
            <w:pPr>
              <w:pStyle w:val="TAL"/>
            </w:pPr>
          </w:p>
        </w:tc>
        <w:tc>
          <w:tcPr>
            <w:tcW w:w="215" w:type="pct"/>
            <w:tcBorders>
              <w:top w:val="single" w:sz="4" w:space="0" w:color="auto"/>
              <w:left w:val="single" w:sz="6" w:space="0" w:color="000000"/>
              <w:bottom w:val="single" w:sz="6" w:space="0" w:color="000000"/>
              <w:right w:val="single" w:sz="6" w:space="0" w:color="000000"/>
            </w:tcBorders>
          </w:tcPr>
          <w:p w14:paraId="63267D66" w14:textId="77777777" w:rsidR="00345A8F" w:rsidRDefault="00345A8F">
            <w:pPr>
              <w:pStyle w:val="TAC"/>
            </w:pPr>
          </w:p>
        </w:tc>
        <w:tc>
          <w:tcPr>
            <w:tcW w:w="580" w:type="pct"/>
            <w:tcBorders>
              <w:top w:val="single" w:sz="4" w:space="0" w:color="auto"/>
              <w:left w:val="single" w:sz="6" w:space="0" w:color="000000"/>
              <w:bottom w:val="single" w:sz="6" w:space="0" w:color="000000"/>
              <w:right w:val="single" w:sz="6" w:space="0" w:color="000000"/>
            </w:tcBorders>
          </w:tcPr>
          <w:p w14:paraId="56A59CFA" w14:textId="77777777" w:rsidR="00345A8F" w:rsidRDefault="00345A8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A840461" w14:textId="77777777" w:rsidR="00345A8F" w:rsidRDefault="00345A8F">
            <w:pPr>
              <w:pStyle w:val="TAL"/>
            </w:pPr>
          </w:p>
        </w:tc>
        <w:tc>
          <w:tcPr>
            <w:tcW w:w="796" w:type="pct"/>
            <w:tcBorders>
              <w:top w:val="single" w:sz="4" w:space="0" w:color="auto"/>
              <w:left w:val="single" w:sz="6" w:space="0" w:color="000000"/>
              <w:bottom w:val="single" w:sz="6" w:space="0" w:color="000000"/>
              <w:right w:val="single" w:sz="6" w:space="0" w:color="000000"/>
            </w:tcBorders>
          </w:tcPr>
          <w:p w14:paraId="25A8C3BF" w14:textId="77777777" w:rsidR="00345A8F" w:rsidRDefault="00345A8F">
            <w:pPr>
              <w:pStyle w:val="TAL"/>
            </w:pPr>
          </w:p>
        </w:tc>
      </w:tr>
    </w:tbl>
    <w:p w14:paraId="472477C9" w14:textId="77777777" w:rsidR="00345A8F" w:rsidRDefault="00345A8F">
      <w:pPr>
        <w:pStyle w:val="Guidance"/>
      </w:pPr>
    </w:p>
    <w:p w14:paraId="5D143AAD" w14:textId="514669B0" w:rsidR="00345A8F" w:rsidRDefault="00D862C6">
      <w:r>
        <w:t xml:space="preserve">This method shall support the request data structures specified in </w:t>
      </w:r>
      <w:r w:rsidR="003A2B6B">
        <w:t>table </w:t>
      </w:r>
      <w:r>
        <w:t xml:space="preserve">5.1.3.2.3.1-2 and the response data structures and response codes specified in </w:t>
      </w:r>
      <w:r w:rsidR="003A2B6B">
        <w:t>table </w:t>
      </w:r>
      <w:r>
        <w:t>5.1.3.2.3.1-3.</w:t>
      </w:r>
    </w:p>
    <w:p w14:paraId="6C1BE4D3" w14:textId="155165BF" w:rsidR="00345A8F" w:rsidRDefault="003A2B6B">
      <w:pPr>
        <w:pStyle w:val="TH"/>
      </w:pPr>
      <w:r>
        <w:t>Table </w:t>
      </w:r>
      <w:r w:rsidR="00D862C6">
        <w:t xml:space="preserve">5.1.3.2.3.1-2: Data structures supported by the </w:t>
      </w:r>
      <w:r w:rsidR="00865A7E">
        <w:t>POST</w:t>
      </w:r>
      <w:r w:rsidR="00D862C6">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45A8F" w14:paraId="2E9B26C9"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2654AA" w14:textId="77777777"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A8AA15A" w14:textId="77777777" w:rsidR="00345A8F" w:rsidRDefault="00D862C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35CB7E3" w14:textId="77777777" w:rsidR="00345A8F" w:rsidRDefault="00D862C6">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707502A" w14:textId="77777777" w:rsidR="00345A8F" w:rsidRDefault="00D862C6">
            <w:pPr>
              <w:pStyle w:val="TAH"/>
            </w:pPr>
            <w:r>
              <w:t>Description</w:t>
            </w:r>
          </w:p>
        </w:tc>
      </w:tr>
      <w:tr w:rsidR="00345A8F" w14:paraId="69BC8E04"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12BCA75" w14:textId="77777777" w:rsidR="00345A8F" w:rsidRDefault="00865A7E">
            <w:pPr>
              <w:pStyle w:val="TAL"/>
            </w:pPr>
            <w:r w:rsidRPr="00865A7E">
              <w:t>MfafConfiguration</w:t>
            </w:r>
          </w:p>
        </w:tc>
        <w:tc>
          <w:tcPr>
            <w:tcW w:w="425" w:type="dxa"/>
            <w:tcBorders>
              <w:top w:val="single" w:sz="4" w:space="0" w:color="auto"/>
              <w:left w:val="single" w:sz="6" w:space="0" w:color="000000"/>
              <w:bottom w:val="single" w:sz="6" w:space="0" w:color="000000"/>
              <w:right w:val="single" w:sz="6" w:space="0" w:color="000000"/>
            </w:tcBorders>
          </w:tcPr>
          <w:p w14:paraId="5802B163" w14:textId="77777777" w:rsidR="00345A8F" w:rsidRDefault="00865A7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7A5BF65B" w14:textId="77777777" w:rsidR="00345A8F" w:rsidRDefault="00865A7E">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50707A1" w14:textId="77777777" w:rsidR="00345A8F" w:rsidRDefault="00865A7E">
            <w:pPr>
              <w:pStyle w:val="TAL"/>
            </w:pPr>
            <w:r w:rsidRPr="00865A7E">
              <w:t>Create a new Individual MFAF Configuration resource.</w:t>
            </w:r>
          </w:p>
        </w:tc>
      </w:tr>
    </w:tbl>
    <w:p w14:paraId="01A12A31" w14:textId="77777777" w:rsidR="00345A8F" w:rsidRDefault="00345A8F"/>
    <w:p w14:paraId="1EDC3B25" w14:textId="6EB91DEF" w:rsidR="00345A8F" w:rsidRDefault="003A2B6B">
      <w:pPr>
        <w:pStyle w:val="TH"/>
      </w:pPr>
      <w:r>
        <w:t>Table </w:t>
      </w:r>
      <w:r w:rsidR="00D862C6">
        <w:t xml:space="preserve">5.1.3.2.3.1-3: Data structures supported by the </w:t>
      </w:r>
      <w:r w:rsidR="00865A7E">
        <w:t>POST</w:t>
      </w:r>
      <w:r w:rsidR="00D862C6">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45A8F" w14:paraId="03A07E4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D5CDC4" w14:textId="77777777" w:rsidR="00345A8F" w:rsidRDefault="00D862C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2439696" w14:textId="77777777" w:rsidR="00345A8F" w:rsidRDefault="00D862C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F4A111" w14:textId="77777777" w:rsidR="00345A8F" w:rsidRDefault="00D862C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D3F495" w14:textId="77777777" w:rsidR="00345A8F" w:rsidRDefault="00D862C6">
            <w:pPr>
              <w:pStyle w:val="TAH"/>
            </w:pPr>
            <w:r>
              <w:t>Response</w:t>
            </w:r>
          </w:p>
          <w:p w14:paraId="125AC5D5" w14:textId="77777777" w:rsidR="00345A8F" w:rsidRDefault="00D862C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F643DB7" w14:textId="77777777" w:rsidR="00345A8F" w:rsidRDefault="00D862C6">
            <w:pPr>
              <w:pStyle w:val="TAH"/>
            </w:pPr>
            <w:r>
              <w:t>Description</w:t>
            </w:r>
          </w:p>
        </w:tc>
      </w:tr>
      <w:tr w:rsidR="00345A8F" w14:paraId="36C38604"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1A5499" w14:textId="77777777" w:rsidR="00345A8F" w:rsidRDefault="00865A7E">
            <w:pPr>
              <w:pStyle w:val="TAL"/>
            </w:pPr>
            <w:r w:rsidRPr="00865A7E">
              <w:t>MfafConfiguration</w:t>
            </w:r>
          </w:p>
        </w:tc>
        <w:tc>
          <w:tcPr>
            <w:tcW w:w="225" w:type="pct"/>
            <w:tcBorders>
              <w:top w:val="single" w:sz="4" w:space="0" w:color="auto"/>
              <w:left w:val="single" w:sz="6" w:space="0" w:color="000000"/>
              <w:bottom w:val="single" w:sz="6" w:space="0" w:color="000000"/>
              <w:right w:val="single" w:sz="6" w:space="0" w:color="000000"/>
            </w:tcBorders>
          </w:tcPr>
          <w:p w14:paraId="702C3863" w14:textId="77777777" w:rsidR="00345A8F" w:rsidRDefault="00865A7E">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6B7C20C1" w14:textId="77777777" w:rsidR="00345A8F" w:rsidRDefault="00865A7E">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4017072" w14:textId="77777777" w:rsidR="00345A8F" w:rsidRDefault="00865A7E">
            <w:pPr>
              <w:pStyle w:val="TAL"/>
            </w:pPr>
            <w:r w:rsidRPr="00865A7E">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438149" w14:textId="77777777" w:rsidR="00345A8F" w:rsidRDefault="00865A7E">
            <w:pPr>
              <w:pStyle w:val="TAL"/>
            </w:pPr>
            <w:r w:rsidRPr="00865A7E">
              <w:t>The creation of an Individual MFAF Configuration resource is confirmed and a representation of that resource is returned.</w:t>
            </w:r>
          </w:p>
        </w:tc>
      </w:tr>
      <w:tr w:rsidR="00345A8F" w14:paraId="413FCEC3"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5F91FA6" w14:textId="4EBE59F3" w:rsidR="00345A8F" w:rsidRDefault="00D862C6">
            <w:pPr>
              <w:pStyle w:val="TAN"/>
            </w:pPr>
            <w:r>
              <w:t>NOTE:</w:t>
            </w:r>
            <w:r>
              <w:rPr>
                <w:noProof/>
              </w:rPr>
              <w:tab/>
              <w:t xml:space="preserve">The manadatory </w:t>
            </w:r>
            <w:r>
              <w:t xml:space="preserve">HTTP error status code for the </w:t>
            </w:r>
            <w:r w:rsidR="00865A7E">
              <w:t>POST</w:t>
            </w:r>
            <w:r>
              <w:t xml:space="preserve"> method listed in </w:t>
            </w:r>
            <w:r w:rsidR="003A2B6B">
              <w:t>Table </w:t>
            </w:r>
            <w:r>
              <w:t>5.</w:t>
            </w:r>
            <w:r w:rsidR="00DB0E87">
              <w:t>2</w:t>
            </w:r>
            <w:r>
              <w:t>.7.1-1 of 3GPP TS 29.500 [4] also apply.</w:t>
            </w:r>
          </w:p>
        </w:tc>
      </w:tr>
    </w:tbl>
    <w:p w14:paraId="47EBF62A" w14:textId="77777777" w:rsidR="00345A8F" w:rsidRDefault="00345A8F"/>
    <w:p w14:paraId="424F959B" w14:textId="778DB07E" w:rsidR="00345A8F" w:rsidRDefault="003A2B6B">
      <w:pPr>
        <w:pStyle w:val="TH"/>
        <w:rPr>
          <w:rFonts w:cs="Arial"/>
        </w:rPr>
      </w:pPr>
      <w:r>
        <w:t>Table </w:t>
      </w:r>
      <w:r w:rsidR="00D862C6">
        <w:t>5.1.3.2.3.1-</w:t>
      </w:r>
      <w:r w:rsidR="00865A7E">
        <w:t>4</w:t>
      </w:r>
      <w:r w:rsidR="00D862C6">
        <w:t xml:space="preserve">: Headers supported by the </w:t>
      </w:r>
      <w:r w:rsidR="00865A7E">
        <w:t>201</w:t>
      </w:r>
      <w:r w:rsidR="00D862C6">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45A8F" w14:paraId="478E8845"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22B27D1" w14:textId="77777777" w:rsidR="00345A8F" w:rsidRDefault="00D862C6">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CA31B7F" w14:textId="77777777" w:rsidR="00345A8F" w:rsidRDefault="00D862C6">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862B52D" w14:textId="77777777" w:rsidR="00345A8F" w:rsidRDefault="00D862C6">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DCD4840" w14:textId="77777777" w:rsidR="00345A8F" w:rsidRDefault="00D862C6">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7759B555" w14:textId="77777777" w:rsidR="00345A8F" w:rsidRDefault="00D862C6">
            <w:pPr>
              <w:pStyle w:val="TAH"/>
            </w:pPr>
            <w:r>
              <w:t>Description</w:t>
            </w:r>
          </w:p>
        </w:tc>
      </w:tr>
      <w:tr w:rsidR="00345A8F" w14:paraId="5783C035"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20EABCA" w14:textId="77777777" w:rsidR="00345A8F" w:rsidRDefault="00865A7E" w:rsidP="00865A7E">
            <w:pPr>
              <w:pStyle w:val="TAL"/>
            </w:pPr>
            <w:r w:rsidRPr="00865A7E">
              <w:t>Location</w:t>
            </w:r>
          </w:p>
        </w:tc>
        <w:tc>
          <w:tcPr>
            <w:tcW w:w="871" w:type="pct"/>
            <w:tcBorders>
              <w:top w:val="single" w:sz="4" w:space="0" w:color="auto"/>
              <w:left w:val="single" w:sz="6" w:space="0" w:color="000000"/>
              <w:bottom w:val="single" w:sz="6" w:space="0" w:color="000000"/>
              <w:right w:val="single" w:sz="6" w:space="0" w:color="000000"/>
            </w:tcBorders>
          </w:tcPr>
          <w:p w14:paraId="47E12D5D" w14:textId="77777777" w:rsidR="00345A8F" w:rsidRDefault="00865A7E" w:rsidP="00C87427">
            <w:pPr>
              <w:pStyle w:val="TAL"/>
            </w:pPr>
            <w:r w:rsidRPr="00865A7E">
              <w:t>string</w:t>
            </w:r>
          </w:p>
        </w:tc>
        <w:tc>
          <w:tcPr>
            <w:tcW w:w="256" w:type="pct"/>
            <w:tcBorders>
              <w:top w:val="single" w:sz="4" w:space="0" w:color="auto"/>
              <w:left w:val="single" w:sz="6" w:space="0" w:color="000000"/>
              <w:bottom w:val="single" w:sz="6" w:space="0" w:color="000000"/>
              <w:right w:val="single" w:sz="6" w:space="0" w:color="000000"/>
            </w:tcBorders>
          </w:tcPr>
          <w:p w14:paraId="24961F7B" w14:textId="77777777" w:rsidR="00345A8F" w:rsidRDefault="00865A7E">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2E426B3B" w14:textId="77777777" w:rsidR="00345A8F" w:rsidRDefault="00865A7E">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5187D17" w14:textId="77777777" w:rsidR="00345A8F" w:rsidRDefault="00865A7E">
            <w:pPr>
              <w:pStyle w:val="TAL"/>
            </w:pPr>
            <w:r w:rsidRPr="00865A7E">
              <w:t>Contains the URI of the newly created resource, according to the structure: {apiRoot}/nmfaf-3dadatamanagement/v1/configurations/{transRefId}</w:t>
            </w:r>
          </w:p>
        </w:tc>
      </w:tr>
    </w:tbl>
    <w:p w14:paraId="74719DD2" w14:textId="77777777" w:rsidR="00345A8F" w:rsidRDefault="00345A8F"/>
    <w:p w14:paraId="45C0890F" w14:textId="77777777" w:rsidR="00345A8F" w:rsidRDefault="00D862C6">
      <w:pPr>
        <w:pStyle w:val="Heading5"/>
      </w:pPr>
      <w:bookmarkStart w:id="548" w:name="_Toc72784162"/>
      <w:bookmarkStart w:id="549" w:name="_Toc73041708"/>
      <w:bookmarkStart w:id="550" w:name="_Toc81244774"/>
      <w:bookmarkStart w:id="551" w:name="_Toc88645344"/>
      <w:bookmarkStart w:id="552" w:name="_Toc89426256"/>
      <w:bookmarkStart w:id="553" w:name="_Toc94033141"/>
      <w:bookmarkStart w:id="554" w:name="_Toc97037297"/>
      <w:bookmarkStart w:id="555" w:name="_Toc97193081"/>
      <w:r>
        <w:t>5.1.3.2.4</w:t>
      </w:r>
      <w:r>
        <w:tab/>
        <w:t>Resource Custom Operations</w:t>
      </w:r>
      <w:bookmarkEnd w:id="548"/>
      <w:bookmarkEnd w:id="549"/>
      <w:bookmarkEnd w:id="550"/>
      <w:bookmarkEnd w:id="551"/>
      <w:bookmarkEnd w:id="552"/>
      <w:bookmarkEnd w:id="553"/>
      <w:bookmarkEnd w:id="554"/>
      <w:bookmarkEnd w:id="555"/>
    </w:p>
    <w:p w14:paraId="0656E363" w14:textId="77777777" w:rsidR="00865A7E" w:rsidRPr="00C87427" w:rsidRDefault="00865A7E" w:rsidP="00C87427">
      <w:r w:rsidRPr="00865A7E">
        <w:t>None in this release of the specification.</w:t>
      </w:r>
    </w:p>
    <w:p w14:paraId="4E5E05C3" w14:textId="77777777" w:rsidR="00345A8F" w:rsidRDefault="00D862C6">
      <w:pPr>
        <w:pStyle w:val="Heading4"/>
      </w:pPr>
      <w:bookmarkStart w:id="556" w:name="_Toc88645345"/>
      <w:bookmarkStart w:id="557" w:name="_Toc89426257"/>
      <w:bookmarkStart w:id="558" w:name="_Toc94033142"/>
      <w:bookmarkStart w:id="559" w:name="_Toc97037298"/>
      <w:bookmarkStart w:id="560" w:name="_Toc97193082"/>
      <w:bookmarkStart w:id="561" w:name="_Toc72784168"/>
      <w:bookmarkStart w:id="562" w:name="_Toc73041714"/>
      <w:bookmarkStart w:id="563" w:name="_Toc81244775"/>
      <w:r>
        <w:t>5.1.3.3</w:t>
      </w:r>
      <w:r>
        <w:tab/>
        <w:t xml:space="preserve">Resource: </w:t>
      </w:r>
      <w:r w:rsidR="00DB0E87">
        <w:t xml:space="preserve">Individual </w:t>
      </w:r>
      <w:r w:rsidR="00DB0E87" w:rsidRPr="00865A7E">
        <w:t>MFAF Configuration</w:t>
      </w:r>
      <w:bookmarkEnd w:id="556"/>
      <w:bookmarkEnd w:id="557"/>
      <w:bookmarkEnd w:id="558"/>
      <w:bookmarkEnd w:id="559"/>
      <w:bookmarkEnd w:id="560"/>
      <w:r w:rsidR="00DB0E87" w:rsidDel="00DB0E87">
        <w:t xml:space="preserve"> </w:t>
      </w:r>
      <w:bookmarkEnd w:id="561"/>
      <w:bookmarkEnd w:id="562"/>
      <w:bookmarkEnd w:id="563"/>
    </w:p>
    <w:p w14:paraId="080FD78B" w14:textId="77777777" w:rsidR="00DB0E87" w:rsidRDefault="00DB0E87" w:rsidP="00DB0E87">
      <w:pPr>
        <w:pStyle w:val="Heading5"/>
      </w:pPr>
      <w:bookmarkStart w:id="564" w:name="_Toc88645346"/>
      <w:bookmarkStart w:id="565" w:name="_Toc89426258"/>
      <w:bookmarkStart w:id="566" w:name="_Toc94033143"/>
      <w:bookmarkStart w:id="567" w:name="_Toc97037299"/>
      <w:bookmarkStart w:id="568" w:name="_Toc97193083"/>
      <w:r>
        <w:t>5.1.3.2.1</w:t>
      </w:r>
      <w:r>
        <w:tab/>
        <w:t>Description</w:t>
      </w:r>
      <w:bookmarkEnd w:id="564"/>
      <w:bookmarkEnd w:id="565"/>
      <w:bookmarkEnd w:id="566"/>
      <w:bookmarkEnd w:id="567"/>
      <w:bookmarkEnd w:id="568"/>
    </w:p>
    <w:p w14:paraId="62CCB0D5" w14:textId="77777777" w:rsidR="00DB0E87" w:rsidRDefault="00DB0E87" w:rsidP="00DB0E87">
      <w:r>
        <w:t xml:space="preserve">The Individual </w:t>
      </w:r>
      <w:r w:rsidRPr="00793FCB">
        <w:rPr>
          <w:lang w:val="en-US"/>
        </w:rPr>
        <w:t>MFAF Configurations</w:t>
      </w:r>
      <w:r>
        <w:t xml:space="preserve"> resource represents an individual configuration created in the MFAF and associated with </w:t>
      </w:r>
      <w:r>
        <w:rPr>
          <w:lang w:eastAsia="ja-JP"/>
        </w:rPr>
        <w:t>transaction reference Id.</w:t>
      </w:r>
    </w:p>
    <w:p w14:paraId="61A8C434" w14:textId="77777777" w:rsidR="00DB0E87" w:rsidRDefault="00DB0E87" w:rsidP="00DB0E87">
      <w:pPr>
        <w:pStyle w:val="Heading5"/>
      </w:pPr>
      <w:bookmarkStart w:id="569" w:name="_Toc88645347"/>
      <w:bookmarkStart w:id="570" w:name="_Toc89426259"/>
      <w:bookmarkStart w:id="571" w:name="_Toc94033144"/>
      <w:bookmarkStart w:id="572" w:name="_Toc97037300"/>
      <w:bookmarkStart w:id="573" w:name="_Toc97193084"/>
      <w:r>
        <w:t>5.1.3.3.2</w:t>
      </w:r>
      <w:r>
        <w:tab/>
        <w:t>Resource Definition</w:t>
      </w:r>
      <w:bookmarkEnd w:id="569"/>
      <w:bookmarkEnd w:id="570"/>
      <w:bookmarkEnd w:id="571"/>
      <w:bookmarkEnd w:id="572"/>
      <w:bookmarkEnd w:id="573"/>
    </w:p>
    <w:p w14:paraId="227BDD27" w14:textId="77777777" w:rsidR="00DB0E87" w:rsidRDefault="00DB0E87" w:rsidP="00DB0E87">
      <w:r>
        <w:t xml:space="preserve">Resource URI: </w:t>
      </w:r>
      <w:r>
        <w:rPr>
          <w:b/>
          <w:noProof/>
        </w:rPr>
        <w:t>{apiRoot}/</w:t>
      </w:r>
      <w:r w:rsidRPr="00865A7E">
        <w:rPr>
          <w:b/>
          <w:noProof/>
        </w:rPr>
        <w:t>nmfaf-3dadatamanagement</w:t>
      </w:r>
      <w:r>
        <w:rPr>
          <w:b/>
          <w:noProof/>
        </w:rPr>
        <w:t>/&lt;apiVersion&gt;/</w:t>
      </w:r>
      <w:r w:rsidRPr="00865A7E">
        <w:rPr>
          <w:b/>
          <w:noProof/>
        </w:rPr>
        <w:t>configurations</w:t>
      </w:r>
      <w:r w:rsidRPr="00BB5817">
        <w:rPr>
          <w:b/>
          <w:noProof/>
        </w:rPr>
        <w:t>/{transRefId}</w:t>
      </w:r>
    </w:p>
    <w:p w14:paraId="04DFE7FB" w14:textId="77777777" w:rsidR="00DB0E87" w:rsidRDefault="00DB0E87" w:rsidP="00DB0E87">
      <w:pPr>
        <w:rPr>
          <w:rFonts w:ascii="Arial" w:hAnsi="Arial" w:cs="Arial"/>
        </w:rPr>
      </w:pPr>
      <w:r>
        <w:t>This resource shall support the resource URI variables defined in table 5.1.3.3.2-1</w:t>
      </w:r>
      <w:r>
        <w:rPr>
          <w:rFonts w:ascii="Arial" w:hAnsi="Arial" w:cs="Arial"/>
        </w:rPr>
        <w:t>.</w:t>
      </w:r>
    </w:p>
    <w:p w14:paraId="1CD32E40" w14:textId="77777777" w:rsidR="00DB0E87" w:rsidRDefault="00DB0E87" w:rsidP="00DB0E87">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DB0E87" w14:paraId="24F82B5D" w14:textId="77777777" w:rsidTr="00BD248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CA20B37" w14:textId="77777777" w:rsidR="00DB0E87" w:rsidRDefault="00DB0E87" w:rsidP="00BD2487">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F951F24" w14:textId="77777777" w:rsidR="00DB0E87" w:rsidRDefault="00DB0E87" w:rsidP="00BD2487">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D859C2" w14:textId="77777777" w:rsidR="00DB0E87" w:rsidRDefault="00DB0E87" w:rsidP="00BD2487">
            <w:pPr>
              <w:pStyle w:val="TAH"/>
            </w:pPr>
            <w:r>
              <w:t>Definition</w:t>
            </w:r>
          </w:p>
        </w:tc>
      </w:tr>
      <w:tr w:rsidR="00DB0E87" w14:paraId="05D2B9B7" w14:textId="77777777" w:rsidTr="00BD248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FA457FD" w14:textId="77777777" w:rsidR="00DB0E87" w:rsidRDefault="00DB0E87" w:rsidP="00BD2487">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3ED07082" w14:textId="77777777" w:rsidR="00DB0E87" w:rsidRDefault="00DB0E87" w:rsidP="00BD2487">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78FEC5" w14:textId="77777777" w:rsidR="00DB0E87" w:rsidRDefault="00DB0E87" w:rsidP="00BD2487">
            <w:pPr>
              <w:pStyle w:val="TAL"/>
            </w:pPr>
            <w:r>
              <w:t>See clause</w:t>
            </w:r>
            <w:r>
              <w:rPr>
                <w:lang w:val="en-US" w:eastAsia="zh-CN"/>
              </w:rPr>
              <w:t> </w:t>
            </w:r>
            <w:r>
              <w:t>5.1.1</w:t>
            </w:r>
          </w:p>
        </w:tc>
      </w:tr>
      <w:tr w:rsidR="00DB0E87" w14:paraId="471E3BF8" w14:textId="77777777" w:rsidTr="00BD248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02B5569" w14:textId="77777777" w:rsidR="00DB0E87" w:rsidRDefault="00DB0E87" w:rsidP="00BD2487">
            <w:pPr>
              <w:pStyle w:val="TAL"/>
            </w:pPr>
            <w:r>
              <w:t>apiVersion</w:t>
            </w:r>
          </w:p>
        </w:tc>
        <w:tc>
          <w:tcPr>
            <w:tcW w:w="1039" w:type="pct"/>
            <w:tcBorders>
              <w:top w:val="single" w:sz="6" w:space="0" w:color="000000"/>
              <w:left w:val="single" w:sz="6" w:space="0" w:color="000000"/>
              <w:bottom w:val="single" w:sz="6" w:space="0" w:color="000000"/>
              <w:right w:val="single" w:sz="6" w:space="0" w:color="000000"/>
            </w:tcBorders>
          </w:tcPr>
          <w:p w14:paraId="19784BE7" w14:textId="77777777" w:rsidR="00DB0E87" w:rsidRDefault="00DB0E87" w:rsidP="00BD2487">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049D95" w14:textId="77777777" w:rsidR="00DB0E87" w:rsidRDefault="00DB0E87" w:rsidP="00BD2487">
            <w:pPr>
              <w:pStyle w:val="TAL"/>
            </w:pPr>
            <w:r>
              <w:t>See clause 5.1.1</w:t>
            </w:r>
          </w:p>
        </w:tc>
      </w:tr>
      <w:tr w:rsidR="00DB0E87" w14:paraId="0E6312F9" w14:textId="77777777" w:rsidTr="00BD2487">
        <w:trPr>
          <w:jc w:val="center"/>
        </w:trPr>
        <w:tc>
          <w:tcPr>
            <w:tcW w:w="687" w:type="pct"/>
            <w:tcBorders>
              <w:top w:val="single" w:sz="6" w:space="0" w:color="000000"/>
              <w:left w:val="single" w:sz="6" w:space="0" w:color="000000"/>
              <w:bottom w:val="single" w:sz="6" w:space="0" w:color="000000"/>
              <w:right w:val="single" w:sz="6" w:space="0" w:color="000000"/>
            </w:tcBorders>
          </w:tcPr>
          <w:p w14:paraId="6DEF7926" w14:textId="77777777" w:rsidR="00DB0E87" w:rsidRDefault="00DB0E87" w:rsidP="00BD2487">
            <w:pPr>
              <w:pStyle w:val="TAL"/>
            </w:pPr>
            <w:r w:rsidRPr="00BB5817">
              <w:t>transRefId</w:t>
            </w:r>
          </w:p>
        </w:tc>
        <w:tc>
          <w:tcPr>
            <w:tcW w:w="1039" w:type="pct"/>
            <w:tcBorders>
              <w:top w:val="single" w:sz="6" w:space="0" w:color="000000"/>
              <w:left w:val="single" w:sz="6" w:space="0" w:color="000000"/>
              <w:bottom w:val="single" w:sz="6" w:space="0" w:color="000000"/>
              <w:right w:val="single" w:sz="6" w:space="0" w:color="000000"/>
            </w:tcBorders>
          </w:tcPr>
          <w:p w14:paraId="1707A1C4" w14:textId="77777777" w:rsidR="00DB0E87" w:rsidRDefault="00DB0E87" w:rsidP="00BD2487">
            <w:pPr>
              <w:pStyle w:val="TAL"/>
            </w:pPr>
            <w:r>
              <w:rPr>
                <w:rFonts w:hint="eastAsia"/>
              </w:rPr>
              <w:t>s</w:t>
            </w:r>
            <w: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AD59287" w14:textId="77777777" w:rsidR="00DB0E87" w:rsidRDefault="00DB0E87" w:rsidP="00BD2487">
            <w:pPr>
              <w:pStyle w:val="TAL"/>
            </w:pPr>
            <w:r>
              <w:t xml:space="preserve">Unique identifier of the individual </w:t>
            </w:r>
            <w:r w:rsidRPr="00793FCB">
              <w:rPr>
                <w:lang w:val="en-US"/>
              </w:rPr>
              <w:t>MFAF Configurations</w:t>
            </w:r>
            <w:r>
              <w:t xml:space="preserve"> resource.</w:t>
            </w:r>
          </w:p>
        </w:tc>
      </w:tr>
    </w:tbl>
    <w:p w14:paraId="09DB8A57" w14:textId="77777777" w:rsidR="00DB0E87" w:rsidRPr="00BB5817" w:rsidRDefault="00DB0E87" w:rsidP="00DB0E87"/>
    <w:p w14:paraId="4656E1B4" w14:textId="77777777" w:rsidR="00DB0E87" w:rsidRDefault="00DB0E87" w:rsidP="00DB0E87">
      <w:pPr>
        <w:pStyle w:val="Heading5"/>
      </w:pPr>
      <w:bookmarkStart w:id="574" w:name="_Toc88645348"/>
      <w:bookmarkStart w:id="575" w:name="_Toc89426260"/>
      <w:bookmarkStart w:id="576" w:name="_Toc94033145"/>
      <w:bookmarkStart w:id="577" w:name="_Toc97037301"/>
      <w:bookmarkStart w:id="578" w:name="_Toc97193085"/>
      <w:r>
        <w:t>5.1.3.3.3</w:t>
      </w:r>
      <w:r>
        <w:tab/>
        <w:t>Resource Standard Methods</w:t>
      </w:r>
      <w:bookmarkEnd w:id="574"/>
      <w:bookmarkEnd w:id="575"/>
      <w:bookmarkEnd w:id="576"/>
      <w:bookmarkEnd w:id="577"/>
      <w:bookmarkEnd w:id="578"/>
    </w:p>
    <w:p w14:paraId="0E1D95C7" w14:textId="77777777" w:rsidR="00DB0E87" w:rsidRDefault="00DB0E87" w:rsidP="00DB0E87">
      <w:pPr>
        <w:pStyle w:val="Heading6"/>
      </w:pPr>
      <w:bookmarkStart w:id="579" w:name="_Toc88645349"/>
      <w:bookmarkStart w:id="580" w:name="_Toc89426261"/>
      <w:bookmarkStart w:id="581" w:name="_Toc94033146"/>
      <w:bookmarkStart w:id="582" w:name="_Toc97037302"/>
      <w:bookmarkStart w:id="583" w:name="_Toc97193086"/>
      <w:r>
        <w:t>5.1.3.3.3.1</w:t>
      </w:r>
      <w:r>
        <w:tab/>
        <w:t>PUT</w:t>
      </w:r>
      <w:bookmarkEnd w:id="579"/>
      <w:bookmarkEnd w:id="580"/>
      <w:bookmarkEnd w:id="581"/>
      <w:bookmarkEnd w:id="582"/>
      <w:bookmarkEnd w:id="583"/>
    </w:p>
    <w:p w14:paraId="2007AF8A" w14:textId="11B8BD39" w:rsidR="00DB0E87" w:rsidRDefault="00DB0E87" w:rsidP="00DB0E87">
      <w:r>
        <w:t xml:space="preserve">This method shall support the URI query parameters specified in </w:t>
      </w:r>
      <w:r w:rsidR="003A2B6B">
        <w:t>table </w:t>
      </w:r>
      <w:r>
        <w:t>5.1.3.3.3.1-1.</w:t>
      </w:r>
    </w:p>
    <w:p w14:paraId="61E5F61B" w14:textId="773FF976" w:rsidR="00DB0E87" w:rsidRDefault="003A2B6B" w:rsidP="00DB0E87">
      <w:pPr>
        <w:pStyle w:val="TH"/>
        <w:rPr>
          <w:rFonts w:cs="Arial"/>
        </w:rPr>
      </w:pPr>
      <w:r>
        <w:t>Table </w:t>
      </w:r>
      <w:r w:rsidR="00DB0E87">
        <w:t>5.1.3.3.3.1-1: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B0E87" w14:paraId="7F82E4A9" w14:textId="77777777" w:rsidTr="00BD24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F53C2" w14:textId="77777777" w:rsidR="00DB0E87" w:rsidRDefault="00DB0E87" w:rsidP="00BD2487">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2DD0D2C" w14:textId="77777777" w:rsidR="00DB0E87" w:rsidRDefault="00DB0E87" w:rsidP="00BD2487">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4F26B5" w14:textId="77777777" w:rsidR="00DB0E87" w:rsidRDefault="00DB0E87" w:rsidP="00BD2487">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88C9971" w14:textId="77777777" w:rsidR="00DB0E87" w:rsidRDefault="00DB0E87" w:rsidP="00BD2487">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4E7338E" w14:textId="77777777" w:rsidR="00DB0E87" w:rsidRDefault="00DB0E87" w:rsidP="00BD2487">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4B1AE92" w14:textId="77777777" w:rsidR="00DB0E87" w:rsidRDefault="00DB0E87" w:rsidP="00BD2487">
            <w:pPr>
              <w:pStyle w:val="TAH"/>
            </w:pPr>
            <w:r>
              <w:t>Applicability</w:t>
            </w:r>
          </w:p>
        </w:tc>
      </w:tr>
      <w:tr w:rsidR="00DB0E87" w14:paraId="2EEE874E"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8B2E7D" w14:textId="77777777" w:rsidR="00DB0E87" w:rsidRDefault="00DB0E87" w:rsidP="00BD2487">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5835E6F" w14:textId="77777777" w:rsidR="00DB0E87" w:rsidRDefault="00DB0E87" w:rsidP="00BD2487">
            <w:pPr>
              <w:pStyle w:val="TAL"/>
            </w:pPr>
          </w:p>
        </w:tc>
        <w:tc>
          <w:tcPr>
            <w:tcW w:w="215" w:type="pct"/>
            <w:tcBorders>
              <w:top w:val="single" w:sz="4" w:space="0" w:color="auto"/>
              <w:left w:val="single" w:sz="6" w:space="0" w:color="000000"/>
              <w:bottom w:val="single" w:sz="6" w:space="0" w:color="000000"/>
              <w:right w:val="single" w:sz="6" w:space="0" w:color="000000"/>
            </w:tcBorders>
          </w:tcPr>
          <w:p w14:paraId="1BCA86D1" w14:textId="77777777" w:rsidR="00DB0E87" w:rsidRDefault="00DB0E87" w:rsidP="00BD2487">
            <w:pPr>
              <w:pStyle w:val="TAC"/>
            </w:pPr>
          </w:p>
        </w:tc>
        <w:tc>
          <w:tcPr>
            <w:tcW w:w="580" w:type="pct"/>
            <w:tcBorders>
              <w:top w:val="single" w:sz="4" w:space="0" w:color="auto"/>
              <w:left w:val="single" w:sz="6" w:space="0" w:color="000000"/>
              <w:bottom w:val="single" w:sz="6" w:space="0" w:color="000000"/>
              <w:right w:val="single" w:sz="6" w:space="0" w:color="000000"/>
            </w:tcBorders>
          </w:tcPr>
          <w:p w14:paraId="43A2C622" w14:textId="77777777" w:rsidR="00DB0E87" w:rsidRDefault="00DB0E87" w:rsidP="00BD2487">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697E7C2" w14:textId="77777777" w:rsidR="00DB0E87" w:rsidRDefault="00DB0E87" w:rsidP="00BD2487">
            <w:pPr>
              <w:pStyle w:val="TAL"/>
            </w:pPr>
          </w:p>
        </w:tc>
        <w:tc>
          <w:tcPr>
            <w:tcW w:w="796" w:type="pct"/>
            <w:tcBorders>
              <w:top w:val="single" w:sz="4" w:space="0" w:color="auto"/>
              <w:left w:val="single" w:sz="6" w:space="0" w:color="000000"/>
              <w:bottom w:val="single" w:sz="6" w:space="0" w:color="000000"/>
              <w:right w:val="single" w:sz="6" w:space="0" w:color="000000"/>
            </w:tcBorders>
          </w:tcPr>
          <w:p w14:paraId="1CA2DC6A" w14:textId="77777777" w:rsidR="00DB0E87" w:rsidRDefault="00DB0E87" w:rsidP="00BD2487">
            <w:pPr>
              <w:pStyle w:val="TAL"/>
            </w:pPr>
          </w:p>
        </w:tc>
      </w:tr>
    </w:tbl>
    <w:p w14:paraId="0FC9890A" w14:textId="77777777" w:rsidR="00DB0E87" w:rsidRDefault="00DB0E87" w:rsidP="00DB0E87">
      <w:pPr>
        <w:pStyle w:val="Guidance"/>
      </w:pPr>
    </w:p>
    <w:p w14:paraId="419B05F8" w14:textId="26DCB140" w:rsidR="00DB0E87" w:rsidRDefault="00DB0E87" w:rsidP="00DB0E87">
      <w:r>
        <w:t xml:space="preserve">This method shall support the request data structures specified in </w:t>
      </w:r>
      <w:r w:rsidR="003A2B6B">
        <w:t>table </w:t>
      </w:r>
      <w:r>
        <w:t xml:space="preserve">5.1.3.3.3.1-2 and the response data structures and response codes specified in </w:t>
      </w:r>
      <w:r w:rsidR="003A2B6B">
        <w:t>table </w:t>
      </w:r>
      <w:r>
        <w:t>5.1.3.3.3.1-3.</w:t>
      </w:r>
    </w:p>
    <w:p w14:paraId="7340E3EA" w14:textId="7B88A8CE" w:rsidR="00DB0E87" w:rsidRDefault="003A2B6B" w:rsidP="00DB0E87">
      <w:pPr>
        <w:pStyle w:val="TH"/>
      </w:pPr>
      <w:r>
        <w:t>Table </w:t>
      </w:r>
      <w:r w:rsidR="00DB0E87">
        <w:t>5.1.3.3.3.1-2: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B0E87" w14:paraId="2CAF7FF6" w14:textId="77777777" w:rsidTr="00BD248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748CA2" w14:textId="77777777" w:rsidR="00DB0E87" w:rsidRDefault="00DB0E87" w:rsidP="00BD24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43E9CF" w14:textId="77777777" w:rsidR="00DB0E87" w:rsidRDefault="00DB0E87" w:rsidP="00BD248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6D8491" w14:textId="77777777" w:rsidR="00DB0E87" w:rsidRDefault="00DB0E87" w:rsidP="00BD248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836466" w14:textId="77777777" w:rsidR="00DB0E87" w:rsidRDefault="00DB0E87" w:rsidP="00BD2487">
            <w:pPr>
              <w:pStyle w:val="TAH"/>
            </w:pPr>
            <w:r>
              <w:t>Description</w:t>
            </w:r>
          </w:p>
        </w:tc>
      </w:tr>
      <w:tr w:rsidR="00DB0E87" w14:paraId="4418D2B0" w14:textId="77777777" w:rsidTr="00BD248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CCD137" w14:textId="77777777" w:rsidR="00DB0E87" w:rsidRDefault="00DB0E87" w:rsidP="00BD2487">
            <w:pPr>
              <w:pStyle w:val="TAL"/>
            </w:pPr>
            <w:r w:rsidRPr="00865A7E">
              <w:t>MfafConfiguration</w:t>
            </w:r>
          </w:p>
        </w:tc>
        <w:tc>
          <w:tcPr>
            <w:tcW w:w="425" w:type="dxa"/>
            <w:tcBorders>
              <w:top w:val="single" w:sz="4" w:space="0" w:color="auto"/>
              <w:left w:val="single" w:sz="6" w:space="0" w:color="000000"/>
              <w:bottom w:val="single" w:sz="6" w:space="0" w:color="000000"/>
              <w:right w:val="single" w:sz="6" w:space="0" w:color="000000"/>
            </w:tcBorders>
          </w:tcPr>
          <w:p w14:paraId="43830472" w14:textId="77777777" w:rsidR="00DB0E87" w:rsidRDefault="00DB0E87" w:rsidP="00BD248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44E5E9C" w14:textId="77777777" w:rsidR="00DB0E87" w:rsidRDefault="00DB0E87" w:rsidP="00BD2487">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D904E4E" w14:textId="77777777" w:rsidR="00DB0E87" w:rsidRDefault="00DB0E87" w:rsidP="00BD2487">
            <w:pPr>
              <w:pStyle w:val="TAL"/>
            </w:pPr>
            <w:r>
              <w:t>The updated</w:t>
            </w:r>
            <w:r w:rsidRPr="00865A7E">
              <w:t xml:space="preserve"> MFAF Configuration.</w:t>
            </w:r>
          </w:p>
        </w:tc>
      </w:tr>
    </w:tbl>
    <w:p w14:paraId="0757874D" w14:textId="77777777" w:rsidR="00DB0E87" w:rsidRDefault="00DB0E87" w:rsidP="00DB0E87"/>
    <w:p w14:paraId="43EE54E3" w14:textId="44C0EEC2" w:rsidR="00DB0E87" w:rsidRDefault="003A2B6B" w:rsidP="00DB0E87">
      <w:pPr>
        <w:pStyle w:val="TH"/>
      </w:pPr>
      <w:r>
        <w:t>Table </w:t>
      </w:r>
      <w:r w:rsidR="00DB0E87">
        <w:t>5.1.3.3.3.1-3: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B0E87" w14:paraId="4581BD13" w14:textId="77777777" w:rsidTr="00BD24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3B5FFC" w14:textId="77777777" w:rsidR="00DB0E87" w:rsidRDefault="00DB0E87" w:rsidP="00BD248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5DE0004" w14:textId="77777777" w:rsidR="00DB0E87" w:rsidRDefault="00DB0E87" w:rsidP="00BD248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B37F82" w14:textId="77777777" w:rsidR="00DB0E87" w:rsidRDefault="00DB0E87" w:rsidP="00BD248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2F60D6" w14:textId="77777777" w:rsidR="00DB0E87" w:rsidRDefault="00DB0E87" w:rsidP="00BD2487">
            <w:pPr>
              <w:pStyle w:val="TAH"/>
            </w:pPr>
            <w:r>
              <w:t>Response</w:t>
            </w:r>
          </w:p>
          <w:p w14:paraId="21A2DDF1" w14:textId="77777777" w:rsidR="00DB0E87" w:rsidRDefault="00DB0E87" w:rsidP="00BD248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029251F" w14:textId="77777777" w:rsidR="00DB0E87" w:rsidRDefault="00DB0E87" w:rsidP="00BD2487">
            <w:pPr>
              <w:pStyle w:val="TAH"/>
            </w:pPr>
            <w:r>
              <w:t>Description</w:t>
            </w:r>
          </w:p>
        </w:tc>
      </w:tr>
      <w:tr w:rsidR="00DB0E87" w14:paraId="0C88F873"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3F5F31" w14:textId="77777777" w:rsidR="00DB0E87" w:rsidRDefault="00DB0E87" w:rsidP="00BD2487">
            <w:pPr>
              <w:pStyle w:val="TAL"/>
            </w:pPr>
            <w:r w:rsidRPr="00865A7E">
              <w:t>MfafConfiguration</w:t>
            </w:r>
          </w:p>
        </w:tc>
        <w:tc>
          <w:tcPr>
            <w:tcW w:w="225" w:type="pct"/>
            <w:tcBorders>
              <w:top w:val="single" w:sz="4" w:space="0" w:color="auto"/>
              <w:left w:val="single" w:sz="6" w:space="0" w:color="000000"/>
              <w:bottom w:val="single" w:sz="6" w:space="0" w:color="000000"/>
              <w:right w:val="single" w:sz="6" w:space="0" w:color="000000"/>
            </w:tcBorders>
          </w:tcPr>
          <w:p w14:paraId="2333A222" w14:textId="77777777" w:rsidR="00DB0E87" w:rsidRDefault="00DB0E87" w:rsidP="00BD2487">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EDFC932" w14:textId="77777777" w:rsidR="00DB0E87" w:rsidRDefault="00DB0E87" w:rsidP="00BD2487">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A364AA5" w14:textId="77777777" w:rsidR="00DB0E87" w:rsidRDefault="00DB0E87" w:rsidP="00BD2487">
            <w:pPr>
              <w:pStyle w:val="TAL"/>
            </w:pPr>
            <w:r w:rsidRPr="00865A7E">
              <w:t>20</w:t>
            </w:r>
            <w:r>
              <w:t>0</w:t>
            </w:r>
            <w:r w:rsidRPr="00865A7E">
              <w:t xml:space="preserve"> </w:t>
            </w:r>
            <w:r>
              <w:t>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DA80B8" w14:textId="77777777" w:rsidR="00DB0E87" w:rsidRDefault="00DB0E87" w:rsidP="00BD2487">
            <w:pPr>
              <w:pStyle w:val="TAL"/>
            </w:pPr>
            <w:r w:rsidRPr="00865A7E">
              <w:t xml:space="preserve">The </w:t>
            </w:r>
            <w:r>
              <w:t>update</w:t>
            </w:r>
            <w:r w:rsidRPr="00865A7E">
              <w:t xml:space="preserve"> of an Individual MFAF Configuration resource is confirmed and a representation of that resource is returned.</w:t>
            </w:r>
          </w:p>
        </w:tc>
      </w:tr>
      <w:tr w:rsidR="00DB0E87" w14:paraId="12BDCDFE"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B012F0" w14:textId="77777777" w:rsidR="00DB0E87" w:rsidRPr="00865A7E" w:rsidRDefault="00DB0E87" w:rsidP="00BD2487">
            <w:pPr>
              <w:pStyle w:val="TAL"/>
            </w:pPr>
            <w:r>
              <w:rPr>
                <w:noProof/>
              </w:rPr>
              <w:t>n/a</w:t>
            </w:r>
          </w:p>
        </w:tc>
        <w:tc>
          <w:tcPr>
            <w:tcW w:w="225" w:type="pct"/>
            <w:tcBorders>
              <w:top w:val="single" w:sz="4" w:space="0" w:color="auto"/>
              <w:left w:val="single" w:sz="6" w:space="0" w:color="000000"/>
              <w:bottom w:val="single" w:sz="6" w:space="0" w:color="000000"/>
              <w:right w:val="single" w:sz="6" w:space="0" w:color="000000"/>
            </w:tcBorders>
          </w:tcPr>
          <w:p w14:paraId="66D3861C" w14:textId="77777777" w:rsidR="00DB0E87" w:rsidRDefault="00DB0E87" w:rsidP="00BD2487">
            <w:pPr>
              <w:pStyle w:val="TAC"/>
            </w:pPr>
          </w:p>
        </w:tc>
        <w:tc>
          <w:tcPr>
            <w:tcW w:w="649" w:type="pct"/>
            <w:tcBorders>
              <w:top w:val="single" w:sz="4" w:space="0" w:color="auto"/>
              <w:left w:val="single" w:sz="6" w:space="0" w:color="000000"/>
              <w:bottom w:val="single" w:sz="6" w:space="0" w:color="000000"/>
              <w:right w:val="single" w:sz="6" w:space="0" w:color="000000"/>
            </w:tcBorders>
          </w:tcPr>
          <w:p w14:paraId="5BCCC300" w14:textId="77777777" w:rsidR="00DB0E87" w:rsidRDefault="00DB0E87" w:rsidP="00BD2487">
            <w:pPr>
              <w:pStyle w:val="TAC"/>
            </w:pPr>
          </w:p>
        </w:tc>
        <w:tc>
          <w:tcPr>
            <w:tcW w:w="583" w:type="pct"/>
            <w:tcBorders>
              <w:top w:val="single" w:sz="4" w:space="0" w:color="auto"/>
              <w:left w:val="single" w:sz="6" w:space="0" w:color="000000"/>
              <w:bottom w:val="single" w:sz="6" w:space="0" w:color="000000"/>
              <w:right w:val="single" w:sz="6" w:space="0" w:color="000000"/>
            </w:tcBorders>
          </w:tcPr>
          <w:p w14:paraId="5961C73E" w14:textId="77777777" w:rsidR="00DB0E87" w:rsidRPr="00865A7E" w:rsidRDefault="00DB0E87" w:rsidP="00BD2487">
            <w:pPr>
              <w:pStyle w:val="TAL"/>
            </w:pPr>
            <w:r>
              <w:rPr>
                <w:noProof/>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725731D"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was modified.</w:t>
            </w:r>
          </w:p>
        </w:tc>
      </w:tr>
      <w:tr w:rsidR="00DB0E87" w14:paraId="5377BA8E" w14:textId="77777777" w:rsidTr="00BD248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94546E" w14:textId="38944F22" w:rsidR="00DB0E87" w:rsidRDefault="00DB0E87" w:rsidP="00BD2487">
            <w:pPr>
              <w:pStyle w:val="TAN"/>
            </w:pPr>
            <w:r>
              <w:t>NOTE:</w:t>
            </w:r>
            <w:r>
              <w:rPr>
                <w:noProof/>
              </w:rPr>
              <w:tab/>
              <w:t xml:space="preserve">The manadatory </w:t>
            </w:r>
            <w:r>
              <w:t xml:space="preserve">HTTP error status code for the PUT method listed in </w:t>
            </w:r>
            <w:r w:rsidR="003A2B6B">
              <w:t>Table </w:t>
            </w:r>
            <w:r>
              <w:t>5.2.7.1-1 of 3GPP TS 29.500 [4] also apply.</w:t>
            </w:r>
          </w:p>
        </w:tc>
      </w:tr>
    </w:tbl>
    <w:p w14:paraId="333CB513" w14:textId="77777777" w:rsidR="00DB0E87" w:rsidRDefault="00DB0E87" w:rsidP="00DB0E87"/>
    <w:p w14:paraId="3AFB6B6D" w14:textId="77777777" w:rsidR="00DB0E87" w:rsidRPr="00427AA8" w:rsidRDefault="00DB0E87" w:rsidP="00DB0E87">
      <w:pPr>
        <w:pStyle w:val="Heading6"/>
        <w:rPr>
          <w:lang w:val="en-US"/>
        </w:rPr>
      </w:pPr>
      <w:bookmarkStart w:id="584" w:name="_Toc88645350"/>
      <w:bookmarkStart w:id="585" w:name="_Toc89426262"/>
      <w:bookmarkStart w:id="586" w:name="_Toc94033147"/>
      <w:bookmarkStart w:id="587" w:name="_Toc97037303"/>
      <w:bookmarkStart w:id="588" w:name="_Toc97193087"/>
      <w:r>
        <w:t>5.1.3.3.3.2</w:t>
      </w:r>
      <w:r>
        <w:tab/>
      </w:r>
      <w:r>
        <w:rPr>
          <w:rFonts w:hint="eastAsia"/>
          <w:lang w:eastAsia="zh-CN"/>
        </w:rPr>
        <w:t>DELETE</w:t>
      </w:r>
      <w:bookmarkEnd w:id="584"/>
      <w:bookmarkEnd w:id="585"/>
      <w:bookmarkEnd w:id="586"/>
      <w:bookmarkEnd w:id="587"/>
      <w:bookmarkEnd w:id="588"/>
    </w:p>
    <w:p w14:paraId="5A55000D" w14:textId="2CACB035" w:rsidR="00DB0E87" w:rsidRDefault="00DB0E87" w:rsidP="00DB0E87">
      <w:r>
        <w:t xml:space="preserve">This method shall support the URI query parameters specified in </w:t>
      </w:r>
      <w:r w:rsidR="003A2B6B">
        <w:t>table </w:t>
      </w:r>
      <w:r>
        <w:t>5.1.3.3.3.2-1.</w:t>
      </w:r>
    </w:p>
    <w:p w14:paraId="09EFC932" w14:textId="77F0A775" w:rsidR="00DB0E87" w:rsidRDefault="003A2B6B" w:rsidP="00DB0E87">
      <w:pPr>
        <w:pStyle w:val="TH"/>
        <w:rPr>
          <w:rFonts w:cs="Arial"/>
        </w:rPr>
      </w:pPr>
      <w:r>
        <w:t>Table </w:t>
      </w:r>
      <w:r w:rsidR="00DB0E87">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B0E87" w14:paraId="50FAFFAE" w14:textId="77777777" w:rsidTr="00BD24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0627CE" w14:textId="77777777" w:rsidR="00DB0E87" w:rsidRDefault="00DB0E87" w:rsidP="00BD2487">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A31DCDB" w14:textId="77777777" w:rsidR="00DB0E87" w:rsidRDefault="00DB0E87" w:rsidP="00BD2487">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5F2A14A" w14:textId="77777777" w:rsidR="00DB0E87" w:rsidRDefault="00DB0E87" w:rsidP="00BD2487">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2264A7" w14:textId="77777777" w:rsidR="00DB0E87" w:rsidRDefault="00DB0E87" w:rsidP="00BD2487">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7C5388" w14:textId="77777777" w:rsidR="00DB0E87" w:rsidRDefault="00DB0E87" w:rsidP="00BD2487">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9D3B5B" w14:textId="77777777" w:rsidR="00DB0E87" w:rsidRDefault="00DB0E87" w:rsidP="00BD2487">
            <w:pPr>
              <w:pStyle w:val="TAH"/>
            </w:pPr>
            <w:r>
              <w:t>Applicability</w:t>
            </w:r>
          </w:p>
        </w:tc>
      </w:tr>
      <w:tr w:rsidR="00DB0E87" w14:paraId="1E7BD4FA"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2F8616" w14:textId="77777777" w:rsidR="00DB0E87" w:rsidRDefault="00DB0E87" w:rsidP="00BD2487">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237C598" w14:textId="77777777" w:rsidR="00DB0E87" w:rsidRDefault="00DB0E87" w:rsidP="00BD2487">
            <w:pPr>
              <w:pStyle w:val="TAL"/>
            </w:pPr>
          </w:p>
        </w:tc>
        <w:tc>
          <w:tcPr>
            <w:tcW w:w="215" w:type="pct"/>
            <w:tcBorders>
              <w:top w:val="single" w:sz="4" w:space="0" w:color="auto"/>
              <w:left w:val="single" w:sz="6" w:space="0" w:color="000000"/>
              <w:bottom w:val="single" w:sz="6" w:space="0" w:color="000000"/>
              <w:right w:val="single" w:sz="6" w:space="0" w:color="000000"/>
            </w:tcBorders>
          </w:tcPr>
          <w:p w14:paraId="10A43CA0" w14:textId="77777777" w:rsidR="00DB0E87" w:rsidRDefault="00DB0E87" w:rsidP="00BD2487">
            <w:pPr>
              <w:pStyle w:val="TAC"/>
            </w:pPr>
          </w:p>
        </w:tc>
        <w:tc>
          <w:tcPr>
            <w:tcW w:w="580" w:type="pct"/>
            <w:tcBorders>
              <w:top w:val="single" w:sz="4" w:space="0" w:color="auto"/>
              <w:left w:val="single" w:sz="6" w:space="0" w:color="000000"/>
              <w:bottom w:val="single" w:sz="6" w:space="0" w:color="000000"/>
              <w:right w:val="single" w:sz="6" w:space="0" w:color="000000"/>
            </w:tcBorders>
          </w:tcPr>
          <w:p w14:paraId="07B688E4" w14:textId="77777777" w:rsidR="00DB0E87" w:rsidRDefault="00DB0E87" w:rsidP="00BD2487">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0AE403D" w14:textId="77777777" w:rsidR="00DB0E87" w:rsidRDefault="00DB0E87" w:rsidP="00BD2487">
            <w:pPr>
              <w:pStyle w:val="TAL"/>
            </w:pPr>
          </w:p>
        </w:tc>
        <w:tc>
          <w:tcPr>
            <w:tcW w:w="796" w:type="pct"/>
            <w:tcBorders>
              <w:top w:val="single" w:sz="4" w:space="0" w:color="auto"/>
              <w:left w:val="single" w:sz="6" w:space="0" w:color="000000"/>
              <w:bottom w:val="single" w:sz="6" w:space="0" w:color="000000"/>
              <w:right w:val="single" w:sz="6" w:space="0" w:color="000000"/>
            </w:tcBorders>
          </w:tcPr>
          <w:p w14:paraId="37E31A7C" w14:textId="77777777" w:rsidR="00DB0E87" w:rsidRDefault="00DB0E87" w:rsidP="00BD2487">
            <w:pPr>
              <w:pStyle w:val="TAL"/>
            </w:pPr>
          </w:p>
        </w:tc>
      </w:tr>
    </w:tbl>
    <w:p w14:paraId="0FA6362B" w14:textId="77777777" w:rsidR="00DB0E87" w:rsidRDefault="00DB0E87" w:rsidP="00DB0E87">
      <w:pPr>
        <w:pStyle w:val="Guidance"/>
      </w:pPr>
    </w:p>
    <w:p w14:paraId="7678BDB3" w14:textId="6ECFCB5C" w:rsidR="00DB0E87" w:rsidRDefault="00DB0E87" w:rsidP="00DB0E87">
      <w:r>
        <w:t xml:space="preserve">This method shall support the request data structures specified in </w:t>
      </w:r>
      <w:r w:rsidR="003A2B6B">
        <w:t>table </w:t>
      </w:r>
      <w:r>
        <w:t xml:space="preserve">5.1.3.3.3.2-2 and the response data structures and response codes specified in </w:t>
      </w:r>
      <w:r w:rsidR="003A2B6B">
        <w:t>table </w:t>
      </w:r>
      <w:r>
        <w:t>5.1.3.3.3.2-3.</w:t>
      </w:r>
    </w:p>
    <w:p w14:paraId="11127112" w14:textId="34B98DF2" w:rsidR="00DB0E87" w:rsidRDefault="003A2B6B" w:rsidP="00DB0E87">
      <w:pPr>
        <w:pStyle w:val="TH"/>
      </w:pPr>
      <w:r>
        <w:t>Table </w:t>
      </w:r>
      <w:r w:rsidR="00DB0E87">
        <w:t>5.1.3.3.3.2-2: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B0E87" w14:paraId="138B094F" w14:textId="77777777" w:rsidTr="00BD248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886887" w14:textId="77777777" w:rsidR="00DB0E87" w:rsidRDefault="00DB0E87" w:rsidP="00BD24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B1EC43C" w14:textId="77777777" w:rsidR="00DB0E87" w:rsidRDefault="00DB0E87" w:rsidP="00BD248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5AE653" w14:textId="77777777" w:rsidR="00DB0E87" w:rsidRDefault="00DB0E87" w:rsidP="00BD248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842BE4A" w14:textId="77777777" w:rsidR="00DB0E87" w:rsidRDefault="00DB0E87" w:rsidP="00BD2487">
            <w:pPr>
              <w:pStyle w:val="TAH"/>
            </w:pPr>
            <w:r>
              <w:t>Description</w:t>
            </w:r>
          </w:p>
        </w:tc>
      </w:tr>
      <w:tr w:rsidR="00DB0E87" w14:paraId="50010B12" w14:textId="77777777" w:rsidTr="00BD248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F0C8CE" w14:textId="77777777" w:rsidR="00DB0E87" w:rsidRDefault="00DB0E87" w:rsidP="00BD2487">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4B546E03" w14:textId="77777777" w:rsidR="00DB0E87" w:rsidRDefault="00DB0E87" w:rsidP="00BD2487">
            <w:pPr>
              <w:pStyle w:val="TAC"/>
            </w:pPr>
          </w:p>
        </w:tc>
        <w:tc>
          <w:tcPr>
            <w:tcW w:w="1276" w:type="dxa"/>
            <w:tcBorders>
              <w:top w:val="single" w:sz="4" w:space="0" w:color="auto"/>
              <w:left w:val="single" w:sz="6" w:space="0" w:color="000000"/>
              <w:bottom w:val="single" w:sz="6" w:space="0" w:color="000000"/>
              <w:right w:val="single" w:sz="6" w:space="0" w:color="000000"/>
            </w:tcBorders>
          </w:tcPr>
          <w:p w14:paraId="010D4781" w14:textId="77777777" w:rsidR="00DB0E87" w:rsidRDefault="00DB0E87" w:rsidP="00BD248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57CCE3E" w14:textId="77777777" w:rsidR="00DB0E87" w:rsidRDefault="00DB0E87" w:rsidP="00BD2487">
            <w:pPr>
              <w:pStyle w:val="TAL"/>
            </w:pPr>
          </w:p>
        </w:tc>
      </w:tr>
    </w:tbl>
    <w:p w14:paraId="5312A228" w14:textId="77777777" w:rsidR="00DB0E87" w:rsidRDefault="00DB0E87" w:rsidP="00DB0E87"/>
    <w:p w14:paraId="0CE3B299" w14:textId="4D874AC4" w:rsidR="00DB0E87" w:rsidRDefault="003A2B6B" w:rsidP="00DB0E87">
      <w:pPr>
        <w:pStyle w:val="TH"/>
      </w:pPr>
      <w:r>
        <w:lastRenderedPageBreak/>
        <w:t>Table </w:t>
      </w:r>
      <w:r w:rsidR="00DB0E87">
        <w:t>5.1.3.3.3.</w:t>
      </w:r>
      <w:r w:rsidR="00993E37">
        <w:t>2</w:t>
      </w:r>
      <w:r w:rsidR="00DB0E87">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B0E87" w14:paraId="50E4FAC0" w14:textId="77777777" w:rsidTr="00BD24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4757CC" w14:textId="77777777" w:rsidR="00DB0E87" w:rsidRDefault="00DB0E87" w:rsidP="00BD248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9FFFA23" w14:textId="77777777" w:rsidR="00DB0E87" w:rsidRDefault="00DB0E87" w:rsidP="00BD248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C2BE010" w14:textId="77777777" w:rsidR="00DB0E87" w:rsidRDefault="00DB0E87" w:rsidP="00BD248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A3FAD5D" w14:textId="77777777" w:rsidR="00DB0E87" w:rsidRDefault="00DB0E87" w:rsidP="00BD2487">
            <w:pPr>
              <w:pStyle w:val="TAH"/>
            </w:pPr>
            <w:r>
              <w:t>Response</w:t>
            </w:r>
          </w:p>
          <w:p w14:paraId="37EAA3D3" w14:textId="77777777" w:rsidR="00DB0E87" w:rsidRDefault="00DB0E87" w:rsidP="00BD248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F9BA3BA" w14:textId="77777777" w:rsidR="00DB0E87" w:rsidRDefault="00DB0E87" w:rsidP="00BD2487">
            <w:pPr>
              <w:pStyle w:val="TAH"/>
            </w:pPr>
            <w:r>
              <w:t>Description</w:t>
            </w:r>
          </w:p>
        </w:tc>
      </w:tr>
      <w:tr w:rsidR="00DB0E87" w14:paraId="048CB819"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746BF7" w14:textId="77777777" w:rsidR="00DB0E87" w:rsidRPr="00865A7E" w:rsidRDefault="00DB0E87" w:rsidP="00BD2487">
            <w:pPr>
              <w:pStyle w:val="TAL"/>
            </w:pPr>
            <w:r>
              <w:rPr>
                <w:noProof/>
              </w:rPr>
              <w:t>n/a</w:t>
            </w:r>
          </w:p>
        </w:tc>
        <w:tc>
          <w:tcPr>
            <w:tcW w:w="225" w:type="pct"/>
            <w:tcBorders>
              <w:top w:val="single" w:sz="4" w:space="0" w:color="auto"/>
              <w:left w:val="single" w:sz="6" w:space="0" w:color="000000"/>
              <w:bottom w:val="single" w:sz="6" w:space="0" w:color="000000"/>
              <w:right w:val="single" w:sz="6" w:space="0" w:color="000000"/>
            </w:tcBorders>
          </w:tcPr>
          <w:p w14:paraId="3C5EE93A" w14:textId="77777777" w:rsidR="00DB0E87" w:rsidRDefault="00DB0E87" w:rsidP="00BD2487">
            <w:pPr>
              <w:pStyle w:val="TAC"/>
            </w:pPr>
          </w:p>
        </w:tc>
        <w:tc>
          <w:tcPr>
            <w:tcW w:w="649" w:type="pct"/>
            <w:tcBorders>
              <w:top w:val="single" w:sz="4" w:space="0" w:color="auto"/>
              <w:left w:val="single" w:sz="6" w:space="0" w:color="000000"/>
              <w:bottom w:val="single" w:sz="6" w:space="0" w:color="000000"/>
              <w:right w:val="single" w:sz="6" w:space="0" w:color="000000"/>
            </w:tcBorders>
          </w:tcPr>
          <w:p w14:paraId="202631B6" w14:textId="77777777" w:rsidR="00DB0E87" w:rsidRDefault="00DB0E87" w:rsidP="00BD2487">
            <w:pPr>
              <w:pStyle w:val="TAC"/>
            </w:pPr>
          </w:p>
        </w:tc>
        <w:tc>
          <w:tcPr>
            <w:tcW w:w="583" w:type="pct"/>
            <w:tcBorders>
              <w:top w:val="single" w:sz="4" w:space="0" w:color="auto"/>
              <w:left w:val="single" w:sz="6" w:space="0" w:color="000000"/>
              <w:bottom w:val="single" w:sz="6" w:space="0" w:color="000000"/>
              <w:right w:val="single" w:sz="6" w:space="0" w:color="000000"/>
            </w:tcBorders>
          </w:tcPr>
          <w:p w14:paraId="744DCC36" w14:textId="77777777" w:rsidR="00DB0E87" w:rsidRPr="00865A7E" w:rsidRDefault="00DB0E87" w:rsidP="00BD2487">
            <w:pPr>
              <w:pStyle w:val="TAL"/>
            </w:pPr>
            <w:r>
              <w:rPr>
                <w:noProof/>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A01D30"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matching the </w:t>
            </w:r>
            <w:r w:rsidRPr="00935FD5">
              <w:rPr>
                <w:noProof/>
              </w:rPr>
              <w:t>transRefId</w:t>
            </w:r>
            <w:r>
              <w:rPr>
                <w:noProof/>
              </w:rPr>
              <w:t xml:space="preserve"> was deleted.</w:t>
            </w:r>
          </w:p>
        </w:tc>
      </w:tr>
      <w:tr w:rsidR="00DB0E87" w14:paraId="1D201B5C" w14:textId="77777777" w:rsidTr="00BD248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57F3BA6" w14:textId="5A4C107A" w:rsidR="00DB0E87" w:rsidRDefault="00DB0E87" w:rsidP="00BD2487">
            <w:pPr>
              <w:pStyle w:val="TAN"/>
            </w:pPr>
            <w:r>
              <w:t>NOTE:</w:t>
            </w:r>
            <w:r>
              <w:rPr>
                <w:noProof/>
              </w:rPr>
              <w:tab/>
              <w:t xml:space="preserve">The manadatory </w:t>
            </w:r>
            <w:r>
              <w:t xml:space="preserve">HTTP error status code for the DELETE method listed in </w:t>
            </w:r>
            <w:r w:rsidR="003A2B6B">
              <w:t>Table </w:t>
            </w:r>
            <w:r>
              <w:t>5.2.7.1-1 of 3GPP TS 29.500 [4] also apply.</w:t>
            </w:r>
          </w:p>
        </w:tc>
      </w:tr>
    </w:tbl>
    <w:p w14:paraId="73C659E8" w14:textId="77777777" w:rsidR="00DB0E87" w:rsidRPr="007803A9" w:rsidRDefault="00DB0E87" w:rsidP="0064130F"/>
    <w:p w14:paraId="1B74100C" w14:textId="77777777" w:rsidR="00345A8F" w:rsidRDefault="00D862C6">
      <w:pPr>
        <w:pStyle w:val="Heading3"/>
      </w:pPr>
      <w:bookmarkStart w:id="589" w:name="_Toc72784169"/>
      <w:bookmarkStart w:id="590" w:name="_Toc73041715"/>
      <w:bookmarkStart w:id="591" w:name="_Toc81244776"/>
      <w:bookmarkStart w:id="592" w:name="_Toc88645351"/>
      <w:bookmarkStart w:id="593" w:name="_Toc89426263"/>
      <w:bookmarkStart w:id="594" w:name="_Toc94033148"/>
      <w:bookmarkStart w:id="595" w:name="_Toc97037304"/>
      <w:bookmarkStart w:id="596" w:name="_Toc97193088"/>
      <w:r>
        <w:t>5.1.4</w:t>
      </w:r>
      <w:r>
        <w:tab/>
        <w:t>Custom Operations without associated resources</w:t>
      </w:r>
      <w:bookmarkEnd w:id="589"/>
      <w:bookmarkEnd w:id="590"/>
      <w:bookmarkEnd w:id="591"/>
      <w:bookmarkEnd w:id="592"/>
      <w:bookmarkEnd w:id="593"/>
      <w:bookmarkEnd w:id="594"/>
      <w:bookmarkEnd w:id="595"/>
      <w:bookmarkEnd w:id="596"/>
    </w:p>
    <w:p w14:paraId="4E984C17" w14:textId="77777777" w:rsidR="00DB0E87" w:rsidRPr="007803A9" w:rsidRDefault="00DB0E87" w:rsidP="0064130F">
      <w:r w:rsidRPr="00865A7E">
        <w:t>None in this release of the specification.</w:t>
      </w:r>
    </w:p>
    <w:p w14:paraId="43ABDCE1" w14:textId="77777777" w:rsidR="00345A8F" w:rsidRDefault="00D862C6">
      <w:pPr>
        <w:pStyle w:val="Heading3"/>
      </w:pPr>
      <w:bookmarkStart w:id="597" w:name="_Toc72784175"/>
      <w:bookmarkStart w:id="598" w:name="_Toc73041721"/>
      <w:bookmarkStart w:id="599" w:name="_Toc81244782"/>
      <w:bookmarkStart w:id="600" w:name="_Toc88645352"/>
      <w:bookmarkStart w:id="601" w:name="_Toc89426264"/>
      <w:bookmarkStart w:id="602" w:name="_Toc94033149"/>
      <w:bookmarkStart w:id="603" w:name="_Toc97037305"/>
      <w:bookmarkStart w:id="604" w:name="_Toc97193089"/>
      <w:r>
        <w:t>5.1.5</w:t>
      </w:r>
      <w:r>
        <w:tab/>
        <w:t>Notifications</w:t>
      </w:r>
      <w:bookmarkEnd w:id="597"/>
      <w:bookmarkEnd w:id="598"/>
      <w:bookmarkEnd w:id="599"/>
      <w:bookmarkEnd w:id="600"/>
      <w:bookmarkEnd w:id="601"/>
      <w:bookmarkEnd w:id="602"/>
      <w:bookmarkEnd w:id="603"/>
      <w:bookmarkEnd w:id="604"/>
    </w:p>
    <w:p w14:paraId="33458B5D" w14:textId="77777777" w:rsidR="00DB0E87" w:rsidRPr="007803A9" w:rsidRDefault="00DB0E87" w:rsidP="0064130F">
      <w:r w:rsidRPr="00865A7E">
        <w:t>None in this release of the specification.</w:t>
      </w:r>
    </w:p>
    <w:p w14:paraId="0E0050A5" w14:textId="77777777" w:rsidR="00345A8F" w:rsidRDefault="00D862C6">
      <w:pPr>
        <w:pStyle w:val="Heading3"/>
      </w:pPr>
      <w:bookmarkStart w:id="605" w:name="_Toc72784183"/>
      <w:bookmarkStart w:id="606" w:name="_Toc73041729"/>
      <w:bookmarkStart w:id="607" w:name="_Toc81244790"/>
      <w:bookmarkStart w:id="608" w:name="_Toc88645353"/>
      <w:bookmarkStart w:id="609" w:name="_Toc89426265"/>
      <w:bookmarkStart w:id="610" w:name="_Toc94033150"/>
      <w:bookmarkStart w:id="611" w:name="_Toc97037306"/>
      <w:bookmarkStart w:id="612" w:name="_Toc97193090"/>
      <w:r>
        <w:t>5.1.6</w:t>
      </w:r>
      <w:r>
        <w:tab/>
        <w:t>Data Model</w:t>
      </w:r>
      <w:bookmarkEnd w:id="605"/>
      <w:bookmarkEnd w:id="606"/>
      <w:bookmarkEnd w:id="607"/>
      <w:bookmarkEnd w:id="608"/>
      <w:bookmarkEnd w:id="609"/>
      <w:bookmarkEnd w:id="610"/>
      <w:bookmarkEnd w:id="611"/>
      <w:bookmarkEnd w:id="612"/>
    </w:p>
    <w:p w14:paraId="3D2285F6" w14:textId="77777777" w:rsidR="00345A8F" w:rsidRDefault="00D862C6">
      <w:pPr>
        <w:pStyle w:val="Heading4"/>
      </w:pPr>
      <w:bookmarkStart w:id="613" w:name="_Toc72784184"/>
      <w:bookmarkStart w:id="614" w:name="_Toc73041730"/>
      <w:bookmarkStart w:id="615" w:name="_Toc81244791"/>
      <w:bookmarkStart w:id="616" w:name="_Toc88645354"/>
      <w:bookmarkStart w:id="617" w:name="_Toc89426266"/>
      <w:bookmarkStart w:id="618" w:name="_Toc94033151"/>
      <w:bookmarkStart w:id="619" w:name="_Toc97037307"/>
      <w:bookmarkStart w:id="620" w:name="_Toc97193091"/>
      <w:r>
        <w:t>5.1.6.1</w:t>
      </w:r>
      <w:r>
        <w:tab/>
        <w:t>General</w:t>
      </w:r>
      <w:bookmarkEnd w:id="613"/>
      <w:bookmarkEnd w:id="614"/>
      <w:bookmarkEnd w:id="615"/>
      <w:bookmarkEnd w:id="616"/>
      <w:bookmarkEnd w:id="617"/>
      <w:bookmarkEnd w:id="618"/>
      <w:bookmarkEnd w:id="619"/>
      <w:bookmarkEnd w:id="620"/>
    </w:p>
    <w:p w14:paraId="7079F4CC" w14:textId="77777777" w:rsidR="00345A8F" w:rsidRDefault="00D862C6">
      <w:r>
        <w:t>This clause specifies the application data model supported by the API.</w:t>
      </w:r>
    </w:p>
    <w:p w14:paraId="5501FDE1" w14:textId="3320F8E7" w:rsidR="00345A8F" w:rsidRDefault="003A2B6B">
      <w:r>
        <w:t>Table </w:t>
      </w:r>
      <w:r w:rsidR="00D862C6">
        <w:t>5.1.6.1-1 specifies the data types defined for the N</w:t>
      </w:r>
      <w:r w:rsidR="00DB0E87">
        <w:rPr>
          <w:vertAlign w:val="subscript"/>
        </w:rPr>
        <w:t>MFAF</w:t>
      </w:r>
      <w:r w:rsidR="00D862C6">
        <w:t xml:space="preserve"> service based interface protocol.</w:t>
      </w:r>
    </w:p>
    <w:p w14:paraId="487587FD" w14:textId="12F994EE" w:rsidR="00345A8F" w:rsidRDefault="003A2B6B">
      <w:pPr>
        <w:pStyle w:val="TH"/>
      </w:pPr>
      <w:r>
        <w:t>Table </w:t>
      </w:r>
      <w:r w:rsidR="00D862C6">
        <w:t>5.1.6.1-1: N</w:t>
      </w:r>
      <w:r w:rsidR="00DB0E87">
        <w:rPr>
          <w:vertAlign w:val="subscript"/>
        </w:rPr>
        <w:t>MFAF</w:t>
      </w:r>
      <w:r w:rsidR="00D862C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8"/>
        <w:gridCol w:w="1525"/>
        <w:gridCol w:w="3710"/>
        <w:gridCol w:w="2251"/>
      </w:tblGrid>
      <w:tr w:rsidR="00345A8F" w14:paraId="3C3BE846"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FEEDA49" w14:textId="77777777" w:rsidR="00345A8F" w:rsidRDefault="00D862C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9391981" w14:textId="77777777" w:rsidR="00345A8F" w:rsidRDefault="00D862C6">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E9454C9" w14:textId="77777777" w:rsidR="00345A8F" w:rsidRDefault="00D862C6">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B858494" w14:textId="77777777" w:rsidR="00345A8F" w:rsidRDefault="00D862C6">
            <w:pPr>
              <w:pStyle w:val="TAH"/>
            </w:pPr>
            <w:r>
              <w:t>Applicability</w:t>
            </w:r>
          </w:p>
        </w:tc>
      </w:tr>
      <w:tr w:rsidR="00DB0E87" w14:paraId="14F449A4"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614A9C58" w14:textId="77777777" w:rsidR="00DB0E87" w:rsidRDefault="00DB0E87" w:rsidP="00DB0E87">
            <w:pPr>
              <w:pStyle w:val="TAL"/>
            </w:pPr>
            <w:r>
              <w:rPr>
                <w:rFonts w:hint="eastAsia"/>
              </w:rPr>
              <w:t>M</w:t>
            </w:r>
            <w:r>
              <w:t>fafConfiguration</w:t>
            </w:r>
          </w:p>
        </w:tc>
        <w:tc>
          <w:tcPr>
            <w:tcW w:w="1559" w:type="dxa"/>
            <w:tcBorders>
              <w:top w:val="single" w:sz="4" w:space="0" w:color="auto"/>
              <w:left w:val="single" w:sz="4" w:space="0" w:color="auto"/>
              <w:bottom w:val="single" w:sz="4" w:space="0" w:color="auto"/>
              <w:right w:val="single" w:sz="4" w:space="0" w:color="auto"/>
            </w:tcBorders>
          </w:tcPr>
          <w:p w14:paraId="065CD0C9" w14:textId="77777777" w:rsidR="00DB0E87" w:rsidRDefault="00DB0E87" w:rsidP="00DB0E87">
            <w:pPr>
              <w:pStyle w:val="TAL"/>
            </w:pPr>
            <w:r>
              <w:rPr>
                <w:rFonts w:hint="eastAsia"/>
              </w:rPr>
              <w:t>5</w:t>
            </w:r>
            <w:r>
              <w:t>.1.6.2.</w:t>
            </w:r>
            <w:r w:rsidR="009D0FFD">
              <w:t>2</w:t>
            </w:r>
          </w:p>
        </w:tc>
        <w:tc>
          <w:tcPr>
            <w:tcW w:w="3828" w:type="dxa"/>
            <w:tcBorders>
              <w:top w:val="single" w:sz="4" w:space="0" w:color="auto"/>
              <w:left w:val="single" w:sz="4" w:space="0" w:color="auto"/>
              <w:bottom w:val="single" w:sz="4" w:space="0" w:color="auto"/>
              <w:right w:val="single" w:sz="4" w:space="0" w:color="auto"/>
            </w:tcBorders>
          </w:tcPr>
          <w:p w14:paraId="31C26951"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MFAF configuration</w:t>
            </w:r>
          </w:p>
        </w:tc>
        <w:tc>
          <w:tcPr>
            <w:tcW w:w="2302" w:type="dxa"/>
            <w:tcBorders>
              <w:top w:val="single" w:sz="4" w:space="0" w:color="auto"/>
              <w:left w:val="single" w:sz="4" w:space="0" w:color="auto"/>
              <w:bottom w:val="single" w:sz="4" w:space="0" w:color="auto"/>
              <w:right w:val="single" w:sz="4" w:space="0" w:color="auto"/>
            </w:tcBorders>
          </w:tcPr>
          <w:p w14:paraId="0A4F080B" w14:textId="77777777" w:rsidR="00DB0E87" w:rsidRDefault="00DB0E87" w:rsidP="00DB0E87">
            <w:pPr>
              <w:pStyle w:val="TAL"/>
              <w:rPr>
                <w:rFonts w:cs="Arial"/>
                <w:szCs w:val="18"/>
              </w:rPr>
            </w:pPr>
          </w:p>
        </w:tc>
      </w:tr>
      <w:tr w:rsidR="00DB0E87" w14:paraId="0CE6BE9C"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AB9E287" w14:textId="77777777" w:rsidR="00DB0E87" w:rsidRDefault="00DB0E87" w:rsidP="00DB0E87">
            <w:pPr>
              <w:pStyle w:val="TAL"/>
            </w:pPr>
            <w:r>
              <w:t>MessageConfiguration</w:t>
            </w:r>
          </w:p>
        </w:tc>
        <w:tc>
          <w:tcPr>
            <w:tcW w:w="1559" w:type="dxa"/>
            <w:tcBorders>
              <w:top w:val="single" w:sz="4" w:space="0" w:color="auto"/>
              <w:left w:val="single" w:sz="4" w:space="0" w:color="auto"/>
              <w:bottom w:val="single" w:sz="4" w:space="0" w:color="auto"/>
              <w:right w:val="single" w:sz="4" w:space="0" w:color="auto"/>
            </w:tcBorders>
          </w:tcPr>
          <w:p w14:paraId="48345FF6" w14:textId="77777777" w:rsidR="00DB0E87" w:rsidRDefault="00DB0E87" w:rsidP="00DB0E87">
            <w:pPr>
              <w:pStyle w:val="TAL"/>
            </w:pPr>
            <w:r>
              <w:rPr>
                <w:rFonts w:hint="eastAsia"/>
              </w:rPr>
              <w:t>5</w:t>
            </w:r>
            <w:r>
              <w:t>.1.6.2.</w:t>
            </w:r>
            <w:r w:rsidR="009D0FFD">
              <w:t>3</w:t>
            </w:r>
          </w:p>
        </w:tc>
        <w:tc>
          <w:tcPr>
            <w:tcW w:w="3828" w:type="dxa"/>
            <w:tcBorders>
              <w:top w:val="single" w:sz="4" w:space="0" w:color="auto"/>
              <w:left w:val="single" w:sz="4" w:space="0" w:color="auto"/>
              <w:bottom w:val="single" w:sz="4" w:space="0" w:color="auto"/>
              <w:right w:val="single" w:sz="4" w:space="0" w:color="auto"/>
            </w:tcBorders>
          </w:tcPr>
          <w:p w14:paraId="1C523138"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the configurations.</w:t>
            </w:r>
          </w:p>
        </w:tc>
        <w:tc>
          <w:tcPr>
            <w:tcW w:w="2302" w:type="dxa"/>
            <w:tcBorders>
              <w:top w:val="single" w:sz="4" w:space="0" w:color="auto"/>
              <w:left w:val="single" w:sz="4" w:space="0" w:color="auto"/>
              <w:bottom w:val="single" w:sz="4" w:space="0" w:color="auto"/>
              <w:right w:val="single" w:sz="4" w:space="0" w:color="auto"/>
            </w:tcBorders>
          </w:tcPr>
          <w:p w14:paraId="1836E473" w14:textId="77777777" w:rsidR="00DB0E87" w:rsidRDefault="00DB0E87" w:rsidP="00DB0E87">
            <w:pPr>
              <w:pStyle w:val="TAL"/>
              <w:rPr>
                <w:rFonts w:cs="Arial"/>
                <w:szCs w:val="18"/>
              </w:rPr>
            </w:pPr>
          </w:p>
        </w:tc>
      </w:tr>
      <w:tr w:rsidR="00DB0E87" w14:paraId="74CC3FFA"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0B2B2E4F" w14:textId="0BD32E3A" w:rsidR="00DB0E87" w:rsidRDefault="00DB0E87" w:rsidP="00DB0E87">
            <w:pPr>
              <w:pStyle w:val="TAL"/>
            </w:pPr>
            <w:r>
              <w:t>MfafNotiInfo</w:t>
            </w:r>
          </w:p>
        </w:tc>
        <w:tc>
          <w:tcPr>
            <w:tcW w:w="1559" w:type="dxa"/>
            <w:tcBorders>
              <w:top w:val="single" w:sz="4" w:space="0" w:color="auto"/>
              <w:left w:val="single" w:sz="4" w:space="0" w:color="auto"/>
              <w:bottom w:val="single" w:sz="4" w:space="0" w:color="auto"/>
              <w:right w:val="single" w:sz="4" w:space="0" w:color="auto"/>
            </w:tcBorders>
          </w:tcPr>
          <w:p w14:paraId="129C32B1" w14:textId="77777777" w:rsidR="00DB0E87" w:rsidRDefault="005E6B88" w:rsidP="00DB0E87">
            <w:pPr>
              <w:pStyle w:val="TAL"/>
            </w:pPr>
            <w:r>
              <w:rPr>
                <w:rFonts w:hint="eastAsia"/>
              </w:rPr>
              <w:t>5.1.6.2.</w:t>
            </w:r>
            <w:r w:rsidR="007803A9">
              <w:t>4</w:t>
            </w:r>
          </w:p>
        </w:tc>
        <w:tc>
          <w:tcPr>
            <w:tcW w:w="3828" w:type="dxa"/>
            <w:tcBorders>
              <w:top w:val="single" w:sz="4" w:space="0" w:color="auto"/>
              <w:left w:val="single" w:sz="4" w:space="0" w:color="auto"/>
              <w:bottom w:val="single" w:sz="4" w:space="0" w:color="auto"/>
              <w:right w:val="single" w:sz="4" w:space="0" w:color="auto"/>
            </w:tcBorders>
          </w:tcPr>
          <w:p w14:paraId="0D51674D" w14:textId="77777777" w:rsidR="00DB0E87" w:rsidRDefault="00DB0E87" w:rsidP="00DB0E87">
            <w:pPr>
              <w:pStyle w:val="TAL"/>
              <w:rPr>
                <w:rFonts w:cs="Arial"/>
                <w:szCs w:val="18"/>
              </w:rPr>
            </w:pPr>
            <w:r>
              <w:rPr>
                <w:noProof/>
              </w:rPr>
              <w:t>The MFAF notification information.</w:t>
            </w:r>
          </w:p>
        </w:tc>
        <w:tc>
          <w:tcPr>
            <w:tcW w:w="2302" w:type="dxa"/>
            <w:tcBorders>
              <w:top w:val="single" w:sz="4" w:space="0" w:color="auto"/>
              <w:left w:val="single" w:sz="4" w:space="0" w:color="auto"/>
              <w:bottom w:val="single" w:sz="4" w:space="0" w:color="auto"/>
              <w:right w:val="single" w:sz="4" w:space="0" w:color="auto"/>
            </w:tcBorders>
          </w:tcPr>
          <w:p w14:paraId="06F4B4E4" w14:textId="77777777" w:rsidR="00DB0E87" w:rsidRDefault="00DB0E87" w:rsidP="00DB0E87">
            <w:pPr>
              <w:pStyle w:val="TAL"/>
              <w:rPr>
                <w:rFonts w:cs="Arial"/>
                <w:szCs w:val="18"/>
              </w:rPr>
            </w:pPr>
          </w:p>
        </w:tc>
      </w:tr>
    </w:tbl>
    <w:p w14:paraId="5ABF6004" w14:textId="77777777" w:rsidR="00345A8F" w:rsidRDefault="00345A8F"/>
    <w:p w14:paraId="7AD35F94" w14:textId="3FA130A6" w:rsidR="00345A8F" w:rsidRDefault="003A2B6B">
      <w:r>
        <w:t>Table </w:t>
      </w:r>
      <w:r w:rsidR="00D862C6">
        <w:t>5.1.6.1-2 specifies data types re-used by the N</w:t>
      </w:r>
      <w:r w:rsidR="00DB0E87">
        <w:rPr>
          <w:vertAlign w:val="subscript"/>
        </w:rPr>
        <w:t>MFAF</w:t>
      </w:r>
      <w:r w:rsidR="00D862C6">
        <w:t xml:space="preserve"> service based interface protocol from other specifications, including a reference to their respective specifications and when needed, a short description of their use within the N</w:t>
      </w:r>
      <w:r w:rsidR="00262BF9">
        <w:rPr>
          <w:vertAlign w:val="subscript"/>
        </w:rPr>
        <w:t>MFAF</w:t>
      </w:r>
      <w:r w:rsidR="00D862C6">
        <w:t xml:space="preserve"> service based interface.</w:t>
      </w:r>
    </w:p>
    <w:p w14:paraId="1A06A0B6" w14:textId="25D43862" w:rsidR="00345A8F" w:rsidRDefault="003A2B6B">
      <w:pPr>
        <w:pStyle w:val="TH"/>
      </w:pPr>
      <w:r>
        <w:t>Table </w:t>
      </w:r>
      <w:r w:rsidR="00D862C6">
        <w:t>5.1.6.1-2: N</w:t>
      </w:r>
      <w:r w:rsidR="00DB0E87">
        <w:rPr>
          <w:vertAlign w:val="subscript"/>
        </w:rPr>
        <w:t>MFAF</w:t>
      </w:r>
      <w:r w:rsidR="00D862C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7"/>
        <w:gridCol w:w="1848"/>
        <w:gridCol w:w="3535"/>
        <w:gridCol w:w="2184"/>
      </w:tblGrid>
      <w:tr w:rsidR="00345A8F" w14:paraId="4EA6E2A3"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0B5027FC" w14:textId="77777777" w:rsidR="00345A8F" w:rsidRDefault="00D862C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D1A9510" w14:textId="77777777" w:rsidR="00345A8F" w:rsidRDefault="00D862C6">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FD5483A" w14:textId="77777777" w:rsidR="00345A8F" w:rsidRDefault="00D862C6">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440A280" w14:textId="77777777" w:rsidR="00345A8F" w:rsidRDefault="00D862C6">
            <w:pPr>
              <w:pStyle w:val="TAH"/>
            </w:pPr>
            <w:r>
              <w:t>Applicability</w:t>
            </w:r>
          </w:p>
        </w:tc>
      </w:tr>
      <w:tr w:rsidR="00DB0E87" w14:paraId="3A14D911"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35174C2" w14:textId="77777777" w:rsidR="00DB0E87" w:rsidRDefault="00DB0E87" w:rsidP="00DB0E87">
            <w:pPr>
              <w:pStyle w:val="TAL"/>
            </w:pPr>
            <w:r>
              <w:rPr>
                <w:noProof/>
                <w:lang w:eastAsia="zh-CN"/>
              </w:rPr>
              <w:t>FormattingInstruction</w:t>
            </w:r>
          </w:p>
        </w:tc>
        <w:tc>
          <w:tcPr>
            <w:tcW w:w="1559" w:type="dxa"/>
            <w:tcBorders>
              <w:top w:val="single" w:sz="4" w:space="0" w:color="auto"/>
              <w:left w:val="single" w:sz="4" w:space="0" w:color="auto"/>
              <w:bottom w:val="single" w:sz="4" w:space="0" w:color="auto"/>
              <w:right w:val="single" w:sz="4" w:space="0" w:color="auto"/>
            </w:tcBorders>
          </w:tcPr>
          <w:p w14:paraId="16F925BF" w14:textId="77777777" w:rsidR="00DB0E87" w:rsidRDefault="00DB0E87" w:rsidP="00DB0E87">
            <w:pPr>
              <w:pStyle w:val="TAL"/>
            </w:pPr>
            <w:r>
              <w:t>3GPP TS 29.574 </w:t>
            </w:r>
            <w:r w:rsidR="005E6B88">
              <w:t>[15]</w:t>
            </w:r>
          </w:p>
        </w:tc>
        <w:tc>
          <w:tcPr>
            <w:tcW w:w="3828" w:type="dxa"/>
            <w:tcBorders>
              <w:top w:val="single" w:sz="4" w:space="0" w:color="auto"/>
              <w:left w:val="single" w:sz="4" w:space="0" w:color="auto"/>
              <w:bottom w:val="single" w:sz="4" w:space="0" w:color="auto"/>
              <w:right w:val="single" w:sz="4" w:space="0" w:color="auto"/>
            </w:tcBorders>
          </w:tcPr>
          <w:p w14:paraId="6F29E02F" w14:textId="77777777" w:rsidR="00DB0E87" w:rsidRDefault="00DB0E87" w:rsidP="00DB0E87">
            <w:pPr>
              <w:pStyle w:val="TAL"/>
              <w:rPr>
                <w:rFonts w:cs="Arial"/>
                <w:szCs w:val="18"/>
              </w:rPr>
            </w:pPr>
            <w:r>
              <w:rPr>
                <w:lang w:eastAsia="zh-CN"/>
              </w:rPr>
              <w:t>Contains data or analytics formatting Instructions.</w:t>
            </w:r>
          </w:p>
        </w:tc>
        <w:tc>
          <w:tcPr>
            <w:tcW w:w="2302" w:type="dxa"/>
            <w:tcBorders>
              <w:top w:val="single" w:sz="4" w:space="0" w:color="auto"/>
              <w:left w:val="single" w:sz="4" w:space="0" w:color="auto"/>
              <w:bottom w:val="single" w:sz="4" w:space="0" w:color="auto"/>
              <w:right w:val="single" w:sz="4" w:space="0" w:color="auto"/>
            </w:tcBorders>
          </w:tcPr>
          <w:p w14:paraId="348A5613" w14:textId="77777777" w:rsidR="00DB0E87" w:rsidRDefault="00DB0E87" w:rsidP="00DB0E87">
            <w:pPr>
              <w:pStyle w:val="TAL"/>
              <w:rPr>
                <w:rFonts w:cs="Arial"/>
                <w:szCs w:val="18"/>
              </w:rPr>
            </w:pPr>
          </w:p>
        </w:tc>
      </w:tr>
      <w:tr w:rsidR="00DB0E87" w14:paraId="0473C679"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4CD82390" w14:textId="77777777" w:rsidR="00DB0E87" w:rsidRDefault="00DB0E87" w:rsidP="00DB0E87">
            <w:pPr>
              <w:pStyle w:val="TAL"/>
            </w:pPr>
            <w:r>
              <w:t>ProcessingInstruction</w:t>
            </w:r>
          </w:p>
        </w:tc>
        <w:tc>
          <w:tcPr>
            <w:tcW w:w="1559" w:type="dxa"/>
            <w:tcBorders>
              <w:top w:val="single" w:sz="4" w:space="0" w:color="auto"/>
              <w:left w:val="single" w:sz="4" w:space="0" w:color="auto"/>
              <w:bottom w:val="single" w:sz="4" w:space="0" w:color="auto"/>
              <w:right w:val="single" w:sz="4" w:space="0" w:color="auto"/>
            </w:tcBorders>
          </w:tcPr>
          <w:p w14:paraId="1AD9229B" w14:textId="77777777" w:rsidR="00DB0E87" w:rsidRDefault="00DB0E87" w:rsidP="00DB0E87">
            <w:pPr>
              <w:pStyle w:val="TAL"/>
            </w:pPr>
            <w:r>
              <w:t>3GPP TS 29.574 </w:t>
            </w:r>
            <w:r w:rsidR="005E6B88">
              <w:t>[15]</w:t>
            </w:r>
          </w:p>
        </w:tc>
        <w:tc>
          <w:tcPr>
            <w:tcW w:w="3828" w:type="dxa"/>
            <w:tcBorders>
              <w:top w:val="single" w:sz="4" w:space="0" w:color="auto"/>
              <w:left w:val="single" w:sz="4" w:space="0" w:color="auto"/>
              <w:bottom w:val="single" w:sz="4" w:space="0" w:color="auto"/>
              <w:right w:val="single" w:sz="4" w:space="0" w:color="auto"/>
            </w:tcBorders>
          </w:tcPr>
          <w:p w14:paraId="17115F3D" w14:textId="77777777" w:rsidR="00DB0E87" w:rsidRDefault="00DB0E87" w:rsidP="00DB0E87">
            <w:pPr>
              <w:pStyle w:val="TAL"/>
              <w:rPr>
                <w:rFonts w:cs="Arial"/>
                <w:szCs w:val="18"/>
              </w:rPr>
            </w:pPr>
            <w:r w:rsidRPr="00465A81">
              <w:rPr>
                <w:lang w:eastAsia="zh-CN"/>
              </w:rPr>
              <w:t>Contains instructions related to the processing</w:t>
            </w:r>
          </w:p>
        </w:tc>
        <w:tc>
          <w:tcPr>
            <w:tcW w:w="2302" w:type="dxa"/>
            <w:tcBorders>
              <w:top w:val="single" w:sz="4" w:space="0" w:color="auto"/>
              <w:left w:val="single" w:sz="4" w:space="0" w:color="auto"/>
              <w:bottom w:val="single" w:sz="4" w:space="0" w:color="auto"/>
              <w:right w:val="single" w:sz="4" w:space="0" w:color="auto"/>
            </w:tcBorders>
          </w:tcPr>
          <w:p w14:paraId="107F7337" w14:textId="77777777" w:rsidR="00DB0E87" w:rsidRDefault="00DB0E87" w:rsidP="00DB0E87">
            <w:pPr>
              <w:pStyle w:val="TAL"/>
              <w:rPr>
                <w:rFonts w:cs="Arial"/>
                <w:szCs w:val="18"/>
              </w:rPr>
            </w:pPr>
          </w:p>
        </w:tc>
      </w:tr>
      <w:tr w:rsidR="00DB0E87" w14:paraId="6F2C84D3"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6891B9FD" w14:textId="77777777" w:rsidR="00DB0E87" w:rsidRDefault="00DB0E87" w:rsidP="00DB0E87">
            <w:pPr>
              <w:pStyle w:val="TAL"/>
            </w:pPr>
            <w:r>
              <w:t>Uri</w:t>
            </w:r>
          </w:p>
        </w:tc>
        <w:tc>
          <w:tcPr>
            <w:tcW w:w="1559" w:type="dxa"/>
            <w:tcBorders>
              <w:top w:val="single" w:sz="4" w:space="0" w:color="auto"/>
              <w:left w:val="single" w:sz="4" w:space="0" w:color="auto"/>
              <w:bottom w:val="single" w:sz="4" w:space="0" w:color="auto"/>
              <w:right w:val="single" w:sz="4" w:space="0" w:color="auto"/>
            </w:tcBorders>
          </w:tcPr>
          <w:p w14:paraId="39991B4B" w14:textId="5983C68A" w:rsidR="00DB0E87" w:rsidRDefault="00DB0E87" w:rsidP="00DB0E87">
            <w:pPr>
              <w:pStyle w:val="TAL"/>
            </w:pPr>
            <w:r>
              <w:t>3GPP TS 29.571 [</w:t>
            </w:r>
            <w:r w:rsidR="00E72365">
              <w:t>22</w:t>
            </w:r>
            <w:r>
              <w:t>]</w:t>
            </w:r>
          </w:p>
        </w:tc>
        <w:tc>
          <w:tcPr>
            <w:tcW w:w="3828" w:type="dxa"/>
            <w:tcBorders>
              <w:top w:val="single" w:sz="4" w:space="0" w:color="auto"/>
              <w:left w:val="single" w:sz="4" w:space="0" w:color="auto"/>
              <w:bottom w:val="single" w:sz="4" w:space="0" w:color="auto"/>
              <w:right w:val="single" w:sz="4" w:space="0" w:color="auto"/>
            </w:tcBorders>
          </w:tcPr>
          <w:p w14:paraId="41B8D3CE" w14:textId="77777777" w:rsidR="00DB0E87" w:rsidRDefault="00DB0E87" w:rsidP="00DB0E87">
            <w:pPr>
              <w:pStyle w:val="TAL"/>
              <w:rPr>
                <w:rFonts w:cs="Arial"/>
                <w:szCs w:val="18"/>
              </w:rPr>
            </w:pPr>
            <w:r>
              <w:rPr>
                <w:rFonts w:cs="Arial"/>
                <w:szCs w:val="18"/>
              </w:rPr>
              <w:t>URI.</w:t>
            </w:r>
          </w:p>
        </w:tc>
        <w:tc>
          <w:tcPr>
            <w:tcW w:w="2302" w:type="dxa"/>
            <w:tcBorders>
              <w:top w:val="single" w:sz="4" w:space="0" w:color="auto"/>
              <w:left w:val="single" w:sz="4" w:space="0" w:color="auto"/>
              <w:bottom w:val="single" w:sz="4" w:space="0" w:color="auto"/>
              <w:right w:val="single" w:sz="4" w:space="0" w:color="auto"/>
            </w:tcBorders>
          </w:tcPr>
          <w:p w14:paraId="6AA24B38" w14:textId="77777777" w:rsidR="00DB0E87" w:rsidRDefault="00DB0E87" w:rsidP="00DB0E87">
            <w:pPr>
              <w:pStyle w:val="TAL"/>
              <w:rPr>
                <w:rFonts w:cs="Arial"/>
                <w:szCs w:val="18"/>
              </w:rPr>
            </w:pPr>
          </w:p>
        </w:tc>
      </w:tr>
    </w:tbl>
    <w:p w14:paraId="19F0788F" w14:textId="77777777" w:rsidR="00345A8F" w:rsidRDefault="00345A8F"/>
    <w:p w14:paraId="394DBAA0" w14:textId="77777777" w:rsidR="00345A8F" w:rsidRDefault="00D862C6">
      <w:pPr>
        <w:pStyle w:val="Heading4"/>
        <w:rPr>
          <w:lang w:val="en-US"/>
        </w:rPr>
      </w:pPr>
      <w:bookmarkStart w:id="621" w:name="_Toc72784185"/>
      <w:bookmarkStart w:id="622" w:name="_Toc73041731"/>
      <w:bookmarkStart w:id="623" w:name="_Toc81244792"/>
      <w:bookmarkStart w:id="624" w:name="_Toc88645355"/>
      <w:bookmarkStart w:id="625" w:name="_Toc89426267"/>
      <w:bookmarkStart w:id="626" w:name="_Toc94033152"/>
      <w:bookmarkStart w:id="627" w:name="_Toc97037308"/>
      <w:bookmarkStart w:id="628" w:name="_Toc97193092"/>
      <w:r>
        <w:rPr>
          <w:lang w:val="en-US"/>
        </w:rPr>
        <w:t>5.1.6.2</w:t>
      </w:r>
      <w:r>
        <w:rPr>
          <w:lang w:val="en-US"/>
        </w:rPr>
        <w:tab/>
        <w:t>Structured data types</w:t>
      </w:r>
      <w:bookmarkEnd w:id="621"/>
      <w:bookmarkEnd w:id="622"/>
      <w:bookmarkEnd w:id="623"/>
      <w:bookmarkEnd w:id="624"/>
      <w:bookmarkEnd w:id="625"/>
      <w:bookmarkEnd w:id="626"/>
      <w:bookmarkEnd w:id="627"/>
      <w:bookmarkEnd w:id="628"/>
    </w:p>
    <w:p w14:paraId="75FD5A33" w14:textId="77777777" w:rsidR="00345A8F" w:rsidRDefault="00D862C6">
      <w:pPr>
        <w:pStyle w:val="Heading5"/>
      </w:pPr>
      <w:bookmarkStart w:id="629" w:name="_Toc72784186"/>
      <w:bookmarkStart w:id="630" w:name="_Toc73041732"/>
      <w:bookmarkStart w:id="631" w:name="_Toc81244793"/>
      <w:bookmarkStart w:id="632" w:name="_Toc88645356"/>
      <w:bookmarkStart w:id="633" w:name="_Toc89426268"/>
      <w:bookmarkStart w:id="634" w:name="_Toc94033153"/>
      <w:bookmarkStart w:id="635" w:name="_Toc97037309"/>
      <w:bookmarkStart w:id="636" w:name="_Toc97193093"/>
      <w:r>
        <w:t>5.1.6.2.1</w:t>
      </w:r>
      <w:r>
        <w:tab/>
        <w:t>Introduction</w:t>
      </w:r>
      <w:bookmarkEnd w:id="629"/>
      <w:bookmarkEnd w:id="630"/>
      <w:bookmarkEnd w:id="631"/>
      <w:bookmarkEnd w:id="632"/>
      <w:bookmarkEnd w:id="633"/>
      <w:bookmarkEnd w:id="634"/>
      <w:bookmarkEnd w:id="635"/>
      <w:bookmarkEnd w:id="636"/>
    </w:p>
    <w:p w14:paraId="137A3AB6" w14:textId="77777777" w:rsidR="00345A8F" w:rsidRDefault="00D862C6">
      <w:r>
        <w:t>This clause defines the structures to be used in resource representations.</w:t>
      </w:r>
    </w:p>
    <w:p w14:paraId="532B060C" w14:textId="77777777" w:rsidR="00345A8F" w:rsidRDefault="00D862C6">
      <w:pPr>
        <w:pStyle w:val="Heading5"/>
      </w:pPr>
      <w:bookmarkStart w:id="637" w:name="_Toc88645357"/>
      <w:bookmarkStart w:id="638" w:name="_Toc89426269"/>
      <w:bookmarkStart w:id="639" w:name="_Toc94033154"/>
      <w:bookmarkStart w:id="640" w:name="_Toc97037310"/>
      <w:bookmarkStart w:id="641" w:name="_Toc97193094"/>
      <w:bookmarkStart w:id="642" w:name="_Toc72784187"/>
      <w:bookmarkStart w:id="643" w:name="_Toc73041733"/>
      <w:bookmarkStart w:id="644" w:name="_Toc81244794"/>
      <w:r>
        <w:lastRenderedPageBreak/>
        <w:t>5.1.6.2.2</w:t>
      </w:r>
      <w:r>
        <w:tab/>
        <w:t xml:space="preserve">Type: </w:t>
      </w:r>
      <w:r w:rsidR="00291121">
        <w:t>MfafConfiguration</w:t>
      </w:r>
      <w:bookmarkEnd w:id="637"/>
      <w:bookmarkEnd w:id="638"/>
      <w:bookmarkEnd w:id="639"/>
      <w:bookmarkEnd w:id="640"/>
      <w:bookmarkEnd w:id="641"/>
      <w:r w:rsidR="00291121" w:rsidDel="00291121">
        <w:t xml:space="preserve"> </w:t>
      </w:r>
      <w:bookmarkEnd w:id="642"/>
      <w:bookmarkEnd w:id="643"/>
      <w:bookmarkEnd w:id="644"/>
    </w:p>
    <w:p w14:paraId="3493E176" w14:textId="77777777" w:rsidR="00345A8F" w:rsidRDefault="00D862C6">
      <w:pPr>
        <w:pStyle w:val="TH"/>
      </w:pPr>
      <w:r>
        <w:rPr>
          <w:noProof/>
        </w:rPr>
        <w:t>Table </w:t>
      </w:r>
      <w:r>
        <w:t xml:space="preserve">5.1.6.2.2-1: </w:t>
      </w:r>
      <w:r>
        <w:rPr>
          <w:noProof/>
        </w:rPr>
        <w:t xml:space="preserve">Definition of type </w:t>
      </w:r>
      <w:r w:rsidR="00291121">
        <w:t>MfafConfiguration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72E2E1FA"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83D434F" w14:textId="77777777" w:rsidR="00345A8F" w:rsidRDefault="00D862C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4C0690" w14:textId="77777777"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A4AC7C" w14:textId="77777777" w:rsidR="00345A8F" w:rsidRDefault="00D862C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79F9A7" w14:textId="77777777" w:rsidR="00345A8F" w:rsidRDefault="00D862C6">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66B1EA9" w14:textId="77777777" w:rsidR="00345A8F" w:rsidRDefault="00D862C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6840C90" w14:textId="77777777" w:rsidR="00345A8F" w:rsidRDefault="00D862C6">
            <w:pPr>
              <w:pStyle w:val="TAH"/>
              <w:rPr>
                <w:rFonts w:cs="Arial"/>
                <w:szCs w:val="18"/>
              </w:rPr>
            </w:pPr>
            <w:r>
              <w:rPr>
                <w:rFonts w:cs="Arial"/>
                <w:szCs w:val="18"/>
              </w:rPr>
              <w:t>Applicability</w:t>
            </w:r>
          </w:p>
        </w:tc>
      </w:tr>
      <w:tr w:rsidR="00291121" w14:paraId="52E59927"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50422B8" w14:textId="77777777" w:rsidR="00291121" w:rsidRDefault="00291121" w:rsidP="00291121">
            <w:pPr>
              <w:pStyle w:val="TAL"/>
            </w:pPr>
            <w:r>
              <w:rPr>
                <w:noProof/>
              </w:rPr>
              <w:t>messageConfigurations</w:t>
            </w:r>
          </w:p>
        </w:tc>
        <w:tc>
          <w:tcPr>
            <w:tcW w:w="1444" w:type="dxa"/>
            <w:tcBorders>
              <w:top w:val="single" w:sz="4" w:space="0" w:color="auto"/>
              <w:left w:val="single" w:sz="4" w:space="0" w:color="auto"/>
              <w:bottom w:val="single" w:sz="4" w:space="0" w:color="auto"/>
              <w:right w:val="single" w:sz="4" w:space="0" w:color="auto"/>
            </w:tcBorders>
          </w:tcPr>
          <w:p w14:paraId="0AB499BB" w14:textId="77777777" w:rsidR="00291121" w:rsidRDefault="00291121" w:rsidP="00291121">
            <w:pPr>
              <w:pStyle w:val="TAL"/>
            </w:pPr>
            <w:r>
              <w:rPr>
                <w:lang w:eastAsia="zh-CN"/>
              </w:rPr>
              <w:t>array(</w:t>
            </w:r>
            <w:r>
              <w:rPr>
                <w:noProof/>
              </w:rPr>
              <w:t>MessageConfiguration)</w:t>
            </w:r>
          </w:p>
        </w:tc>
        <w:tc>
          <w:tcPr>
            <w:tcW w:w="425" w:type="dxa"/>
            <w:tcBorders>
              <w:top w:val="single" w:sz="4" w:space="0" w:color="auto"/>
              <w:left w:val="single" w:sz="4" w:space="0" w:color="auto"/>
              <w:bottom w:val="single" w:sz="4" w:space="0" w:color="auto"/>
              <w:right w:val="single" w:sz="4" w:space="0" w:color="auto"/>
            </w:tcBorders>
          </w:tcPr>
          <w:p w14:paraId="4D7A46D7" w14:textId="77777777" w:rsidR="00291121" w:rsidRDefault="00291121" w:rsidP="0029112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6FC90E0" w14:textId="15EF7BD3" w:rsidR="00291121" w:rsidRDefault="00291121" w:rsidP="00291121">
            <w:pPr>
              <w:pStyle w:val="TAL"/>
            </w:pPr>
            <w:r>
              <w:t>1..</w:t>
            </w:r>
            <w:r w:rsidR="00262BF9">
              <w:t>N</w:t>
            </w:r>
          </w:p>
        </w:tc>
        <w:tc>
          <w:tcPr>
            <w:tcW w:w="2410" w:type="dxa"/>
            <w:tcBorders>
              <w:top w:val="single" w:sz="4" w:space="0" w:color="auto"/>
              <w:left w:val="single" w:sz="4" w:space="0" w:color="auto"/>
              <w:bottom w:val="single" w:sz="4" w:space="0" w:color="auto"/>
              <w:right w:val="single" w:sz="4" w:space="0" w:color="auto"/>
            </w:tcBorders>
          </w:tcPr>
          <w:p w14:paraId="024EDB5D" w14:textId="77777777" w:rsidR="00291121" w:rsidRDefault="00291121" w:rsidP="00291121">
            <w:pPr>
              <w:pStyle w:val="TAL"/>
              <w:rPr>
                <w:rFonts w:cs="Arial"/>
                <w:szCs w:val="18"/>
              </w:rPr>
            </w:pPr>
            <w:r>
              <w:t xml:space="preserve">The configuration of the MFAF for </w:t>
            </w:r>
            <w:r w:rsidRPr="009854EF">
              <w:t>map</w:t>
            </w:r>
            <w:r>
              <w:t>ping</w:t>
            </w:r>
            <w:r w:rsidRPr="009854EF">
              <w:t xml:space="preserve"> data or analytics</w:t>
            </w:r>
            <w:r>
              <w:t>.</w:t>
            </w:r>
            <w:r w:rsidDel="00DB1C0E">
              <w:t xml:space="preserve"> </w:t>
            </w:r>
          </w:p>
        </w:tc>
        <w:tc>
          <w:tcPr>
            <w:tcW w:w="2410" w:type="dxa"/>
            <w:tcBorders>
              <w:top w:val="single" w:sz="4" w:space="0" w:color="auto"/>
              <w:left w:val="single" w:sz="4" w:space="0" w:color="auto"/>
              <w:bottom w:val="single" w:sz="4" w:space="0" w:color="auto"/>
              <w:right w:val="single" w:sz="4" w:space="0" w:color="auto"/>
            </w:tcBorders>
          </w:tcPr>
          <w:p w14:paraId="2642272C" w14:textId="77777777" w:rsidR="00291121" w:rsidRDefault="00291121" w:rsidP="00291121">
            <w:pPr>
              <w:pStyle w:val="TAL"/>
              <w:rPr>
                <w:rFonts w:cs="Arial"/>
                <w:szCs w:val="18"/>
              </w:rPr>
            </w:pPr>
          </w:p>
        </w:tc>
      </w:tr>
    </w:tbl>
    <w:p w14:paraId="4D3159AA" w14:textId="77777777" w:rsidR="00345A8F" w:rsidRDefault="00345A8F">
      <w:pPr>
        <w:pStyle w:val="Guidance"/>
        <w:rPr>
          <w:lang w:val="en-US"/>
        </w:rPr>
      </w:pPr>
    </w:p>
    <w:p w14:paraId="7949A931" w14:textId="77777777" w:rsidR="00345A8F" w:rsidRDefault="00D862C6">
      <w:pPr>
        <w:pStyle w:val="Heading5"/>
      </w:pPr>
      <w:bookmarkStart w:id="645" w:name="_Toc88645358"/>
      <w:bookmarkStart w:id="646" w:name="_Toc89426270"/>
      <w:bookmarkStart w:id="647" w:name="_Toc94033155"/>
      <w:bookmarkStart w:id="648" w:name="_Toc97037311"/>
      <w:bookmarkStart w:id="649" w:name="_Toc97193095"/>
      <w:bookmarkStart w:id="650" w:name="_Toc72784188"/>
      <w:bookmarkStart w:id="651" w:name="_Toc73041734"/>
      <w:bookmarkStart w:id="652" w:name="_Toc81244795"/>
      <w:r>
        <w:t>5.1.6.2.3</w:t>
      </w:r>
      <w:r>
        <w:tab/>
        <w:t xml:space="preserve">Type: </w:t>
      </w:r>
      <w:r w:rsidR="00C23DEF">
        <w:rPr>
          <w:noProof/>
        </w:rPr>
        <w:t>MessageConfiguration</w:t>
      </w:r>
      <w:bookmarkEnd w:id="645"/>
      <w:bookmarkEnd w:id="646"/>
      <w:bookmarkEnd w:id="647"/>
      <w:bookmarkEnd w:id="648"/>
      <w:bookmarkEnd w:id="649"/>
      <w:r w:rsidR="00C23DEF" w:rsidDel="00C23DEF">
        <w:t xml:space="preserve"> </w:t>
      </w:r>
      <w:bookmarkEnd w:id="650"/>
      <w:bookmarkEnd w:id="651"/>
      <w:bookmarkEnd w:id="652"/>
    </w:p>
    <w:p w14:paraId="19ECC639" w14:textId="1F6E045A" w:rsidR="00C23DEF" w:rsidRDefault="00C23DEF" w:rsidP="00C23DEF">
      <w:pPr>
        <w:pStyle w:val="TH"/>
      </w:pPr>
      <w:r>
        <w:rPr>
          <w:noProof/>
        </w:rPr>
        <w:t>Table </w:t>
      </w:r>
      <w:r>
        <w:t>5.1.6.2.</w:t>
      </w:r>
      <w:r w:rsidR="00262BF9">
        <w:t>3</w:t>
      </w:r>
      <w:r>
        <w:t xml:space="preserve">-1: </w:t>
      </w:r>
      <w:r>
        <w:rPr>
          <w:noProof/>
        </w:rPr>
        <w:t>Definition of type MessageConfiguration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C2CE38B"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7D3148" w14:textId="77777777" w:rsidR="00C23DEF" w:rsidRDefault="00C23DEF" w:rsidP="00BD24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CD84FF3" w14:textId="77777777" w:rsidR="00C23DEF" w:rsidRDefault="00C23DEF" w:rsidP="00BD24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801158" w14:textId="77777777" w:rsidR="00C23DEF" w:rsidRDefault="00C23DEF" w:rsidP="00BD24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261E61" w14:textId="77777777" w:rsidR="00C23DEF" w:rsidRDefault="00C23DEF" w:rsidP="00BD24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6685F08" w14:textId="77777777" w:rsidR="00C23DEF" w:rsidRDefault="00C23DEF" w:rsidP="00BD24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D12900C" w14:textId="77777777" w:rsidR="00C23DEF" w:rsidRDefault="00C23DEF" w:rsidP="00BD2487">
            <w:pPr>
              <w:pStyle w:val="TAH"/>
              <w:rPr>
                <w:rFonts w:cs="Arial"/>
                <w:szCs w:val="18"/>
              </w:rPr>
            </w:pPr>
            <w:r>
              <w:rPr>
                <w:rFonts w:cs="Arial"/>
                <w:szCs w:val="18"/>
              </w:rPr>
              <w:t>Applicability</w:t>
            </w:r>
          </w:p>
        </w:tc>
      </w:tr>
      <w:tr w:rsidR="00C23DEF" w14:paraId="6BDAEABC"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21221467" w14:textId="77777777" w:rsidR="00C23DEF" w:rsidRDefault="00C23DEF" w:rsidP="00BD2487">
            <w:pPr>
              <w:pStyle w:val="TAL"/>
            </w:pPr>
            <w:r>
              <w:rPr>
                <w:noProof/>
              </w:rPr>
              <w:t>correId</w:t>
            </w:r>
          </w:p>
        </w:tc>
        <w:tc>
          <w:tcPr>
            <w:tcW w:w="1444" w:type="dxa"/>
            <w:tcBorders>
              <w:top w:val="single" w:sz="4" w:space="0" w:color="auto"/>
              <w:left w:val="single" w:sz="4" w:space="0" w:color="auto"/>
              <w:bottom w:val="single" w:sz="4" w:space="0" w:color="auto"/>
              <w:right w:val="single" w:sz="4" w:space="0" w:color="auto"/>
            </w:tcBorders>
          </w:tcPr>
          <w:p w14:paraId="33758325" w14:textId="77777777" w:rsidR="00C23DEF" w:rsidRDefault="00C23DEF" w:rsidP="00BD2487">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E34E01C" w14:textId="77777777" w:rsidR="00C23DEF" w:rsidRDefault="00C23DEF" w:rsidP="00BD248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865875" w14:textId="77777777" w:rsidR="00C23DEF" w:rsidRDefault="00C23DEF" w:rsidP="00BD2487">
            <w:pPr>
              <w:pStyle w:val="TAL"/>
            </w:pPr>
            <w:r>
              <w:t>0..</w:t>
            </w:r>
            <w:r>
              <w:rPr>
                <w:rFonts w:hint="eastAsia"/>
              </w:rPr>
              <w:t>1</w:t>
            </w:r>
          </w:p>
        </w:tc>
        <w:tc>
          <w:tcPr>
            <w:tcW w:w="2410" w:type="dxa"/>
            <w:tcBorders>
              <w:top w:val="single" w:sz="4" w:space="0" w:color="auto"/>
              <w:left w:val="single" w:sz="4" w:space="0" w:color="auto"/>
              <w:bottom w:val="single" w:sz="4" w:space="0" w:color="auto"/>
              <w:right w:val="single" w:sz="4" w:space="0" w:color="auto"/>
            </w:tcBorders>
          </w:tcPr>
          <w:p w14:paraId="75FC4283" w14:textId="77777777" w:rsidR="00C23DEF" w:rsidRDefault="00C23DEF" w:rsidP="00BD2487">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Borders>
              <w:top w:val="single" w:sz="4" w:space="0" w:color="auto"/>
              <w:left w:val="single" w:sz="4" w:space="0" w:color="auto"/>
              <w:bottom w:val="single" w:sz="4" w:space="0" w:color="auto"/>
              <w:right w:val="single" w:sz="4" w:space="0" w:color="auto"/>
            </w:tcBorders>
          </w:tcPr>
          <w:p w14:paraId="69909CC4" w14:textId="77777777" w:rsidR="00C23DEF" w:rsidRDefault="00C23DEF" w:rsidP="00BD2487">
            <w:pPr>
              <w:pStyle w:val="TAL"/>
              <w:rPr>
                <w:rFonts w:cs="Arial"/>
                <w:szCs w:val="18"/>
              </w:rPr>
            </w:pPr>
          </w:p>
        </w:tc>
      </w:tr>
      <w:tr w:rsidR="00C23DEF" w14:paraId="681FD8C1"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486C1ED7" w14:textId="77777777" w:rsidR="00C23DEF" w:rsidRDefault="00C23DEF" w:rsidP="00BD2487">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76E7F159" w14:textId="77777777" w:rsidR="00C23DEF" w:rsidRDefault="00C23DEF" w:rsidP="00BD2487">
            <w:pPr>
              <w:pStyle w:val="TAL"/>
              <w:rPr>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B22DBF8" w14:textId="77777777" w:rsidR="00C23DEF" w:rsidRDefault="00C23DEF" w:rsidP="00BD24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D7DA7" w14:textId="77777777" w:rsidR="00C23DEF" w:rsidRDefault="00C23DEF" w:rsidP="00BD248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4AA5139" w14:textId="77777777" w:rsidR="00C23DEF" w:rsidRDefault="00C23DEF" w:rsidP="00BD2487">
            <w:pPr>
              <w:pStyle w:val="TAL"/>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44FAE494" w14:textId="77777777" w:rsidR="00C23DEF" w:rsidRDefault="00C23DEF" w:rsidP="00BD2487">
            <w:pPr>
              <w:pStyle w:val="TAL"/>
              <w:rPr>
                <w:rFonts w:cs="Arial"/>
                <w:szCs w:val="18"/>
              </w:rPr>
            </w:pPr>
          </w:p>
        </w:tc>
      </w:tr>
      <w:tr w:rsidR="00C23DEF" w14:paraId="357E5B0B"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28CB5FE6" w14:textId="77777777" w:rsidR="00C23DEF" w:rsidRDefault="00C23DEF" w:rsidP="00BD2487">
            <w:pPr>
              <w:pStyle w:val="TAL"/>
            </w:pPr>
            <w:r>
              <w:rPr>
                <w:rFonts w:hint="eastAsia"/>
                <w:noProof/>
                <w:lang w:eastAsia="zh-CN"/>
              </w:rPr>
              <w:t>m</w:t>
            </w:r>
            <w:r>
              <w:rPr>
                <w:noProof/>
                <w:lang w:eastAsia="zh-CN"/>
              </w:rPr>
              <w:t>fafNotiInfo</w:t>
            </w:r>
          </w:p>
        </w:tc>
        <w:tc>
          <w:tcPr>
            <w:tcW w:w="1444" w:type="dxa"/>
            <w:tcBorders>
              <w:top w:val="single" w:sz="4" w:space="0" w:color="auto"/>
              <w:left w:val="single" w:sz="4" w:space="0" w:color="auto"/>
              <w:bottom w:val="single" w:sz="4" w:space="0" w:color="auto"/>
              <w:right w:val="single" w:sz="4" w:space="0" w:color="auto"/>
            </w:tcBorders>
          </w:tcPr>
          <w:p w14:paraId="1D2AB0BB" w14:textId="77777777" w:rsidR="00C23DEF" w:rsidRDefault="00C23DEF" w:rsidP="00BD2487">
            <w:pPr>
              <w:pStyle w:val="TAL"/>
              <w:rPr>
                <w:lang w:eastAsia="zh-CN"/>
              </w:rPr>
            </w:pPr>
            <w:r>
              <w:rPr>
                <w:lang w:val="en-US" w:eastAsia="zh-CN"/>
              </w:rPr>
              <w:t>MfafNotiInfo</w:t>
            </w:r>
          </w:p>
        </w:tc>
        <w:tc>
          <w:tcPr>
            <w:tcW w:w="425" w:type="dxa"/>
            <w:tcBorders>
              <w:top w:val="single" w:sz="4" w:space="0" w:color="auto"/>
              <w:left w:val="single" w:sz="4" w:space="0" w:color="auto"/>
              <w:bottom w:val="single" w:sz="4" w:space="0" w:color="auto"/>
              <w:right w:val="single" w:sz="4" w:space="0" w:color="auto"/>
            </w:tcBorders>
          </w:tcPr>
          <w:p w14:paraId="09CAB5ED" w14:textId="77777777" w:rsidR="00C23DEF" w:rsidRDefault="00C23DEF" w:rsidP="00BD2487">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0B1FD38" w14:textId="77777777" w:rsidR="00C23DEF" w:rsidRDefault="00C23DEF" w:rsidP="00BD2487">
            <w:pPr>
              <w:pStyle w:val="TAL"/>
            </w:pPr>
            <w:r>
              <w:t>0..</w:t>
            </w:r>
            <w:r>
              <w:rPr>
                <w:rFonts w:hint="eastAsia"/>
              </w:rPr>
              <w:t>1</w:t>
            </w:r>
          </w:p>
        </w:tc>
        <w:tc>
          <w:tcPr>
            <w:tcW w:w="2410" w:type="dxa"/>
            <w:tcBorders>
              <w:top w:val="single" w:sz="4" w:space="0" w:color="auto"/>
              <w:left w:val="single" w:sz="4" w:space="0" w:color="auto"/>
              <w:bottom w:val="single" w:sz="4" w:space="0" w:color="auto"/>
              <w:right w:val="single" w:sz="4" w:space="0" w:color="auto"/>
            </w:tcBorders>
          </w:tcPr>
          <w:p w14:paraId="074C290F" w14:textId="77777777" w:rsidR="00C23DEF" w:rsidRDefault="00C23DEF" w:rsidP="00BD2487">
            <w:pPr>
              <w:pStyle w:val="TAL"/>
            </w:pPr>
            <w:r>
              <w:rPr>
                <w:rFonts w:hint="eastAsia"/>
              </w:rPr>
              <w:t>T</w:t>
            </w:r>
            <w:r>
              <w:t xml:space="preserve">he MFAF notification information. </w:t>
            </w:r>
            <w:r w:rsidRPr="005044D9">
              <w:t>It shall be provided in a response message if it had not been provided in the respective request message.</w:t>
            </w:r>
          </w:p>
        </w:tc>
        <w:tc>
          <w:tcPr>
            <w:tcW w:w="2410" w:type="dxa"/>
            <w:tcBorders>
              <w:top w:val="single" w:sz="4" w:space="0" w:color="auto"/>
              <w:left w:val="single" w:sz="4" w:space="0" w:color="auto"/>
              <w:bottom w:val="single" w:sz="4" w:space="0" w:color="auto"/>
              <w:right w:val="single" w:sz="4" w:space="0" w:color="auto"/>
            </w:tcBorders>
          </w:tcPr>
          <w:p w14:paraId="0FCFE484" w14:textId="77777777" w:rsidR="00C23DEF" w:rsidRDefault="00C23DEF" w:rsidP="00BD2487">
            <w:pPr>
              <w:pStyle w:val="TAL"/>
              <w:rPr>
                <w:rFonts w:cs="Arial"/>
                <w:szCs w:val="18"/>
              </w:rPr>
            </w:pPr>
          </w:p>
        </w:tc>
      </w:tr>
      <w:tr w:rsidR="00C23DEF" w14:paraId="7F4D5682"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4B778C96" w14:textId="77777777" w:rsidR="00C23DEF" w:rsidRDefault="00C23DEF" w:rsidP="00BD2487">
            <w:pPr>
              <w:pStyle w:val="TAL"/>
              <w:rPr>
                <w:noProof/>
                <w:lang w:eastAsia="zh-CN"/>
              </w:rPr>
            </w:pPr>
            <w:r>
              <w:t>notificationURI</w:t>
            </w:r>
          </w:p>
        </w:tc>
        <w:tc>
          <w:tcPr>
            <w:tcW w:w="1444" w:type="dxa"/>
            <w:tcBorders>
              <w:top w:val="single" w:sz="4" w:space="0" w:color="auto"/>
              <w:left w:val="single" w:sz="4" w:space="0" w:color="auto"/>
              <w:bottom w:val="single" w:sz="4" w:space="0" w:color="auto"/>
              <w:right w:val="single" w:sz="4" w:space="0" w:color="auto"/>
            </w:tcBorders>
          </w:tcPr>
          <w:p w14:paraId="44593D4B" w14:textId="77777777" w:rsidR="00C23DEF" w:rsidRDefault="00C23DEF" w:rsidP="00BD2487">
            <w:pPr>
              <w:pStyle w:val="TAL"/>
              <w:rPr>
                <w:noProof/>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E91482E" w14:textId="77777777" w:rsidR="00C23DEF" w:rsidRDefault="00C23DEF" w:rsidP="00BD248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8ACFB3" w14:textId="77777777" w:rsidR="00C23DEF" w:rsidRDefault="00C23DEF" w:rsidP="00BD248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64EC856" w14:textId="77777777" w:rsidR="00C23DEF" w:rsidRDefault="00C23DEF" w:rsidP="00BD2487">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Borders>
              <w:top w:val="single" w:sz="4" w:space="0" w:color="auto"/>
              <w:left w:val="single" w:sz="4" w:space="0" w:color="auto"/>
              <w:bottom w:val="single" w:sz="4" w:space="0" w:color="auto"/>
              <w:right w:val="single" w:sz="4" w:space="0" w:color="auto"/>
            </w:tcBorders>
          </w:tcPr>
          <w:p w14:paraId="776881ED" w14:textId="77777777" w:rsidR="00C23DEF" w:rsidRDefault="00C23DEF" w:rsidP="00BD2487">
            <w:pPr>
              <w:pStyle w:val="TAL"/>
              <w:rPr>
                <w:rFonts w:cs="Arial"/>
                <w:szCs w:val="18"/>
              </w:rPr>
            </w:pPr>
          </w:p>
        </w:tc>
      </w:tr>
      <w:tr w:rsidR="00C23DEF" w14:paraId="39180A01"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54FCAB57" w14:textId="77777777" w:rsidR="00C23DEF" w:rsidRDefault="00C23DEF" w:rsidP="00BD2487">
            <w:pPr>
              <w:pStyle w:val="TAL"/>
            </w:pPr>
            <w:r>
              <w:rPr>
                <w:noProof/>
                <w:lang w:eastAsia="zh-CN"/>
              </w:rPr>
              <w:t>procInstruct</w:t>
            </w:r>
          </w:p>
        </w:tc>
        <w:tc>
          <w:tcPr>
            <w:tcW w:w="1444" w:type="dxa"/>
            <w:tcBorders>
              <w:top w:val="single" w:sz="4" w:space="0" w:color="auto"/>
              <w:left w:val="single" w:sz="4" w:space="0" w:color="auto"/>
              <w:bottom w:val="single" w:sz="4" w:space="0" w:color="auto"/>
              <w:right w:val="single" w:sz="4" w:space="0" w:color="auto"/>
            </w:tcBorders>
          </w:tcPr>
          <w:p w14:paraId="7C461B05" w14:textId="77777777" w:rsidR="00C23DEF" w:rsidRDefault="00C23DEF" w:rsidP="00BD2487">
            <w:pPr>
              <w:pStyle w:val="TAL"/>
              <w:rPr>
                <w:lang w:eastAsia="zh-CN"/>
              </w:rPr>
            </w:pPr>
            <w:r>
              <w:rPr>
                <w:noProof/>
                <w:lang w:eastAsia="zh-CN"/>
              </w:rPr>
              <w:t>ProcessingInstruction</w:t>
            </w:r>
          </w:p>
        </w:tc>
        <w:tc>
          <w:tcPr>
            <w:tcW w:w="425" w:type="dxa"/>
            <w:tcBorders>
              <w:top w:val="single" w:sz="4" w:space="0" w:color="auto"/>
              <w:left w:val="single" w:sz="4" w:space="0" w:color="auto"/>
              <w:bottom w:val="single" w:sz="4" w:space="0" w:color="auto"/>
              <w:right w:val="single" w:sz="4" w:space="0" w:color="auto"/>
            </w:tcBorders>
          </w:tcPr>
          <w:p w14:paraId="288776AB" w14:textId="77777777" w:rsidR="00C23DEF" w:rsidRDefault="00C23DEF" w:rsidP="00BD248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FE04EAB" w14:textId="77777777" w:rsidR="00C23DEF" w:rsidRDefault="00C23DEF" w:rsidP="00BD2487">
            <w:pPr>
              <w:pStyle w:val="TAL"/>
            </w:pPr>
            <w:r>
              <w:rPr>
                <w:rFonts w:hint="eastAsia"/>
              </w:rPr>
              <w:t>0</w:t>
            </w:r>
            <w:r>
              <w:t>..1</w:t>
            </w:r>
          </w:p>
        </w:tc>
        <w:tc>
          <w:tcPr>
            <w:tcW w:w="2410" w:type="dxa"/>
            <w:tcBorders>
              <w:top w:val="single" w:sz="4" w:space="0" w:color="auto"/>
              <w:left w:val="single" w:sz="4" w:space="0" w:color="auto"/>
              <w:bottom w:val="single" w:sz="4" w:space="0" w:color="auto"/>
              <w:right w:val="single" w:sz="4" w:space="0" w:color="auto"/>
            </w:tcBorders>
          </w:tcPr>
          <w:p w14:paraId="0B36DA14" w14:textId="77777777" w:rsidR="00C23DEF" w:rsidRDefault="00C23DEF" w:rsidP="00BD2487">
            <w:pPr>
              <w:pStyle w:val="TAL"/>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5258F0BB" w14:textId="77777777" w:rsidR="00C23DEF" w:rsidRDefault="00C23DEF" w:rsidP="00BD2487">
            <w:pPr>
              <w:pStyle w:val="TAL"/>
              <w:rPr>
                <w:rFonts w:cs="Arial"/>
                <w:szCs w:val="18"/>
              </w:rPr>
            </w:pPr>
          </w:p>
        </w:tc>
      </w:tr>
    </w:tbl>
    <w:p w14:paraId="6A449A8F" w14:textId="77777777" w:rsidR="00C23DEF" w:rsidRDefault="00C23DEF" w:rsidP="00C23DEF"/>
    <w:p w14:paraId="64EA43C0" w14:textId="77777777" w:rsidR="00C23DEF" w:rsidRDefault="005E6B88" w:rsidP="00C23DEF">
      <w:pPr>
        <w:pStyle w:val="Heading5"/>
      </w:pPr>
      <w:bookmarkStart w:id="653" w:name="_Toc88645359"/>
      <w:bookmarkStart w:id="654" w:name="_Toc89426271"/>
      <w:bookmarkStart w:id="655" w:name="_Toc94033156"/>
      <w:bookmarkStart w:id="656" w:name="_Toc97037312"/>
      <w:bookmarkStart w:id="657" w:name="_Toc97193096"/>
      <w:r>
        <w:t>5.1.6.2.</w:t>
      </w:r>
      <w:r w:rsidR="007803A9">
        <w:t>4</w:t>
      </w:r>
      <w:r w:rsidR="00C23DEF">
        <w:tab/>
        <w:t xml:space="preserve">Type: </w:t>
      </w:r>
      <w:r w:rsidR="00C23DEF">
        <w:rPr>
          <w:lang w:val="en-US" w:eastAsia="zh-CN"/>
        </w:rPr>
        <w:t>MfafNotiInfo</w:t>
      </w:r>
      <w:bookmarkEnd w:id="653"/>
      <w:bookmarkEnd w:id="654"/>
      <w:bookmarkEnd w:id="655"/>
      <w:bookmarkEnd w:id="656"/>
      <w:bookmarkEnd w:id="657"/>
    </w:p>
    <w:p w14:paraId="0A361ADC" w14:textId="2F648C27" w:rsidR="00C23DEF" w:rsidRDefault="00C23DEF" w:rsidP="00C23DEF">
      <w:pPr>
        <w:pStyle w:val="TH"/>
      </w:pPr>
      <w:r>
        <w:rPr>
          <w:noProof/>
        </w:rPr>
        <w:t>Table </w:t>
      </w:r>
      <w:r w:rsidR="005E6B88">
        <w:t>5.1.6.2.</w:t>
      </w:r>
      <w:r w:rsidR="007803A9">
        <w:t>4</w:t>
      </w:r>
      <w:r>
        <w:t xml:space="preserve">-1: </w:t>
      </w:r>
      <w:r>
        <w:rPr>
          <w:noProof/>
        </w:rPr>
        <w:t xml:space="preserve">Definition of type </w:t>
      </w:r>
      <w:r>
        <w:rPr>
          <w:lang w:val="en-US" w:eastAsia="zh-CN"/>
        </w:rPr>
        <w:t>MfafNotiInfo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B9EAF51"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8B111EF" w14:textId="77777777" w:rsidR="00C23DEF" w:rsidRDefault="00C23DEF" w:rsidP="00BD24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C09D784" w14:textId="77777777" w:rsidR="00C23DEF" w:rsidRDefault="00C23DEF" w:rsidP="00BD24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9DA6B0" w14:textId="77777777" w:rsidR="00C23DEF" w:rsidRDefault="00C23DEF" w:rsidP="00BD24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108F91" w14:textId="77777777" w:rsidR="00C23DEF" w:rsidRDefault="00C23DEF" w:rsidP="00BD24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560A184" w14:textId="77777777" w:rsidR="00C23DEF" w:rsidRDefault="00C23DEF" w:rsidP="00BD24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72117E7" w14:textId="77777777" w:rsidR="00C23DEF" w:rsidRDefault="00C23DEF" w:rsidP="00BD2487">
            <w:pPr>
              <w:pStyle w:val="TAH"/>
              <w:rPr>
                <w:rFonts w:cs="Arial"/>
                <w:szCs w:val="18"/>
              </w:rPr>
            </w:pPr>
            <w:r>
              <w:rPr>
                <w:rFonts w:cs="Arial"/>
                <w:szCs w:val="18"/>
              </w:rPr>
              <w:t>Applicability</w:t>
            </w:r>
          </w:p>
        </w:tc>
      </w:tr>
      <w:tr w:rsidR="00C23DEF" w14:paraId="040AD4B2"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51B88B52" w14:textId="77777777" w:rsidR="00C23DEF" w:rsidRDefault="00C23DEF" w:rsidP="00BD2487">
            <w:pPr>
              <w:pStyle w:val="TAL"/>
            </w:pPr>
            <w:r>
              <w:t>mfafNotifUri</w:t>
            </w:r>
          </w:p>
        </w:tc>
        <w:tc>
          <w:tcPr>
            <w:tcW w:w="1444" w:type="dxa"/>
            <w:tcBorders>
              <w:top w:val="single" w:sz="4" w:space="0" w:color="auto"/>
              <w:left w:val="single" w:sz="4" w:space="0" w:color="auto"/>
              <w:bottom w:val="single" w:sz="4" w:space="0" w:color="auto"/>
              <w:right w:val="single" w:sz="4" w:space="0" w:color="auto"/>
            </w:tcBorders>
          </w:tcPr>
          <w:p w14:paraId="2FC59AE9" w14:textId="77777777" w:rsidR="00C23DEF" w:rsidRPr="00181CBA" w:rsidRDefault="00C23DEF" w:rsidP="00BD2487">
            <w:pPr>
              <w:pStyle w:val="TAL"/>
              <w:rPr>
                <w:lang w:val="en-US"/>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AD4B97B" w14:textId="77777777" w:rsidR="00C23DEF" w:rsidRDefault="00C23DEF" w:rsidP="00BD248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DC7F8B" w14:textId="77777777" w:rsidR="00C23DEF" w:rsidRDefault="00C23DEF" w:rsidP="00BD248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F15EBDB" w14:textId="77777777" w:rsidR="00C23DEF" w:rsidRDefault="00C23DEF" w:rsidP="00BD2487">
            <w:pPr>
              <w:pStyle w:val="TAL"/>
              <w:rPr>
                <w:rFonts w:cs="Arial"/>
                <w:szCs w:val="18"/>
              </w:rPr>
            </w:pPr>
            <w:r>
              <w:rPr>
                <w:rFonts w:hint="eastAsia"/>
              </w:rPr>
              <w:t>T</w:t>
            </w:r>
            <w:r>
              <w:t>he notification URI of MFAF Notification Target Address.</w:t>
            </w:r>
          </w:p>
        </w:tc>
        <w:tc>
          <w:tcPr>
            <w:tcW w:w="2410" w:type="dxa"/>
            <w:tcBorders>
              <w:top w:val="single" w:sz="4" w:space="0" w:color="auto"/>
              <w:left w:val="single" w:sz="4" w:space="0" w:color="auto"/>
              <w:bottom w:val="single" w:sz="4" w:space="0" w:color="auto"/>
              <w:right w:val="single" w:sz="4" w:space="0" w:color="auto"/>
            </w:tcBorders>
          </w:tcPr>
          <w:p w14:paraId="37063422" w14:textId="77777777" w:rsidR="00C23DEF" w:rsidRDefault="00C23DEF" w:rsidP="00BD2487">
            <w:pPr>
              <w:pStyle w:val="TAL"/>
              <w:rPr>
                <w:rFonts w:cs="Arial"/>
                <w:szCs w:val="18"/>
              </w:rPr>
            </w:pPr>
          </w:p>
        </w:tc>
      </w:tr>
      <w:tr w:rsidR="00C23DEF" w14:paraId="0979C602"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2E8E6A0F" w14:textId="77777777" w:rsidR="00C23DEF" w:rsidRDefault="00C23DEF" w:rsidP="00BD2487">
            <w:pPr>
              <w:pStyle w:val="TAL"/>
            </w:pPr>
            <w:r>
              <w:rPr>
                <w:noProof/>
                <w:lang w:eastAsia="zh-CN"/>
              </w:rPr>
              <w:t>mfafCorrreId</w:t>
            </w:r>
          </w:p>
        </w:tc>
        <w:tc>
          <w:tcPr>
            <w:tcW w:w="1444" w:type="dxa"/>
            <w:tcBorders>
              <w:top w:val="single" w:sz="4" w:space="0" w:color="auto"/>
              <w:left w:val="single" w:sz="4" w:space="0" w:color="auto"/>
              <w:bottom w:val="single" w:sz="4" w:space="0" w:color="auto"/>
              <w:right w:val="single" w:sz="4" w:space="0" w:color="auto"/>
            </w:tcBorders>
          </w:tcPr>
          <w:p w14:paraId="2887A089" w14:textId="77777777" w:rsidR="00C23DEF" w:rsidRDefault="00C23DEF" w:rsidP="00BD2487">
            <w:pPr>
              <w:pStyle w:val="TAL"/>
              <w:rPr>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6266E80" w14:textId="77777777" w:rsidR="00C23DEF" w:rsidRDefault="00C23DEF" w:rsidP="00BD248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B6A1053" w14:textId="77777777" w:rsidR="00C23DEF" w:rsidRDefault="00C23DEF" w:rsidP="00BD248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F010250" w14:textId="77777777" w:rsidR="00C23DEF" w:rsidRDefault="00C23DEF" w:rsidP="00BD2487">
            <w:pPr>
              <w:pStyle w:val="TAL"/>
            </w:pPr>
            <w:r>
              <w:rPr>
                <w:lang w:eastAsia="ja-JP"/>
              </w:rPr>
              <w:t xml:space="preserve">The </w:t>
            </w:r>
            <w:r>
              <w:rPr>
                <w:noProof/>
              </w:rPr>
              <w:t xml:space="preserve">MFAF </w:t>
            </w:r>
            <w:r>
              <w:rPr>
                <w:lang w:eastAsia="ja-JP"/>
              </w:rPr>
              <w:t>Notification Correlation ID</w:t>
            </w:r>
          </w:p>
        </w:tc>
        <w:tc>
          <w:tcPr>
            <w:tcW w:w="2410" w:type="dxa"/>
            <w:tcBorders>
              <w:top w:val="single" w:sz="4" w:space="0" w:color="auto"/>
              <w:left w:val="single" w:sz="4" w:space="0" w:color="auto"/>
              <w:bottom w:val="single" w:sz="4" w:space="0" w:color="auto"/>
              <w:right w:val="single" w:sz="4" w:space="0" w:color="auto"/>
            </w:tcBorders>
          </w:tcPr>
          <w:p w14:paraId="14C29FD1" w14:textId="77777777" w:rsidR="00C23DEF" w:rsidRDefault="00C23DEF" w:rsidP="00BD2487">
            <w:pPr>
              <w:pStyle w:val="TAL"/>
              <w:rPr>
                <w:rFonts w:cs="Arial"/>
                <w:szCs w:val="18"/>
              </w:rPr>
            </w:pPr>
          </w:p>
        </w:tc>
      </w:tr>
    </w:tbl>
    <w:p w14:paraId="1FADED3B" w14:textId="77777777" w:rsidR="00C23DEF" w:rsidRDefault="00C23DEF" w:rsidP="00C23DEF"/>
    <w:p w14:paraId="6E72B43E" w14:textId="77777777" w:rsidR="00345A8F" w:rsidRDefault="00D862C6">
      <w:pPr>
        <w:pStyle w:val="Heading4"/>
        <w:rPr>
          <w:lang w:val="en-US"/>
        </w:rPr>
      </w:pPr>
      <w:bookmarkStart w:id="658" w:name="_Toc72784189"/>
      <w:bookmarkStart w:id="659" w:name="_Toc73041735"/>
      <w:bookmarkStart w:id="660" w:name="_Toc81244796"/>
      <w:bookmarkStart w:id="661" w:name="_Toc88645360"/>
      <w:bookmarkStart w:id="662" w:name="_Toc89426272"/>
      <w:bookmarkStart w:id="663" w:name="_Toc94033157"/>
      <w:bookmarkStart w:id="664" w:name="_Toc97037313"/>
      <w:bookmarkStart w:id="665" w:name="_Toc97193097"/>
      <w:r>
        <w:rPr>
          <w:lang w:val="en-US"/>
        </w:rPr>
        <w:t>5.1.6.3</w:t>
      </w:r>
      <w:r>
        <w:rPr>
          <w:lang w:val="en-US"/>
        </w:rPr>
        <w:tab/>
        <w:t>Simple data types and enumerations</w:t>
      </w:r>
      <w:bookmarkEnd w:id="658"/>
      <w:bookmarkEnd w:id="659"/>
      <w:bookmarkEnd w:id="660"/>
      <w:bookmarkEnd w:id="661"/>
      <w:bookmarkEnd w:id="662"/>
      <w:bookmarkEnd w:id="663"/>
      <w:bookmarkEnd w:id="664"/>
      <w:bookmarkEnd w:id="665"/>
    </w:p>
    <w:p w14:paraId="70A76FFA" w14:textId="77777777" w:rsidR="00345A8F" w:rsidRDefault="00D862C6">
      <w:pPr>
        <w:pStyle w:val="Heading5"/>
      </w:pPr>
      <w:bookmarkStart w:id="666" w:name="_Toc72784190"/>
      <w:bookmarkStart w:id="667" w:name="_Toc73041736"/>
      <w:bookmarkStart w:id="668" w:name="_Toc81244797"/>
      <w:bookmarkStart w:id="669" w:name="_Toc88645361"/>
      <w:bookmarkStart w:id="670" w:name="_Toc89426273"/>
      <w:bookmarkStart w:id="671" w:name="_Toc94033158"/>
      <w:bookmarkStart w:id="672" w:name="_Toc97037314"/>
      <w:bookmarkStart w:id="673" w:name="_Toc97193098"/>
      <w:r>
        <w:t>5.1.6.3.1</w:t>
      </w:r>
      <w:r>
        <w:tab/>
        <w:t>Introduction</w:t>
      </w:r>
      <w:bookmarkEnd w:id="666"/>
      <w:bookmarkEnd w:id="667"/>
      <w:bookmarkEnd w:id="668"/>
      <w:bookmarkEnd w:id="669"/>
      <w:bookmarkEnd w:id="670"/>
      <w:bookmarkEnd w:id="671"/>
      <w:bookmarkEnd w:id="672"/>
      <w:bookmarkEnd w:id="673"/>
    </w:p>
    <w:p w14:paraId="627FC35A" w14:textId="77777777" w:rsidR="00345A8F" w:rsidRDefault="00D862C6">
      <w:r>
        <w:t>This clause defines simple data types and enumerations that can be referenced from data structures defined in the previous clauses.</w:t>
      </w:r>
    </w:p>
    <w:p w14:paraId="5A764583" w14:textId="77777777" w:rsidR="00345A8F" w:rsidRDefault="00D862C6">
      <w:pPr>
        <w:pStyle w:val="Heading5"/>
      </w:pPr>
      <w:bookmarkStart w:id="674" w:name="_Toc72784191"/>
      <w:bookmarkStart w:id="675" w:name="_Toc73041737"/>
      <w:bookmarkStart w:id="676" w:name="_Toc81244798"/>
      <w:bookmarkStart w:id="677" w:name="_Toc88645362"/>
      <w:bookmarkStart w:id="678" w:name="_Toc89426274"/>
      <w:bookmarkStart w:id="679" w:name="_Toc94033159"/>
      <w:bookmarkStart w:id="680" w:name="_Toc97037315"/>
      <w:bookmarkStart w:id="681" w:name="_Toc97193099"/>
      <w:r>
        <w:lastRenderedPageBreak/>
        <w:t>5.1.6.3.2</w:t>
      </w:r>
      <w:r>
        <w:tab/>
        <w:t>Simple data types</w:t>
      </w:r>
      <w:bookmarkEnd w:id="674"/>
      <w:bookmarkEnd w:id="675"/>
      <w:bookmarkEnd w:id="676"/>
      <w:bookmarkEnd w:id="677"/>
      <w:bookmarkEnd w:id="678"/>
      <w:bookmarkEnd w:id="679"/>
      <w:bookmarkEnd w:id="680"/>
      <w:bookmarkEnd w:id="681"/>
    </w:p>
    <w:p w14:paraId="06558910" w14:textId="3F617CD9" w:rsidR="00345A8F" w:rsidRDefault="00D862C6">
      <w:r>
        <w:t xml:space="preserve">The simple data types defined in </w:t>
      </w:r>
      <w:r w:rsidR="003A2B6B">
        <w:t>table </w:t>
      </w:r>
      <w:r>
        <w:t>5.1.6.3.2-1 shall be supported.</w:t>
      </w:r>
    </w:p>
    <w:p w14:paraId="1A77CF74" w14:textId="19FF7204" w:rsidR="00345A8F" w:rsidRDefault="003A2B6B">
      <w:pPr>
        <w:pStyle w:val="TH"/>
      </w:pPr>
      <w:r>
        <w:t>Table </w:t>
      </w:r>
      <w:r w:rsidR="00D862C6">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345A8F" w14:paraId="4880942F" w14:textId="77777777" w:rsidTr="0050272B">
        <w:trPr>
          <w:jc w:val="center"/>
        </w:trPr>
        <w:tc>
          <w:tcPr>
            <w:tcW w:w="847" w:type="pct"/>
            <w:shd w:val="clear" w:color="auto" w:fill="C0C0C0"/>
            <w:tcMar>
              <w:top w:w="0" w:type="dxa"/>
              <w:left w:w="108" w:type="dxa"/>
              <w:bottom w:w="0" w:type="dxa"/>
              <w:right w:w="108" w:type="dxa"/>
            </w:tcMar>
          </w:tcPr>
          <w:p w14:paraId="015E682A" w14:textId="77777777" w:rsidR="00345A8F" w:rsidRDefault="00D862C6">
            <w:pPr>
              <w:pStyle w:val="TAH"/>
            </w:pPr>
            <w:r>
              <w:t>Type Name</w:t>
            </w:r>
          </w:p>
        </w:tc>
        <w:tc>
          <w:tcPr>
            <w:tcW w:w="837" w:type="pct"/>
            <w:shd w:val="clear" w:color="auto" w:fill="C0C0C0"/>
            <w:tcMar>
              <w:top w:w="0" w:type="dxa"/>
              <w:left w:w="108" w:type="dxa"/>
              <w:bottom w:w="0" w:type="dxa"/>
              <w:right w:w="108" w:type="dxa"/>
            </w:tcMar>
          </w:tcPr>
          <w:p w14:paraId="1DCED0A0" w14:textId="77777777" w:rsidR="00345A8F" w:rsidRDefault="00D862C6">
            <w:pPr>
              <w:pStyle w:val="TAH"/>
            </w:pPr>
            <w:r>
              <w:t>Type Definition</w:t>
            </w:r>
          </w:p>
        </w:tc>
        <w:tc>
          <w:tcPr>
            <w:tcW w:w="2051" w:type="pct"/>
            <w:shd w:val="clear" w:color="auto" w:fill="C0C0C0"/>
          </w:tcPr>
          <w:p w14:paraId="22265AE7" w14:textId="77777777" w:rsidR="00345A8F" w:rsidRDefault="00D862C6">
            <w:pPr>
              <w:pStyle w:val="TAH"/>
            </w:pPr>
            <w:r>
              <w:t>Description</w:t>
            </w:r>
          </w:p>
        </w:tc>
        <w:tc>
          <w:tcPr>
            <w:tcW w:w="1265" w:type="pct"/>
            <w:shd w:val="clear" w:color="auto" w:fill="C0C0C0"/>
          </w:tcPr>
          <w:p w14:paraId="347A078E" w14:textId="77777777" w:rsidR="00345A8F" w:rsidRDefault="00D862C6">
            <w:pPr>
              <w:pStyle w:val="TAH"/>
            </w:pPr>
            <w:r>
              <w:t>Applicability</w:t>
            </w:r>
          </w:p>
        </w:tc>
      </w:tr>
      <w:tr w:rsidR="00345A8F" w14:paraId="1E9E3DC9" w14:textId="77777777" w:rsidTr="0050272B">
        <w:trPr>
          <w:jc w:val="center"/>
        </w:trPr>
        <w:tc>
          <w:tcPr>
            <w:tcW w:w="847" w:type="pct"/>
            <w:tcMar>
              <w:top w:w="0" w:type="dxa"/>
              <w:left w:w="108" w:type="dxa"/>
              <w:bottom w:w="0" w:type="dxa"/>
              <w:right w:w="108" w:type="dxa"/>
            </w:tcMar>
          </w:tcPr>
          <w:p w14:paraId="07C1BD1C" w14:textId="77777777" w:rsidR="00345A8F" w:rsidRDefault="00345A8F">
            <w:pPr>
              <w:pStyle w:val="TAL"/>
            </w:pPr>
          </w:p>
        </w:tc>
        <w:tc>
          <w:tcPr>
            <w:tcW w:w="837" w:type="pct"/>
            <w:tcMar>
              <w:top w:w="0" w:type="dxa"/>
              <w:left w:w="108" w:type="dxa"/>
              <w:bottom w:w="0" w:type="dxa"/>
              <w:right w:w="108" w:type="dxa"/>
            </w:tcMar>
          </w:tcPr>
          <w:p w14:paraId="2E8097DD" w14:textId="6C3981F6" w:rsidR="00345A8F" w:rsidRDefault="00345A8F">
            <w:pPr>
              <w:pStyle w:val="TAL"/>
            </w:pPr>
          </w:p>
        </w:tc>
        <w:tc>
          <w:tcPr>
            <w:tcW w:w="2051" w:type="pct"/>
          </w:tcPr>
          <w:p w14:paraId="164ED813" w14:textId="77777777" w:rsidR="00345A8F" w:rsidRDefault="00345A8F">
            <w:pPr>
              <w:pStyle w:val="TAL"/>
            </w:pPr>
          </w:p>
        </w:tc>
        <w:tc>
          <w:tcPr>
            <w:tcW w:w="1265" w:type="pct"/>
          </w:tcPr>
          <w:p w14:paraId="69C3FBC2" w14:textId="77777777" w:rsidR="00345A8F" w:rsidRDefault="00345A8F">
            <w:pPr>
              <w:pStyle w:val="TAL"/>
            </w:pPr>
          </w:p>
        </w:tc>
      </w:tr>
    </w:tbl>
    <w:p w14:paraId="37B5089C" w14:textId="77777777" w:rsidR="00345A8F" w:rsidRDefault="00345A8F"/>
    <w:p w14:paraId="08279351" w14:textId="7B878C45" w:rsidR="00345A8F" w:rsidRDefault="00D862C6">
      <w:pPr>
        <w:pStyle w:val="Heading4"/>
        <w:rPr>
          <w:lang w:eastAsia="zh-CN"/>
        </w:rPr>
      </w:pPr>
      <w:bookmarkStart w:id="682" w:name="_Toc72784194"/>
      <w:bookmarkStart w:id="683" w:name="_Toc73041740"/>
      <w:bookmarkStart w:id="684" w:name="_Toc81244801"/>
      <w:bookmarkStart w:id="685" w:name="_Toc88645365"/>
      <w:bookmarkStart w:id="686" w:name="_Toc89426277"/>
      <w:bookmarkStart w:id="687" w:name="_Toc94033160"/>
      <w:bookmarkStart w:id="688" w:name="_Toc97037316"/>
      <w:bookmarkStart w:id="689" w:name="_Toc9719310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82"/>
      <w:bookmarkEnd w:id="683"/>
      <w:bookmarkEnd w:id="684"/>
      <w:bookmarkEnd w:id="685"/>
      <w:bookmarkEnd w:id="686"/>
      <w:bookmarkEnd w:id="687"/>
      <w:bookmarkEnd w:id="688"/>
      <w:bookmarkEnd w:id="689"/>
    </w:p>
    <w:p w14:paraId="1A1D2E1A" w14:textId="5CC31E58" w:rsidR="002A4306" w:rsidRPr="002A4306" w:rsidRDefault="002A4306" w:rsidP="002A4306">
      <w:pPr>
        <w:rPr>
          <w:lang w:eastAsia="zh-CN"/>
        </w:rPr>
      </w:pPr>
      <w:r>
        <w:rPr>
          <w:rFonts w:hint="eastAsia"/>
          <w:lang w:eastAsia="zh-CN"/>
        </w:rPr>
        <w:t>N</w:t>
      </w:r>
      <w:r>
        <w:rPr>
          <w:lang w:eastAsia="zh-CN"/>
        </w:rPr>
        <w:t>one in current specification.</w:t>
      </w:r>
    </w:p>
    <w:p w14:paraId="6ADA7217" w14:textId="14D424A6" w:rsidR="00345A8F" w:rsidRDefault="00D862C6">
      <w:pPr>
        <w:pStyle w:val="Heading4"/>
      </w:pPr>
      <w:bookmarkStart w:id="690" w:name="_Toc72784197"/>
      <w:bookmarkStart w:id="691" w:name="_Toc73041743"/>
      <w:bookmarkStart w:id="692" w:name="_Toc81244804"/>
      <w:bookmarkStart w:id="693" w:name="_Toc88645368"/>
      <w:bookmarkStart w:id="694" w:name="_Toc89426280"/>
      <w:bookmarkStart w:id="695" w:name="_Toc94033161"/>
      <w:bookmarkStart w:id="696" w:name="_Toc97037317"/>
      <w:bookmarkStart w:id="697" w:name="_Toc97193101"/>
      <w:r>
        <w:t>5.1.6.5</w:t>
      </w:r>
      <w:r>
        <w:tab/>
        <w:t>Binary data</w:t>
      </w:r>
      <w:bookmarkEnd w:id="690"/>
      <w:bookmarkEnd w:id="691"/>
      <w:bookmarkEnd w:id="692"/>
      <w:bookmarkEnd w:id="693"/>
      <w:bookmarkEnd w:id="694"/>
      <w:bookmarkEnd w:id="695"/>
      <w:bookmarkEnd w:id="696"/>
      <w:bookmarkEnd w:id="697"/>
    </w:p>
    <w:p w14:paraId="298EC36E" w14:textId="6F257955" w:rsidR="002A4306" w:rsidRPr="00933583" w:rsidRDefault="002A4306" w:rsidP="00BE65DD">
      <w:r>
        <w:rPr>
          <w:rFonts w:hint="eastAsia"/>
          <w:lang w:eastAsia="zh-CN"/>
        </w:rPr>
        <w:t>N</w:t>
      </w:r>
      <w:r>
        <w:rPr>
          <w:lang w:eastAsia="zh-CN"/>
        </w:rPr>
        <w:t>one in current specification.</w:t>
      </w:r>
    </w:p>
    <w:p w14:paraId="78B1AA22" w14:textId="77777777" w:rsidR="00345A8F" w:rsidRDefault="00D862C6">
      <w:pPr>
        <w:pStyle w:val="Heading3"/>
      </w:pPr>
      <w:bookmarkStart w:id="698" w:name="_Toc72784199"/>
      <w:bookmarkStart w:id="699" w:name="_Toc73041745"/>
      <w:bookmarkStart w:id="700" w:name="_Toc81244806"/>
      <w:bookmarkStart w:id="701" w:name="_Toc88645370"/>
      <w:bookmarkStart w:id="702" w:name="_Toc89426282"/>
      <w:bookmarkStart w:id="703" w:name="_Toc94033162"/>
      <w:bookmarkStart w:id="704" w:name="_Toc97037318"/>
      <w:bookmarkStart w:id="705" w:name="_Toc97193102"/>
      <w:r>
        <w:t>5.1.7</w:t>
      </w:r>
      <w:r>
        <w:tab/>
        <w:t>Error Handling</w:t>
      </w:r>
      <w:bookmarkEnd w:id="698"/>
      <w:bookmarkEnd w:id="699"/>
      <w:bookmarkEnd w:id="700"/>
      <w:bookmarkEnd w:id="701"/>
      <w:bookmarkEnd w:id="702"/>
      <w:bookmarkEnd w:id="703"/>
      <w:bookmarkEnd w:id="704"/>
      <w:bookmarkEnd w:id="705"/>
    </w:p>
    <w:p w14:paraId="63B421E6" w14:textId="77777777" w:rsidR="00345A8F" w:rsidRDefault="00D862C6">
      <w:pPr>
        <w:pStyle w:val="Heading4"/>
      </w:pPr>
      <w:bookmarkStart w:id="706" w:name="_Toc72784200"/>
      <w:bookmarkStart w:id="707" w:name="_Toc73041746"/>
      <w:bookmarkStart w:id="708" w:name="_Toc81244807"/>
      <w:bookmarkStart w:id="709" w:name="_Toc88645371"/>
      <w:bookmarkStart w:id="710" w:name="_Toc89426283"/>
      <w:bookmarkStart w:id="711" w:name="_Toc94033163"/>
      <w:bookmarkStart w:id="712" w:name="_Toc97037319"/>
      <w:bookmarkStart w:id="713" w:name="_Toc97193103"/>
      <w:r>
        <w:t>5.1.7.1</w:t>
      </w:r>
      <w:r>
        <w:tab/>
        <w:t>General</w:t>
      </w:r>
      <w:bookmarkEnd w:id="706"/>
      <w:bookmarkEnd w:id="707"/>
      <w:bookmarkEnd w:id="708"/>
      <w:bookmarkEnd w:id="709"/>
      <w:bookmarkEnd w:id="710"/>
      <w:bookmarkEnd w:id="711"/>
      <w:bookmarkEnd w:id="712"/>
      <w:bookmarkEnd w:id="713"/>
    </w:p>
    <w:p w14:paraId="108568B2" w14:textId="77777777" w:rsidR="00345A8F" w:rsidRDefault="00D862C6">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690E3CF8" w14:textId="77777777" w:rsidR="00345A8F" w:rsidRDefault="00D862C6">
      <w:pPr>
        <w:rPr>
          <w:rFonts w:eastAsia="Calibri"/>
        </w:rPr>
      </w:pPr>
      <w:r>
        <w:t xml:space="preserve">In addition, the requirements in the following clauses are applicable for the </w:t>
      </w:r>
      <w:r>
        <w:rPr>
          <w:noProof/>
        </w:rPr>
        <w:t>Nmfaf_3daDataManagement</w:t>
      </w:r>
      <w:r>
        <w:t xml:space="preserve"> API.</w:t>
      </w:r>
    </w:p>
    <w:p w14:paraId="6245DACC" w14:textId="77777777" w:rsidR="00345A8F" w:rsidRDefault="00D862C6">
      <w:pPr>
        <w:pStyle w:val="Heading4"/>
      </w:pPr>
      <w:bookmarkStart w:id="714" w:name="_Toc72784201"/>
      <w:bookmarkStart w:id="715" w:name="_Toc73041747"/>
      <w:bookmarkStart w:id="716" w:name="_Toc81244808"/>
      <w:bookmarkStart w:id="717" w:name="_Toc88645372"/>
      <w:bookmarkStart w:id="718" w:name="_Toc89426284"/>
      <w:bookmarkStart w:id="719" w:name="_Toc94033164"/>
      <w:bookmarkStart w:id="720" w:name="_Toc97037320"/>
      <w:bookmarkStart w:id="721" w:name="_Toc97193104"/>
      <w:r>
        <w:t>5.1.7.2</w:t>
      </w:r>
      <w:r>
        <w:tab/>
        <w:t>Protocol Errors</w:t>
      </w:r>
      <w:bookmarkEnd w:id="714"/>
      <w:bookmarkEnd w:id="715"/>
      <w:bookmarkEnd w:id="716"/>
      <w:bookmarkEnd w:id="717"/>
      <w:bookmarkEnd w:id="718"/>
      <w:bookmarkEnd w:id="719"/>
      <w:bookmarkEnd w:id="720"/>
      <w:bookmarkEnd w:id="721"/>
    </w:p>
    <w:p w14:paraId="2CE7A2BF" w14:textId="77777777" w:rsidR="00345A8F" w:rsidRDefault="00D862C6">
      <w:r>
        <w:t xml:space="preserve">No specific procedures for the </w:t>
      </w:r>
      <w:r>
        <w:rPr>
          <w:noProof/>
        </w:rPr>
        <w:t>Nmfaf_3daDataManagement</w:t>
      </w:r>
      <w:r>
        <w:t xml:space="preserve"> service are specified.</w:t>
      </w:r>
    </w:p>
    <w:p w14:paraId="403370AB" w14:textId="77777777" w:rsidR="00345A8F" w:rsidRDefault="00D862C6">
      <w:pPr>
        <w:pStyle w:val="Heading4"/>
      </w:pPr>
      <w:bookmarkStart w:id="722" w:name="_Toc72784202"/>
      <w:bookmarkStart w:id="723" w:name="_Toc73041748"/>
      <w:bookmarkStart w:id="724" w:name="_Toc81244809"/>
      <w:bookmarkStart w:id="725" w:name="_Toc88645373"/>
      <w:bookmarkStart w:id="726" w:name="_Toc89426285"/>
      <w:bookmarkStart w:id="727" w:name="_Toc94033165"/>
      <w:bookmarkStart w:id="728" w:name="_Toc97037321"/>
      <w:bookmarkStart w:id="729" w:name="_Toc97193105"/>
      <w:r>
        <w:t>5.1.7.3</w:t>
      </w:r>
      <w:r>
        <w:tab/>
        <w:t>Application Errors</w:t>
      </w:r>
      <w:bookmarkEnd w:id="722"/>
      <w:bookmarkEnd w:id="723"/>
      <w:bookmarkEnd w:id="724"/>
      <w:bookmarkEnd w:id="725"/>
      <w:bookmarkEnd w:id="726"/>
      <w:bookmarkEnd w:id="727"/>
      <w:bookmarkEnd w:id="728"/>
      <w:bookmarkEnd w:id="729"/>
    </w:p>
    <w:p w14:paraId="10763654" w14:textId="329DE0D7" w:rsidR="00345A8F" w:rsidRDefault="00D862C6">
      <w:r>
        <w:t xml:space="preserve">The application errors defined for the Nmfaf_3daDataManagement service are listed in </w:t>
      </w:r>
      <w:r w:rsidR="003A2B6B">
        <w:t>Table </w:t>
      </w:r>
      <w:r>
        <w:t>5.1.7.3-1.</w:t>
      </w:r>
    </w:p>
    <w:p w14:paraId="220EDEB4" w14:textId="6DC774CA" w:rsidR="00345A8F" w:rsidRDefault="003A2B6B">
      <w:pPr>
        <w:pStyle w:val="TH"/>
      </w:pPr>
      <w:r>
        <w:t>Table </w:t>
      </w:r>
      <w:r w:rsidR="00D862C6">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45A8F" w14:paraId="06AE9550"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2F825CFC" w14:textId="77777777" w:rsidR="00345A8F" w:rsidRDefault="00D862C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735EEDD" w14:textId="77777777" w:rsidR="00345A8F" w:rsidRDefault="00D862C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B195A6B" w14:textId="77777777" w:rsidR="00345A8F" w:rsidRDefault="00D862C6">
            <w:pPr>
              <w:pStyle w:val="TAH"/>
            </w:pPr>
            <w:r>
              <w:t>Description</w:t>
            </w:r>
          </w:p>
        </w:tc>
      </w:tr>
      <w:tr w:rsidR="00345A8F" w14:paraId="097A8C2F"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2A2DAC0" w14:textId="77777777" w:rsidR="00345A8F" w:rsidRDefault="00345A8F">
            <w:pPr>
              <w:pStyle w:val="TAL"/>
            </w:pPr>
          </w:p>
        </w:tc>
        <w:tc>
          <w:tcPr>
            <w:tcW w:w="1701" w:type="dxa"/>
            <w:tcBorders>
              <w:top w:val="single" w:sz="4" w:space="0" w:color="auto"/>
              <w:left w:val="single" w:sz="4" w:space="0" w:color="auto"/>
              <w:bottom w:val="single" w:sz="4" w:space="0" w:color="auto"/>
              <w:right w:val="single" w:sz="4" w:space="0" w:color="auto"/>
            </w:tcBorders>
          </w:tcPr>
          <w:p w14:paraId="6CAEFCE5" w14:textId="77777777" w:rsidR="00345A8F" w:rsidRDefault="00345A8F">
            <w:pPr>
              <w:pStyle w:val="TAL"/>
            </w:pPr>
          </w:p>
        </w:tc>
        <w:tc>
          <w:tcPr>
            <w:tcW w:w="5456" w:type="dxa"/>
            <w:tcBorders>
              <w:top w:val="single" w:sz="4" w:space="0" w:color="auto"/>
              <w:left w:val="single" w:sz="4" w:space="0" w:color="auto"/>
              <w:bottom w:val="single" w:sz="4" w:space="0" w:color="auto"/>
              <w:right w:val="single" w:sz="4" w:space="0" w:color="auto"/>
            </w:tcBorders>
          </w:tcPr>
          <w:p w14:paraId="1028D4DB" w14:textId="77777777" w:rsidR="00345A8F" w:rsidRDefault="00345A8F">
            <w:pPr>
              <w:pStyle w:val="TAL"/>
              <w:rPr>
                <w:rFonts w:cs="Arial"/>
                <w:szCs w:val="18"/>
              </w:rPr>
            </w:pPr>
          </w:p>
        </w:tc>
      </w:tr>
    </w:tbl>
    <w:p w14:paraId="3D60AA83" w14:textId="77777777" w:rsidR="00345A8F" w:rsidRDefault="00345A8F"/>
    <w:p w14:paraId="407A2959" w14:textId="77777777" w:rsidR="00345A8F" w:rsidRDefault="00D862C6" w:rsidP="0064130F">
      <w:pPr>
        <w:pStyle w:val="Heading3"/>
        <w:rPr>
          <w:lang w:eastAsia="zh-CN"/>
        </w:rPr>
      </w:pPr>
      <w:bookmarkStart w:id="730" w:name="_Toc72784203"/>
      <w:bookmarkStart w:id="731" w:name="_Toc73041749"/>
      <w:bookmarkStart w:id="732" w:name="_Toc81244810"/>
      <w:bookmarkStart w:id="733" w:name="_Toc88645374"/>
      <w:bookmarkStart w:id="734" w:name="_Toc89426286"/>
      <w:bookmarkStart w:id="735" w:name="_Toc94033166"/>
      <w:bookmarkStart w:id="736" w:name="_Toc97037322"/>
      <w:bookmarkStart w:id="737" w:name="_Toc97193106"/>
      <w:r>
        <w:t>5.1.8</w:t>
      </w:r>
      <w:r>
        <w:rPr>
          <w:lang w:eastAsia="zh-CN"/>
        </w:rPr>
        <w:tab/>
        <w:t>Feature negotiation</w:t>
      </w:r>
      <w:bookmarkEnd w:id="730"/>
      <w:bookmarkEnd w:id="731"/>
      <w:bookmarkEnd w:id="732"/>
      <w:bookmarkEnd w:id="733"/>
      <w:bookmarkEnd w:id="734"/>
      <w:bookmarkEnd w:id="735"/>
      <w:bookmarkEnd w:id="736"/>
      <w:bookmarkEnd w:id="737"/>
    </w:p>
    <w:p w14:paraId="2991194B" w14:textId="77777777" w:rsidR="00345A8F" w:rsidRDefault="00D862C6">
      <w:r>
        <w:t>The optional features in table 5.1.8-1 are defined for the Nmfaf_3daDataManagement</w:t>
      </w:r>
      <w:r>
        <w:rPr>
          <w:lang w:eastAsia="zh-CN"/>
        </w:rPr>
        <w:t xml:space="preserve"> API. They shall be negotiated using the </w:t>
      </w:r>
      <w:r>
        <w:t>extensibility mechanism defined in clause 6.6 of 3GPP TS 29.500 [4].</w:t>
      </w:r>
    </w:p>
    <w:p w14:paraId="3E84238B" w14:textId="17D85DAD" w:rsidR="00345A8F" w:rsidRDefault="003A2B6B">
      <w:pPr>
        <w:pStyle w:val="TH"/>
      </w:pPr>
      <w:r>
        <w:t>Table </w:t>
      </w:r>
      <w:r w:rsidR="00D862C6">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45A8F" w14:paraId="021C1E78"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E546868" w14:textId="77777777" w:rsidR="00345A8F" w:rsidRDefault="00D862C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736409D" w14:textId="77777777" w:rsidR="00345A8F" w:rsidRDefault="00D862C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75990FE" w14:textId="77777777" w:rsidR="00345A8F" w:rsidRDefault="00D862C6">
            <w:pPr>
              <w:pStyle w:val="TAH"/>
            </w:pPr>
            <w:r>
              <w:t>Description</w:t>
            </w:r>
          </w:p>
        </w:tc>
      </w:tr>
      <w:tr w:rsidR="00345A8F" w14:paraId="347D188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BC98BEF" w14:textId="77777777" w:rsidR="00345A8F" w:rsidRDefault="00345A8F">
            <w:pPr>
              <w:pStyle w:val="TAL"/>
            </w:pPr>
          </w:p>
        </w:tc>
        <w:tc>
          <w:tcPr>
            <w:tcW w:w="2207" w:type="dxa"/>
            <w:tcBorders>
              <w:top w:val="single" w:sz="4" w:space="0" w:color="auto"/>
              <w:left w:val="single" w:sz="4" w:space="0" w:color="auto"/>
              <w:bottom w:val="single" w:sz="4" w:space="0" w:color="auto"/>
              <w:right w:val="single" w:sz="4" w:space="0" w:color="auto"/>
            </w:tcBorders>
          </w:tcPr>
          <w:p w14:paraId="4E09F4FE" w14:textId="77777777" w:rsidR="00345A8F" w:rsidRDefault="00345A8F">
            <w:pPr>
              <w:pStyle w:val="TAL"/>
            </w:pPr>
          </w:p>
        </w:tc>
        <w:tc>
          <w:tcPr>
            <w:tcW w:w="5758" w:type="dxa"/>
            <w:tcBorders>
              <w:top w:val="single" w:sz="4" w:space="0" w:color="auto"/>
              <w:left w:val="single" w:sz="4" w:space="0" w:color="auto"/>
              <w:bottom w:val="single" w:sz="4" w:space="0" w:color="auto"/>
              <w:right w:val="single" w:sz="4" w:space="0" w:color="auto"/>
            </w:tcBorders>
          </w:tcPr>
          <w:p w14:paraId="6F088256" w14:textId="77777777" w:rsidR="00345A8F" w:rsidRDefault="00345A8F">
            <w:pPr>
              <w:pStyle w:val="TAL"/>
              <w:rPr>
                <w:rFonts w:cs="Arial"/>
                <w:szCs w:val="18"/>
              </w:rPr>
            </w:pPr>
          </w:p>
        </w:tc>
      </w:tr>
    </w:tbl>
    <w:p w14:paraId="3E21B8B2" w14:textId="77777777" w:rsidR="00345A8F" w:rsidRDefault="00345A8F"/>
    <w:p w14:paraId="2EB76878" w14:textId="77777777" w:rsidR="00345A8F" w:rsidRDefault="00D862C6" w:rsidP="0064130F">
      <w:pPr>
        <w:pStyle w:val="Heading3"/>
      </w:pPr>
      <w:bookmarkStart w:id="738" w:name="_Toc72784204"/>
      <w:bookmarkStart w:id="739" w:name="_Toc73041750"/>
      <w:bookmarkStart w:id="740" w:name="_Toc81244811"/>
      <w:bookmarkStart w:id="741" w:name="_Toc88645375"/>
      <w:bookmarkStart w:id="742" w:name="_Toc89426287"/>
      <w:bookmarkStart w:id="743" w:name="_Toc94033167"/>
      <w:bookmarkStart w:id="744" w:name="_Toc97037323"/>
      <w:bookmarkStart w:id="745" w:name="_Toc97193107"/>
      <w:r>
        <w:t>5.1.9</w:t>
      </w:r>
      <w:r>
        <w:tab/>
        <w:t>Security</w:t>
      </w:r>
      <w:bookmarkEnd w:id="738"/>
      <w:bookmarkEnd w:id="739"/>
      <w:bookmarkEnd w:id="740"/>
      <w:bookmarkEnd w:id="741"/>
      <w:bookmarkEnd w:id="742"/>
      <w:bookmarkEnd w:id="743"/>
      <w:bookmarkEnd w:id="744"/>
      <w:bookmarkEnd w:id="745"/>
    </w:p>
    <w:p w14:paraId="4D2F9B56" w14:textId="77777777" w:rsidR="00345A8F" w:rsidRDefault="00D862C6">
      <w:r>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3667009E" w14:textId="77777777" w:rsidR="00345A8F" w:rsidRDefault="00D862C6">
      <w:r>
        <w:lastRenderedPageBreak/>
        <w:t>If OAuth2 is used, an NF Service Consumer, prior to consuming services offered by the Nmfaf_3daDataManagement API, shall obtain a "token" from the authorization server, by invoking the Access Token Request service, as described in 3GPP TS 29.510 [10], clause 5.4.2.2.</w:t>
      </w:r>
    </w:p>
    <w:p w14:paraId="288F87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Nmfaf_3daDataManagement</w:t>
      </w:r>
      <w:r>
        <w:rPr>
          <w:noProof/>
          <w:lang w:eastAsia="zh-CN"/>
        </w:rPr>
        <w:t xml:space="preserve"> </w:t>
      </w:r>
      <w:r>
        <w:t>service.</w:t>
      </w:r>
    </w:p>
    <w:p w14:paraId="253E4118" w14:textId="77777777" w:rsidR="00345A8F" w:rsidRDefault="00D862C6">
      <w:pPr>
        <w:rPr>
          <w:lang w:val="en-US"/>
        </w:rPr>
      </w:pPr>
      <w:r>
        <w:rPr>
          <w:lang w:val="en-US"/>
        </w:rPr>
        <w:t>The</w:t>
      </w:r>
      <w:r>
        <w:t xml:space="preserve"> </w:t>
      </w:r>
      <w:r>
        <w:rPr>
          <w:lang w:val="en-US"/>
        </w:rPr>
        <w:t>Nmfaf_3daDataManagement</w:t>
      </w:r>
      <w:r>
        <w:rPr>
          <w:noProof/>
          <w:lang w:eastAsia="zh-CN"/>
        </w:rPr>
        <w:t xml:space="preserve"> </w:t>
      </w:r>
      <w:r>
        <w:rPr>
          <w:lang w:val="en-US"/>
        </w:rPr>
        <w:t>API defines a single scope "nmfaf_3dadatamanagement" for the entire service, and it does not define any additional scopes at resource or operation level.</w:t>
      </w:r>
    </w:p>
    <w:p w14:paraId="6053F0FC" w14:textId="77777777" w:rsidR="00345A8F" w:rsidRDefault="00D862C6">
      <w:pPr>
        <w:pStyle w:val="Heading2"/>
      </w:pPr>
      <w:bookmarkStart w:id="746" w:name="_Toc72784205"/>
      <w:bookmarkStart w:id="747" w:name="_Toc73041751"/>
      <w:bookmarkStart w:id="748" w:name="_Toc81244812"/>
      <w:bookmarkStart w:id="749" w:name="_Toc88645376"/>
      <w:bookmarkStart w:id="750" w:name="_Toc89426288"/>
      <w:bookmarkStart w:id="751" w:name="_Toc94033168"/>
      <w:bookmarkStart w:id="752" w:name="_Toc97037324"/>
      <w:bookmarkStart w:id="753" w:name="_Toc97193108"/>
      <w:r>
        <w:t>5.2</w:t>
      </w:r>
      <w:r>
        <w:tab/>
        <w:t>Nmfaf_3caDataManagement Service API</w:t>
      </w:r>
      <w:bookmarkEnd w:id="746"/>
      <w:bookmarkEnd w:id="747"/>
      <w:bookmarkEnd w:id="748"/>
      <w:bookmarkEnd w:id="749"/>
      <w:bookmarkEnd w:id="750"/>
      <w:bookmarkEnd w:id="751"/>
      <w:bookmarkEnd w:id="752"/>
      <w:bookmarkEnd w:id="753"/>
    </w:p>
    <w:p w14:paraId="2DC993C3" w14:textId="77777777" w:rsidR="00345A8F" w:rsidRDefault="00D862C6">
      <w:pPr>
        <w:pStyle w:val="Heading3"/>
      </w:pPr>
      <w:bookmarkStart w:id="754" w:name="_Toc72784206"/>
      <w:bookmarkStart w:id="755" w:name="_Toc73041752"/>
      <w:bookmarkStart w:id="756" w:name="_Toc81244813"/>
      <w:bookmarkStart w:id="757" w:name="_Toc88645377"/>
      <w:bookmarkStart w:id="758" w:name="_Toc89426289"/>
      <w:bookmarkStart w:id="759" w:name="_Toc94033169"/>
      <w:bookmarkStart w:id="760" w:name="_Toc97037325"/>
      <w:bookmarkStart w:id="761" w:name="_Toc97193109"/>
      <w:r>
        <w:t>5.2.1</w:t>
      </w:r>
      <w:r>
        <w:tab/>
        <w:t>Introduction</w:t>
      </w:r>
      <w:bookmarkEnd w:id="754"/>
      <w:bookmarkEnd w:id="755"/>
      <w:bookmarkEnd w:id="756"/>
      <w:bookmarkEnd w:id="757"/>
      <w:bookmarkEnd w:id="758"/>
      <w:bookmarkEnd w:id="759"/>
      <w:bookmarkEnd w:id="760"/>
      <w:bookmarkEnd w:id="761"/>
    </w:p>
    <w:p w14:paraId="28404CE5" w14:textId="77777777" w:rsidR="00345A8F" w:rsidRDefault="00D862C6">
      <w:pPr>
        <w:rPr>
          <w:noProof/>
          <w:lang w:eastAsia="zh-CN"/>
        </w:rPr>
      </w:pPr>
      <w:r>
        <w:rPr>
          <w:noProof/>
        </w:rPr>
        <w:t xml:space="preserve">The </w:t>
      </w:r>
      <w:r w:rsidR="00865A7E" w:rsidRPr="00865A7E">
        <w:rPr>
          <w:noProof/>
        </w:rPr>
        <w:t>Nmfaf_3caDataManagement</w:t>
      </w:r>
      <w:r>
        <w:rPr>
          <w:noProof/>
        </w:rPr>
        <w:t xml:space="preserve"> shall use the </w:t>
      </w:r>
      <w:r w:rsidR="00865A7E" w:rsidRPr="00865A7E">
        <w:rPr>
          <w:noProof/>
        </w:rPr>
        <w:t>Nmfaf_3caDataManagement</w:t>
      </w:r>
      <w:r>
        <w:rPr>
          <w:noProof/>
        </w:rPr>
        <w:t xml:space="preserve"> </w:t>
      </w:r>
      <w:r>
        <w:rPr>
          <w:noProof/>
          <w:lang w:eastAsia="zh-CN"/>
        </w:rPr>
        <w:t>API.</w:t>
      </w:r>
    </w:p>
    <w:p w14:paraId="45D2BE90"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Nmfaf_3caDataManagement</w:t>
      </w:r>
      <w:r>
        <w:rPr>
          <w:noProof/>
        </w:rPr>
        <w:t xml:space="preserve"> </w:t>
      </w:r>
      <w:r>
        <w:rPr>
          <w:noProof/>
          <w:lang w:eastAsia="zh-CN"/>
        </w:rPr>
        <w:t>API</w:t>
      </w:r>
      <w:r>
        <w:rPr>
          <w:rFonts w:hint="eastAsia"/>
          <w:noProof/>
          <w:lang w:eastAsia="zh-CN"/>
        </w:rPr>
        <w:t xml:space="preserve"> shall be:</w:t>
      </w:r>
    </w:p>
    <w:p w14:paraId="40E57E31" w14:textId="77777777" w:rsidR="00345A8F" w:rsidRDefault="00D862C6">
      <w:pPr>
        <w:rPr>
          <w:noProof/>
          <w:lang w:eastAsia="zh-CN"/>
        </w:rPr>
      </w:pPr>
      <w:r>
        <w:rPr>
          <w:b/>
          <w:noProof/>
        </w:rPr>
        <w:t>{apiRoot}/&lt;apiName&gt;/&lt;apiVersion&gt;</w:t>
      </w:r>
    </w:p>
    <w:p w14:paraId="3F26FC83" w14:textId="77777777"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5B1F7D8" w14:textId="77777777" w:rsidR="00345A8F" w:rsidRDefault="00D862C6">
      <w:pPr>
        <w:pStyle w:val="B1"/>
        <w:rPr>
          <w:b/>
          <w:noProof/>
        </w:rPr>
      </w:pPr>
      <w:r>
        <w:rPr>
          <w:b/>
          <w:noProof/>
        </w:rPr>
        <w:t>{apiRoot}/&lt;apiName&gt;/&lt;apiVersion&gt;/&lt;apiSpecificResourceUriPart&gt;</w:t>
      </w:r>
    </w:p>
    <w:p w14:paraId="277DF389" w14:textId="77777777" w:rsidR="00345A8F" w:rsidRDefault="00D862C6">
      <w:pPr>
        <w:rPr>
          <w:noProof/>
          <w:lang w:eastAsia="zh-CN"/>
        </w:rPr>
      </w:pPr>
      <w:r>
        <w:rPr>
          <w:noProof/>
          <w:lang w:eastAsia="zh-CN"/>
        </w:rPr>
        <w:t>with the following components:</w:t>
      </w:r>
    </w:p>
    <w:p w14:paraId="25F48EFC" w14:textId="77777777"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21E2693"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nmfaf-3cadatamanagement</w:t>
      </w:r>
      <w:r>
        <w:rPr>
          <w:noProof/>
        </w:rPr>
        <w:t>".</w:t>
      </w:r>
    </w:p>
    <w:p w14:paraId="49BAA4C0" w14:textId="77777777" w:rsidR="00345A8F" w:rsidRDefault="00D862C6">
      <w:pPr>
        <w:pStyle w:val="B1"/>
        <w:rPr>
          <w:noProof/>
        </w:rPr>
      </w:pPr>
      <w:r>
        <w:rPr>
          <w:noProof/>
        </w:rPr>
        <w:t>-</w:t>
      </w:r>
      <w:r>
        <w:rPr>
          <w:noProof/>
        </w:rPr>
        <w:tab/>
        <w:t>The &lt;apiVersion&gt; shall be "v1".</w:t>
      </w:r>
    </w:p>
    <w:p w14:paraId="184F414E"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38901DD" w14:textId="77777777" w:rsidR="00345A8F" w:rsidRDefault="00D862C6">
      <w:pPr>
        <w:pStyle w:val="Heading3"/>
      </w:pPr>
      <w:bookmarkStart w:id="762" w:name="_Toc72784207"/>
      <w:bookmarkStart w:id="763" w:name="_Toc73041753"/>
      <w:bookmarkStart w:id="764" w:name="_Toc81244814"/>
      <w:bookmarkStart w:id="765" w:name="_Toc88645378"/>
      <w:bookmarkStart w:id="766" w:name="_Toc89426290"/>
      <w:bookmarkStart w:id="767" w:name="_Toc94033170"/>
      <w:bookmarkStart w:id="768" w:name="_Toc97037326"/>
      <w:bookmarkStart w:id="769" w:name="_Toc97193110"/>
      <w:r>
        <w:t>5.2.2</w:t>
      </w:r>
      <w:r>
        <w:tab/>
        <w:t>Usage of HTTP</w:t>
      </w:r>
      <w:bookmarkEnd w:id="762"/>
      <w:bookmarkEnd w:id="763"/>
      <w:bookmarkEnd w:id="764"/>
      <w:bookmarkEnd w:id="765"/>
      <w:bookmarkEnd w:id="766"/>
      <w:bookmarkEnd w:id="767"/>
      <w:bookmarkEnd w:id="768"/>
      <w:bookmarkEnd w:id="769"/>
    </w:p>
    <w:p w14:paraId="2A193B6D" w14:textId="77777777" w:rsidR="00345A8F" w:rsidRDefault="00D862C6">
      <w:pPr>
        <w:pStyle w:val="Heading4"/>
      </w:pPr>
      <w:bookmarkStart w:id="770" w:name="_Toc72784208"/>
      <w:bookmarkStart w:id="771" w:name="_Toc73041754"/>
      <w:bookmarkStart w:id="772" w:name="_Toc81244815"/>
      <w:bookmarkStart w:id="773" w:name="_Toc88645379"/>
      <w:bookmarkStart w:id="774" w:name="_Toc89426291"/>
      <w:bookmarkStart w:id="775" w:name="_Toc94033171"/>
      <w:bookmarkStart w:id="776" w:name="_Toc97037327"/>
      <w:bookmarkStart w:id="777" w:name="_Toc97193111"/>
      <w:r>
        <w:t>5.2.2.1</w:t>
      </w:r>
      <w:r>
        <w:tab/>
        <w:t>General</w:t>
      </w:r>
      <w:bookmarkEnd w:id="770"/>
      <w:bookmarkEnd w:id="771"/>
      <w:bookmarkEnd w:id="772"/>
      <w:bookmarkEnd w:id="773"/>
      <w:bookmarkEnd w:id="774"/>
      <w:bookmarkEnd w:id="775"/>
      <w:bookmarkEnd w:id="776"/>
      <w:bookmarkEnd w:id="777"/>
    </w:p>
    <w:p w14:paraId="7A192280" w14:textId="77777777" w:rsidR="00345A8F" w:rsidRDefault="00D862C6">
      <w:pPr>
        <w:rPr>
          <w:noProof/>
        </w:rPr>
      </w:pPr>
      <w:r>
        <w:rPr>
          <w:noProof/>
        </w:rPr>
        <w:t>HTTP</w:t>
      </w:r>
      <w:r>
        <w:rPr>
          <w:noProof/>
          <w:lang w:eastAsia="zh-CN"/>
        </w:rPr>
        <w:t xml:space="preserve">/2, IETF RFC 7540 [11], </w:t>
      </w:r>
      <w:r>
        <w:rPr>
          <w:noProof/>
        </w:rPr>
        <w:t>shall be used as specified in clause 5 of 3GPP TS 29.500 [4].</w:t>
      </w:r>
    </w:p>
    <w:p w14:paraId="314D6FAD" w14:textId="77777777"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02C21E56" w14:textId="77777777" w:rsidR="00345A8F" w:rsidRDefault="00D862C6">
      <w:pPr>
        <w:rPr>
          <w:noProof/>
        </w:rPr>
      </w:pPr>
      <w:r>
        <w:rPr>
          <w:noProof/>
        </w:rPr>
        <w:t xml:space="preserve">The OpenAPI [6] specification of HTTP messages and content bodies for the </w:t>
      </w:r>
      <w:r>
        <w:t>Nmfaf_3caDataManagement</w:t>
      </w:r>
      <w:r>
        <w:rPr>
          <w:noProof/>
        </w:rPr>
        <w:t xml:space="preserve"> API is contained in Annex A.</w:t>
      </w:r>
    </w:p>
    <w:p w14:paraId="6C127E97" w14:textId="77777777" w:rsidR="00345A8F" w:rsidRDefault="00D862C6">
      <w:pPr>
        <w:pStyle w:val="Heading4"/>
      </w:pPr>
      <w:bookmarkStart w:id="778" w:name="_Toc72784209"/>
      <w:bookmarkStart w:id="779" w:name="_Toc73041755"/>
      <w:bookmarkStart w:id="780" w:name="_Toc81244816"/>
      <w:bookmarkStart w:id="781" w:name="_Toc88645380"/>
      <w:bookmarkStart w:id="782" w:name="_Toc89426292"/>
      <w:bookmarkStart w:id="783" w:name="_Toc94033172"/>
      <w:bookmarkStart w:id="784" w:name="_Toc97037328"/>
      <w:bookmarkStart w:id="785" w:name="_Toc97193112"/>
      <w:r>
        <w:t>5.2.2.2</w:t>
      </w:r>
      <w:r>
        <w:tab/>
        <w:t>HTTP standard headers</w:t>
      </w:r>
      <w:bookmarkEnd w:id="778"/>
      <w:bookmarkEnd w:id="779"/>
      <w:bookmarkEnd w:id="780"/>
      <w:bookmarkEnd w:id="781"/>
      <w:bookmarkEnd w:id="782"/>
      <w:bookmarkEnd w:id="783"/>
      <w:bookmarkEnd w:id="784"/>
      <w:bookmarkEnd w:id="785"/>
    </w:p>
    <w:p w14:paraId="1C8F4D4A" w14:textId="77777777" w:rsidR="00345A8F" w:rsidRDefault="00D862C6">
      <w:pPr>
        <w:pStyle w:val="Heading5"/>
        <w:rPr>
          <w:lang w:eastAsia="zh-CN"/>
        </w:rPr>
      </w:pPr>
      <w:bookmarkStart w:id="786" w:name="_Toc72784210"/>
      <w:bookmarkStart w:id="787" w:name="_Toc73041756"/>
      <w:bookmarkStart w:id="788" w:name="_Toc81244817"/>
      <w:bookmarkStart w:id="789" w:name="_Toc88645381"/>
      <w:bookmarkStart w:id="790" w:name="_Toc89426293"/>
      <w:bookmarkStart w:id="791" w:name="_Toc94033173"/>
      <w:bookmarkStart w:id="792" w:name="_Toc97037329"/>
      <w:bookmarkStart w:id="793" w:name="_Toc97193113"/>
      <w:r>
        <w:t>5.2.2.2.1</w:t>
      </w:r>
      <w:r>
        <w:rPr>
          <w:rFonts w:hint="eastAsia"/>
          <w:lang w:eastAsia="zh-CN"/>
        </w:rPr>
        <w:tab/>
      </w:r>
      <w:r>
        <w:rPr>
          <w:lang w:eastAsia="zh-CN"/>
        </w:rPr>
        <w:t>General</w:t>
      </w:r>
      <w:bookmarkEnd w:id="786"/>
      <w:bookmarkEnd w:id="787"/>
      <w:bookmarkEnd w:id="788"/>
      <w:bookmarkEnd w:id="789"/>
      <w:bookmarkEnd w:id="790"/>
      <w:bookmarkEnd w:id="791"/>
      <w:bookmarkEnd w:id="792"/>
      <w:bookmarkEnd w:id="793"/>
    </w:p>
    <w:p w14:paraId="4094BF9D" w14:textId="77777777" w:rsidR="00345A8F" w:rsidRDefault="00D862C6">
      <w:pPr>
        <w:rPr>
          <w:noProof/>
        </w:rPr>
      </w:pPr>
      <w:r>
        <w:rPr>
          <w:noProof/>
        </w:rPr>
        <w:t>See clause 5.2.2 of 3GPP TS 29.500 [4] for the usage of HTTP standard headers.</w:t>
      </w:r>
    </w:p>
    <w:p w14:paraId="62C02D93" w14:textId="77777777" w:rsidR="00345A8F" w:rsidRDefault="00D862C6">
      <w:pPr>
        <w:pStyle w:val="Heading5"/>
      </w:pPr>
      <w:bookmarkStart w:id="794" w:name="_Toc72784211"/>
      <w:bookmarkStart w:id="795" w:name="_Toc73041757"/>
      <w:bookmarkStart w:id="796" w:name="_Toc81244818"/>
      <w:bookmarkStart w:id="797" w:name="_Toc88645382"/>
      <w:bookmarkStart w:id="798" w:name="_Toc89426294"/>
      <w:bookmarkStart w:id="799" w:name="_Toc94033174"/>
      <w:bookmarkStart w:id="800" w:name="_Toc97037330"/>
      <w:bookmarkStart w:id="801" w:name="_Toc97193114"/>
      <w:r>
        <w:t>5.2.2.2.2</w:t>
      </w:r>
      <w:r>
        <w:tab/>
        <w:t>Content type</w:t>
      </w:r>
      <w:bookmarkEnd w:id="794"/>
      <w:bookmarkEnd w:id="795"/>
      <w:bookmarkEnd w:id="796"/>
      <w:bookmarkEnd w:id="797"/>
      <w:bookmarkEnd w:id="798"/>
      <w:bookmarkEnd w:id="799"/>
      <w:bookmarkEnd w:id="800"/>
      <w:bookmarkEnd w:id="801"/>
    </w:p>
    <w:p w14:paraId="2277C05C" w14:textId="77777777"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671B4FDB"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DD36003" w14:textId="77777777" w:rsidR="00345A8F" w:rsidRDefault="00D862C6">
      <w:pPr>
        <w:pStyle w:val="Heading4"/>
      </w:pPr>
      <w:bookmarkStart w:id="802" w:name="_Toc72784212"/>
      <w:bookmarkStart w:id="803" w:name="_Toc73041758"/>
      <w:bookmarkStart w:id="804" w:name="_Toc81244819"/>
      <w:bookmarkStart w:id="805" w:name="_Toc88645383"/>
      <w:bookmarkStart w:id="806" w:name="_Toc89426295"/>
      <w:bookmarkStart w:id="807" w:name="_Toc94033175"/>
      <w:bookmarkStart w:id="808" w:name="_Toc97037331"/>
      <w:bookmarkStart w:id="809" w:name="_Toc97193115"/>
      <w:r>
        <w:lastRenderedPageBreak/>
        <w:t>5.2.2.3</w:t>
      </w:r>
      <w:r>
        <w:tab/>
        <w:t>HTTP custom headers</w:t>
      </w:r>
      <w:bookmarkEnd w:id="802"/>
      <w:bookmarkEnd w:id="803"/>
      <w:bookmarkEnd w:id="804"/>
      <w:bookmarkEnd w:id="805"/>
      <w:bookmarkEnd w:id="806"/>
      <w:bookmarkEnd w:id="807"/>
      <w:bookmarkEnd w:id="808"/>
      <w:bookmarkEnd w:id="809"/>
    </w:p>
    <w:p w14:paraId="51170DFC" w14:textId="77777777" w:rsidR="00345A8F" w:rsidRDefault="00D862C6">
      <w:pPr>
        <w:rPr>
          <w:noProof/>
        </w:rPr>
      </w:pPr>
      <w:r>
        <w:rPr>
          <w:noProof/>
        </w:rPr>
        <w:t>The mandatory HTTP custom header fields specified in clause 5.2.3.2 of 3GPP TS 29.500 [4] shall be applicable.</w:t>
      </w:r>
    </w:p>
    <w:p w14:paraId="612BB4E5" w14:textId="77777777" w:rsidR="00345A8F" w:rsidRDefault="00D862C6">
      <w:pPr>
        <w:pStyle w:val="Heading3"/>
      </w:pPr>
      <w:bookmarkStart w:id="810" w:name="_Toc72784213"/>
      <w:bookmarkStart w:id="811" w:name="_Toc73041759"/>
      <w:bookmarkStart w:id="812" w:name="_Toc81244820"/>
      <w:bookmarkStart w:id="813" w:name="_Toc88645384"/>
      <w:bookmarkStart w:id="814" w:name="_Toc89426296"/>
      <w:bookmarkStart w:id="815" w:name="_Toc94033176"/>
      <w:bookmarkStart w:id="816" w:name="_Toc97037332"/>
      <w:bookmarkStart w:id="817" w:name="_Toc97193116"/>
      <w:r>
        <w:t>5.2.3</w:t>
      </w:r>
      <w:r>
        <w:tab/>
        <w:t>Resources</w:t>
      </w:r>
      <w:bookmarkEnd w:id="810"/>
      <w:bookmarkEnd w:id="811"/>
      <w:bookmarkEnd w:id="812"/>
      <w:bookmarkEnd w:id="813"/>
      <w:bookmarkEnd w:id="814"/>
      <w:bookmarkEnd w:id="815"/>
      <w:bookmarkEnd w:id="816"/>
      <w:bookmarkEnd w:id="817"/>
    </w:p>
    <w:p w14:paraId="64C7A881" w14:textId="77777777" w:rsidR="00345A8F" w:rsidRDefault="00D862C6">
      <w:pPr>
        <w:pStyle w:val="Heading4"/>
      </w:pPr>
      <w:bookmarkStart w:id="818" w:name="_Toc72784214"/>
      <w:bookmarkStart w:id="819" w:name="_Toc73041760"/>
      <w:bookmarkStart w:id="820" w:name="_Toc81244821"/>
      <w:bookmarkStart w:id="821" w:name="_Toc88645385"/>
      <w:bookmarkStart w:id="822" w:name="_Toc89426297"/>
      <w:bookmarkStart w:id="823" w:name="_Toc94033177"/>
      <w:bookmarkStart w:id="824" w:name="_Toc97037333"/>
      <w:bookmarkStart w:id="825" w:name="_Toc97193117"/>
      <w:r>
        <w:t>5.2.3.1</w:t>
      </w:r>
      <w:r>
        <w:tab/>
        <w:t>Overview</w:t>
      </w:r>
      <w:bookmarkEnd w:id="818"/>
      <w:bookmarkEnd w:id="819"/>
      <w:bookmarkEnd w:id="820"/>
      <w:bookmarkEnd w:id="821"/>
      <w:bookmarkEnd w:id="822"/>
      <w:bookmarkEnd w:id="823"/>
      <w:bookmarkEnd w:id="824"/>
      <w:bookmarkEnd w:id="825"/>
    </w:p>
    <w:p w14:paraId="5AC3CBB2" w14:textId="6F7C2E8E" w:rsidR="00345A8F" w:rsidRDefault="00171CBC">
      <w:pPr>
        <w:pStyle w:val="TH"/>
        <w:rPr>
          <w:lang w:val="en-US"/>
        </w:rPr>
      </w:pPr>
      <w:r>
        <w:object w:dxaOrig="5413" w:dyaOrig="2185" w14:anchorId="4BBC3784">
          <v:shape id="_x0000_i1036" type="#_x0000_t75" style="width:270pt;height:109.5pt" o:ole="">
            <v:imagedata r:id="rId32" o:title=""/>
          </v:shape>
          <o:OLEObject Type="Embed" ProgID="Visio.Drawing.15" ShapeID="_x0000_i1036" DrawAspect="Content" ObjectID="_1707808718" r:id="rId33"/>
        </w:object>
      </w:r>
    </w:p>
    <w:p w14:paraId="246A55B1" w14:textId="0A12FC98" w:rsidR="00345A8F" w:rsidRDefault="003A2B6B">
      <w:pPr>
        <w:pStyle w:val="TF"/>
      </w:pPr>
      <w:r>
        <w:t>Figure </w:t>
      </w:r>
      <w:r w:rsidR="00D862C6">
        <w:t>5.2.3.1-1: Resource URI structure of the Nmfaf_3caDataManagement API</w:t>
      </w:r>
    </w:p>
    <w:p w14:paraId="1E661B9A" w14:textId="15710234" w:rsidR="00345A8F" w:rsidRDefault="003A2B6B">
      <w:r>
        <w:t>Table </w:t>
      </w:r>
      <w:r w:rsidR="00D862C6">
        <w:t>5.2.3.1-1 provides an overview of the resources and applicable HTTP methods.</w:t>
      </w:r>
    </w:p>
    <w:p w14:paraId="4E3DB48B" w14:textId="2B6E3419" w:rsidR="00345A8F" w:rsidRDefault="003A2B6B">
      <w:pPr>
        <w:pStyle w:val="TH"/>
      </w:pPr>
      <w:r>
        <w:t>Table </w:t>
      </w:r>
      <w:r w:rsidR="00D862C6">
        <w:t>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345A8F" w14:paraId="60D49760" w14:textId="77777777" w:rsidTr="00302DBC">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440AEB" w14:textId="77777777" w:rsidR="00345A8F" w:rsidRDefault="00D862C6">
            <w:pPr>
              <w:pStyle w:val="TAH"/>
            </w:pPr>
            <w:r>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63ABB8" w14:textId="77777777" w:rsidR="00345A8F" w:rsidRDefault="00D862C6">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F7D39" w14:textId="77777777" w:rsidR="00345A8F" w:rsidRDefault="00D862C6">
            <w:pPr>
              <w:pStyle w:val="TAH"/>
            </w:pPr>
            <w:r>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33C334" w14:textId="77777777" w:rsidR="00345A8F" w:rsidRDefault="00D862C6">
            <w:pPr>
              <w:pStyle w:val="TAH"/>
            </w:pPr>
            <w:r>
              <w:t>Description</w:t>
            </w:r>
          </w:p>
        </w:tc>
      </w:tr>
      <w:tr w:rsidR="00345A8F" w14:paraId="7C704599" w14:textId="77777777" w:rsidTr="00BE65DD">
        <w:trPr>
          <w:jc w:val="center"/>
        </w:trPr>
        <w:tc>
          <w:tcPr>
            <w:tcW w:w="1339" w:type="pct"/>
            <w:tcBorders>
              <w:top w:val="single" w:sz="4" w:space="0" w:color="auto"/>
              <w:left w:val="single" w:sz="4" w:space="0" w:color="auto"/>
              <w:bottom w:val="single" w:sz="4" w:space="0" w:color="auto"/>
              <w:right w:val="single" w:sz="4" w:space="0" w:color="auto"/>
            </w:tcBorders>
            <w:hideMark/>
          </w:tcPr>
          <w:p w14:paraId="56C036E2" w14:textId="3DD16731" w:rsidR="00345A8F" w:rsidRDefault="00302DBC">
            <w:pPr>
              <w:pStyle w:val="TAL"/>
            </w:pPr>
            <w:r>
              <w:t>MFAF Data or Analytics</w:t>
            </w:r>
            <w:r w:rsidR="00171CBC">
              <w:t>(Collection)</w:t>
            </w:r>
          </w:p>
        </w:tc>
        <w:tc>
          <w:tcPr>
            <w:tcW w:w="1501" w:type="pct"/>
            <w:tcBorders>
              <w:top w:val="single" w:sz="4" w:space="0" w:color="auto"/>
              <w:left w:val="single" w:sz="4" w:space="0" w:color="auto"/>
              <w:bottom w:val="single" w:sz="4" w:space="0" w:color="auto"/>
              <w:right w:val="single" w:sz="4" w:space="0" w:color="auto"/>
            </w:tcBorders>
            <w:hideMark/>
          </w:tcPr>
          <w:p w14:paraId="2706635B" w14:textId="2570A0EA" w:rsidR="00345A8F" w:rsidRDefault="00171CBC">
            <w:pPr>
              <w:pStyle w:val="TAL"/>
            </w:pPr>
            <w:r>
              <w:t>/</w:t>
            </w:r>
            <w:r w:rsidRPr="0033155B">
              <w:rPr>
                <w:noProof/>
              </w:rPr>
              <w:t>mfaf-data-analytics</w:t>
            </w:r>
          </w:p>
        </w:tc>
        <w:tc>
          <w:tcPr>
            <w:tcW w:w="504" w:type="pct"/>
            <w:tcBorders>
              <w:top w:val="single" w:sz="4" w:space="0" w:color="auto"/>
              <w:left w:val="single" w:sz="4" w:space="0" w:color="auto"/>
              <w:bottom w:val="single" w:sz="4" w:space="0" w:color="auto"/>
              <w:right w:val="single" w:sz="4" w:space="0" w:color="auto"/>
            </w:tcBorders>
            <w:hideMark/>
          </w:tcPr>
          <w:p w14:paraId="3B1E5913" w14:textId="6CD9E9E0" w:rsidR="00345A8F" w:rsidRPr="00171CBC" w:rsidRDefault="00171CBC">
            <w:pPr>
              <w:pStyle w:val="TAL"/>
              <w:rPr>
                <w:lang w:val="en-US"/>
              </w:rPr>
            </w:pPr>
            <w:r>
              <w:rPr>
                <w:rFonts w:hint="eastAsia"/>
                <w:lang w:eastAsia="zh-CN"/>
              </w:rPr>
              <w:t>POST</w:t>
            </w:r>
          </w:p>
        </w:tc>
        <w:tc>
          <w:tcPr>
            <w:tcW w:w="1656" w:type="pct"/>
            <w:tcBorders>
              <w:top w:val="single" w:sz="4" w:space="0" w:color="auto"/>
              <w:left w:val="single" w:sz="4" w:space="0" w:color="auto"/>
              <w:bottom w:val="single" w:sz="4" w:space="0" w:color="auto"/>
              <w:right w:val="single" w:sz="4" w:space="0" w:color="auto"/>
            </w:tcBorders>
            <w:hideMark/>
          </w:tcPr>
          <w:p w14:paraId="164BFE87" w14:textId="7EEE3167" w:rsidR="00345A8F" w:rsidRDefault="00171CBC">
            <w:pPr>
              <w:pStyle w:val="TAL"/>
            </w:pPr>
            <w:r w:rsidRPr="001710F8">
              <w:t xml:space="preserve">This is a pseudo </w:t>
            </w:r>
            <w:r>
              <w:t>resource</w:t>
            </w:r>
            <w:r w:rsidRPr="001710F8">
              <w:t>.</w:t>
            </w:r>
          </w:p>
        </w:tc>
      </w:tr>
    </w:tbl>
    <w:p w14:paraId="2ECD3E06" w14:textId="77777777" w:rsidR="00302DBC" w:rsidRDefault="00302DBC" w:rsidP="00302DBC"/>
    <w:p w14:paraId="576AEFB2" w14:textId="50F3BC40" w:rsidR="00345A8F" w:rsidRDefault="00D862C6">
      <w:pPr>
        <w:pStyle w:val="Heading4"/>
      </w:pPr>
      <w:bookmarkStart w:id="826" w:name="_Toc97193118"/>
      <w:bookmarkStart w:id="827" w:name="_Toc72784215"/>
      <w:bookmarkStart w:id="828" w:name="_Toc73041761"/>
      <w:bookmarkStart w:id="829" w:name="_Toc81244822"/>
      <w:bookmarkStart w:id="830" w:name="_Toc88645386"/>
      <w:bookmarkStart w:id="831" w:name="_Toc89426298"/>
      <w:bookmarkStart w:id="832" w:name="_Toc94033178"/>
      <w:bookmarkStart w:id="833" w:name="_Toc97037334"/>
      <w:r>
        <w:t>5.2.3.2</w:t>
      </w:r>
      <w:r>
        <w:tab/>
        <w:t xml:space="preserve">Resource: </w:t>
      </w:r>
      <w:r w:rsidR="00171CBC">
        <w:t>MFAF Data or Analytics</w:t>
      </w:r>
      <w:bookmarkEnd w:id="826"/>
      <w:bookmarkEnd w:id="827"/>
      <w:bookmarkEnd w:id="828"/>
      <w:bookmarkEnd w:id="829"/>
      <w:bookmarkEnd w:id="830"/>
      <w:bookmarkEnd w:id="831"/>
      <w:bookmarkEnd w:id="832"/>
      <w:bookmarkEnd w:id="833"/>
    </w:p>
    <w:p w14:paraId="3C94BDDD" w14:textId="77777777" w:rsidR="00345A8F" w:rsidRDefault="00D862C6">
      <w:pPr>
        <w:pStyle w:val="Heading5"/>
      </w:pPr>
      <w:bookmarkStart w:id="834" w:name="_Toc72784216"/>
      <w:bookmarkStart w:id="835" w:name="_Toc73041762"/>
      <w:bookmarkStart w:id="836" w:name="_Toc81244823"/>
      <w:bookmarkStart w:id="837" w:name="_Toc88645387"/>
      <w:bookmarkStart w:id="838" w:name="_Toc89426299"/>
      <w:bookmarkStart w:id="839" w:name="_Toc94033179"/>
      <w:bookmarkStart w:id="840" w:name="_Toc97037335"/>
      <w:bookmarkStart w:id="841" w:name="_Toc97193119"/>
      <w:r>
        <w:t>5.2.3.2.1</w:t>
      </w:r>
      <w:r>
        <w:tab/>
        <w:t>Description</w:t>
      </w:r>
      <w:bookmarkEnd w:id="834"/>
      <w:bookmarkEnd w:id="835"/>
      <w:bookmarkEnd w:id="836"/>
      <w:bookmarkEnd w:id="837"/>
      <w:bookmarkEnd w:id="838"/>
      <w:bookmarkEnd w:id="839"/>
      <w:bookmarkEnd w:id="840"/>
      <w:bookmarkEnd w:id="841"/>
    </w:p>
    <w:p w14:paraId="30731F79" w14:textId="77777777" w:rsidR="00345A8F" w:rsidRDefault="00D862C6">
      <w:pPr>
        <w:pStyle w:val="Heading4"/>
      </w:pPr>
      <w:bookmarkStart w:id="842" w:name="_Toc72784217"/>
      <w:bookmarkStart w:id="843" w:name="_Toc73041763"/>
      <w:bookmarkStart w:id="844" w:name="_Toc81244824"/>
      <w:bookmarkStart w:id="845" w:name="_Toc88645388"/>
      <w:bookmarkStart w:id="846" w:name="_Toc89426300"/>
      <w:bookmarkStart w:id="847" w:name="_Toc94033180"/>
      <w:bookmarkStart w:id="848" w:name="_Toc97037336"/>
      <w:bookmarkStart w:id="849" w:name="_Toc97193120"/>
      <w:r>
        <w:t>5.2.3.2.2</w:t>
      </w:r>
      <w:r>
        <w:tab/>
        <w:t>Resource Definition</w:t>
      </w:r>
      <w:bookmarkEnd w:id="842"/>
      <w:bookmarkEnd w:id="843"/>
      <w:bookmarkEnd w:id="844"/>
      <w:bookmarkEnd w:id="845"/>
      <w:bookmarkEnd w:id="846"/>
      <w:bookmarkEnd w:id="847"/>
      <w:bookmarkEnd w:id="848"/>
      <w:bookmarkEnd w:id="849"/>
    </w:p>
    <w:p w14:paraId="33D8D91E" w14:textId="562E3A49" w:rsidR="00345A8F" w:rsidRDefault="00D862C6">
      <w:r>
        <w:t xml:space="preserve">Resource URI: </w:t>
      </w:r>
      <w:r>
        <w:rPr>
          <w:b/>
          <w:noProof/>
        </w:rPr>
        <w:t>{apiRoot}/</w:t>
      </w:r>
      <w:r w:rsidR="00171CBC" w:rsidRPr="0033155B">
        <w:rPr>
          <w:noProof/>
        </w:rPr>
        <w:t>nmfaf_3cadatamanagement</w:t>
      </w:r>
      <w:r>
        <w:rPr>
          <w:b/>
          <w:noProof/>
        </w:rPr>
        <w:t>/</w:t>
      </w:r>
      <w:r w:rsidR="00171CBC" w:rsidRPr="00171CBC">
        <w:rPr>
          <w:noProof/>
        </w:rPr>
        <w:t>v1</w:t>
      </w:r>
      <w:r>
        <w:rPr>
          <w:b/>
          <w:noProof/>
        </w:rPr>
        <w:t>/</w:t>
      </w:r>
      <w:r w:rsidR="00171CBC" w:rsidRPr="0033155B">
        <w:rPr>
          <w:noProof/>
        </w:rPr>
        <w:t>mfaf-data-analytics</w:t>
      </w:r>
    </w:p>
    <w:p w14:paraId="210E1311" w14:textId="77777777" w:rsidR="00345A8F" w:rsidRDefault="00D862C6">
      <w:pPr>
        <w:rPr>
          <w:rFonts w:ascii="Arial" w:hAnsi="Arial" w:cs="Arial"/>
        </w:rPr>
      </w:pPr>
      <w:r>
        <w:t>This resource shall support the resource URI variables defined in table 5.2.3.2.2-1</w:t>
      </w:r>
      <w:r>
        <w:rPr>
          <w:rFonts w:ascii="Arial" w:hAnsi="Arial" w:cs="Arial"/>
        </w:rPr>
        <w:t>.</w:t>
      </w:r>
    </w:p>
    <w:p w14:paraId="33FE2B60" w14:textId="77777777" w:rsidR="00345A8F" w:rsidRDefault="00D862C6">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46540E49"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D2BE31" w14:textId="77777777" w:rsidR="00345A8F" w:rsidRDefault="00D862C6">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D7401C" w14:textId="77777777" w:rsidR="00345A8F" w:rsidRDefault="00D862C6">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C331A2" w14:textId="77777777" w:rsidR="00345A8F" w:rsidRDefault="00D862C6">
            <w:pPr>
              <w:pStyle w:val="TAH"/>
            </w:pPr>
            <w:r>
              <w:t>Definition</w:t>
            </w:r>
          </w:p>
        </w:tc>
      </w:tr>
      <w:tr w:rsidR="00345A8F" w14:paraId="396988B7"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1B4D8B8" w14:textId="77777777" w:rsidR="00345A8F" w:rsidRDefault="00D862C6">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31EAC849" w14:textId="77777777" w:rsidR="00345A8F" w:rsidRDefault="00D862C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7127043" w14:textId="77777777" w:rsidR="00345A8F" w:rsidRDefault="00D862C6">
            <w:pPr>
              <w:pStyle w:val="TAL"/>
            </w:pPr>
            <w:r>
              <w:t>See clause</w:t>
            </w:r>
            <w:r>
              <w:rPr>
                <w:lang w:val="en-US" w:eastAsia="zh-CN"/>
              </w:rPr>
              <w:t> </w:t>
            </w:r>
            <w:r>
              <w:t>5.2.1</w:t>
            </w:r>
          </w:p>
        </w:tc>
      </w:tr>
    </w:tbl>
    <w:p w14:paraId="3A101A9A" w14:textId="77777777" w:rsidR="00345A8F" w:rsidRDefault="00345A8F">
      <w:pPr>
        <w:pStyle w:val="Guidance"/>
      </w:pPr>
    </w:p>
    <w:p w14:paraId="16D96123" w14:textId="77777777" w:rsidR="00345A8F" w:rsidRDefault="00D862C6">
      <w:pPr>
        <w:pStyle w:val="Heading5"/>
      </w:pPr>
      <w:bookmarkStart w:id="850" w:name="_Toc72784218"/>
      <w:bookmarkStart w:id="851" w:name="_Toc73041764"/>
      <w:bookmarkStart w:id="852" w:name="_Toc81244825"/>
      <w:bookmarkStart w:id="853" w:name="_Toc88645389"/>
      <w:bookmarkStart w:id="854" w:name="_Toc89426301"/>
      <w:bookmarkStart w:id="855" w:name="_Toc94033181"/>
      <w:bookmarkStart w:id="856" w:name="_Toc97037337"/>
      <w:bookmarkStart w:id="857" w:name="_Toc97193121"/>
      <w:r>
        <w:t>5.2.3.2.3</w:t>
      </w:r>
      <w:r>
        <w:tab/>
        <w:t>Resource Standard Methods</w:t>
      </w:r>
      <w:bookmarkEnd w:id="850"/>
      <w:bookmarkEnd w:id="851"/>
      <w:bookmarkEnd w:id="852"/>
      <w:bookmarkEnd w:id="853"/>
      <w:bookmarkEnd w:id="854"/>
      <w:bookmarkEnd w:id="855"/>
      <w:bookmarkEnd w:id="856"/>
      <w:bookmarkEnd w:id="857"/>
    </w:p>
    <w:p w14:paraId="3549C62D" w14:textId="2BF54A66" w:rsidR="00345A8F" w:rsidRDefault="00D862C6">
      <w:pPr>
        <w:pStyle w:val="Heading6"/>
      </w:pPr>
      <w:bookmarkStart w:id="858" w:name="_Toc72784219"/>
      <w:bookmarkStart w:id="859" w:name="_Toc73041765"/>
      <w:bookmarkStart w:id="860" w:name="_Toc81244826"/>
      <w:bookmarkStart w:id="861" w:name="_Toc88645390"/>
      <w:bookmarkStart w:id="862" w:name="_Toc89426302"/>
      <w:bookmarkStart w:id="863" w:name="_Toc94033182"/>
      <w:bookmarkStart w:id="864" w:name="_Toc97037338"/>
      <w:bookmarkStart w:id="865" w:name="_Toc97193122"/>
      <w:r>
        <w:t>5.2.3.2.3.1</w:t>
      </w:r>
      <w:r>
        <w:tab/>
      </w:r>
      <w:bookmarkEnd w:id="858"/>
      <w:bookmarkEnd w:id="859"/>
      <w:bookmarkEnd w:id="860"/>
      <w:bookmarkEnd w:id="861"/>
      <w:bookmarkEnd w:id="862"/>
      <w:bookmarkEnd w:id="863"/>
      <w:r w:rsidR="00171CBC">
        <w:t>POST</w:t>
      </w:r>
      <w:bookmarkEnd w:id="864"/>
      <w:bookmarkEnd w:id="865"/>
    </w:p>
    <w:p w14:paraId="61BFF267" w14:textId="271CA5EF" w:rsidR="00345A8F" w:rsidRDefault="00D862C6">
      <w:r>
        <w:t xml:space="preserve">This method shall support the URI query parameters specified in </w:t>
      </w:r>
      <w:r w:rsidR="003A2B6B">
        <w:t>table </w:t>
      </w:r>
      <w:r>
        <w:t>5.2.3.2.3.1-1.</w:t>
      </w:r>
    </w:p>
    <w:p w14:paraId="1BC335A8" w14:textId="27FA817D" w:rsidR="00345A8F" w:rsidRDefault="003A2B6B">
      <w:pPr>
        <w:pStyle w:val="TH"/>
        <w:rPr>
          <w:rFonts w:cs="Arial"/>
        </w:rPr>
      </w:pPr>
      <w:r>
        <w:t>Table </w:t>
      </w:r>
      <w:r w:rsidR="00D862C6">
        <w:t xml:space="preserve">5.2.3.2.3.1-1: URI query parameters supported by the </w:t>
      </w:r>
      <w:r w:rsidR="00171CBC">
        <w:t>POST</w:t>
      </w:r>
      <w:r w:rsidR="00D862C6">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45A8F" w14:paraId="72BA5D5B"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EE3883" w14:textId="77777777" w:rsidR="00345A8F" w:rsidRDefault="00D862C6">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FFAC233" w14:textId="77777777" w:rsidR="00345A8F" w:rsidRDefault="00D862C6">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1F8D261" w14:textId="77777777" w:rsidR="00345A8F" w:rsidRDefault="00D862C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1ABA163" w14:textId="77777777" w:rsidR="00345A8F" w:rsidRDefault="00D862C6">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05B3E1E" w14:textId="77777777" w:rsidR="00345A8F" w:rsidRDefault="00D862C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76AAEA3" w14:textId="77777777" w:rsidR="00345A8F" w:rsidRDefault="00D862C6">
            <w:pPr>
              <w:pStyle w:val="TAH"/>
            </w:pPr>
            <w:r>
              <w:t>Applicability</w:t>
            </w:r>
          </w:p>
        </w:tc>
      </w:tr>
      <w:tr w:rsidR="00345A8F" w14:paraId="6040718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9C6A76" w14:textId="50465C5F" w:rsidR="00345A8F" w:rsidRDefault="00D862C6">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75AD1B30" w14:textId="365278B0" w:rsidR="00345A8F" w:rsidRDefault="00345A8F">
            <w:pPr>
              <w:pStyle w:val="TAL"/>
            </w:pPr>
          </w:p>
        </w:tc>
        <w:tc>
          <w:tcPr>
            <w:tcW w:w="215" w:type="pct"/>
            <w:tcBorders>
              <w:top w:val="single" w:sz="4" w:space="0" w:color="auto"/>
              <w:left w:val="single" w:sz="6" w:space="0" w:color="000000"/>
              <w:bottom w:val="single" w:sz="6" w:space="0" w:color="000000"/>
              <w:right w:val="single" w:sz="6" w:space="0" w:color="000000"/>
            </w:tcBorders>
          </w:tcPr>
          <w:p w14:paraId="0CF8F70D" w14:textId="14ECB90E" w:rsidR="00345A8F" w:rsidRDefault="00345A8F">
            <w:pPr>
              <w:pStyle w:val="TAC"/>
            </w:pPr>
          </w:p>
        </w:tc>
        <w:tc>
          <w:tcPr>
            <w:tcW w:w="580" w:type="pct"/>
            <w:tcBorders>
              <w:top w:val="single" w:sz="4" w:space="0" w:color="auto"/>
              <w:left w:val="single" w:sz="6" w:space="0" w:color="000000"/>
              <w:bottom w:val="single" w:sz="6" w:space="0" w:color="000000"/>
              <w:right w:val="single" w:sz="6" w:space="0" w:color="000000"/>
            </w:tcBorders>
          </w:tcPr>
          <w:p w14:paraId="462A75E1" w14:textId="5883FBA4" w:rsidR="00345A8F" w:rsidRDefault="00345A8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5F90F81" w14:textId="5A59AD33" w:rsidR="00345A8F" w:rsidRDefault="00345A8F">
            <w:pPr>
              <w:pStyle w:val="TAL"/>
            </w:pPr>
          </w:p>
        </w:tc>
        <w:tc>
          <w:tcPr>
            <w:tcW w:w="796" w:type="pct"/>
            <w:tcBorders>
              <w:top w:val="single" w:sz="4" w:space="0" w:color="auto"/>
              <w:left w:val="single" w:sz="6" w:space="0" w:color="000000"/>
              <w:bottom w:val="single" w:sz="6" w:space="0" w:color="000000"/>
              <w:right w:val="single" w:sz="6" w:space="0" w:color="000000"/>
            </w:tcBorders>
          </w:tcPr>
          <w:p w14:paraId="1ED4AEBE" w14:textId="77777777" w:rsidR="00345A8F" w:rsidRDefault="00345A8F">
            <w:pPr>
              <w:pStyle w:val="TAL"/>
            </w:pPr>
          </w:p>
        </w:tc>
      </w:tr>
    </w:tbl>
    <w:p w14:paraId="2351602E" w14:textId="77777777" w:rsidR="00345A8F" w:rsidRDefault="00345A8F">
      <w:pPr>
        <w:pStyle w:val="Guidance"/>
      </w:pPr>
    </w:p>
    <w:p w14:paraId="03E38767" w14:textId="371D0365" w:rsidR="00345A8F" w:rsidRDefault="00D862C6">
      <w:r>
        <w:lastRenderedPageBreak/>
        <w:t xml:space="preserve">This method shall support the request data structures specified in </w:t>
      </w:r>
      <w:r w:rsidR="003A2B6B">
        <w:t>table </w:t>
      </w:r>
      <w:r>
        <w:t xml:space="preserve">5.2.3.2.3.1-2 and the response data structures and response codes specified in </w:t>
      </w:r>
      <w:r w:rsidR="003A2B6B">
        <w:t>table </w:t>
      </w:r>
      <w:r>
        <w:t>5.2.3.2.3.1-3.</w:t>
      </w:r>
    </w:p>
    <w:p w14:paraId="4ACE20DB" w14:textId="2664E32F" w:rsidR="00345A8F" w:rsidRDefault="003A2B6B">
      <w:pPr>
        <w:pStyle w:val="TH"/>
      </w:pPr>
      <w:r>
        <w:t>Table </w:t>
      </w:r>
      <w:r w:rsidR="00D862C6">
        <w:t xml:space="preserve">5.2.3.2.3.1-2: Data structures supported by the </w:t>
      </w:r>
      <w:r w:rsidR="00171CBC">
        <w:t>POST</w:t>
      </w:r>
      <w:r w:rsidR="00D862C6">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45A8F" w14:paraId="2915244A"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0CF525D" w14:textId="77777777"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C97ADB4" w14:textId="77777777" w:rsidR="00345A8F" w:rsidRDefault="00D862C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1EF85CB" w14:textId="77777777" w:rsidR="00345A8F" w:rsidRDefault="00D862C6">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EC8773" w14:textId="77777777" w:rsidR="00345A8F" w:rsidRDefault="00D862C6">
            <w:pPr>
              <w:pStyle w:val="TAH"/>
            </w:pPr>
            <w:r>
              <w:t>Description</w:t>
            </w:r>
          </w:p>
        </w:tc>
      </w:tr>
      <w:tr w:rsidR="00345A8F" w14:paraId="0ED5FDB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1DF8BC" w14:textId="6CBA2801" w:rsidR="00345A8F" w:rsidRDefault="00171CBC">
            <w:pPr>
              <w:pStyle w:val="TAL"/>
            </w:pPr>
            <w:r>
              <w:t>Any</w:t>
            </w:r>
          </w:p>
        </w:tc>
        <w:tc>
          <w:tcPr>
            <w:tcW w:w="425" w:type="dxa"/>
            <w:tcBorders>
              <w:top w:val="single" w:sz="4" w:space="0" w:color="auto"/>
              <w:left w:val="single" w:sz="6" w:space="0" w:color="000000"/>
              <w:bottom w:val="single" w:sz="6" w:space="0" w:color="000000"/>
              <w:right w:val="single" w:sz="6" w:space="0" w:color="000000"/>
            </w:tcBorders>
          </w:tcPr>
          <w:p w14:paraId="37DC1392" w14:textId="3C9D970A" w:rsidR="00345A8F" w:rsidRDefault="00345A8F">
            <w:pPr>
              <w:pStyle w:val="TAC"/>
            </w:pPr>
          </w:p>
        </w:tc>
        <w:tc>
          <w:tcPr>
            <w:tcW w:w="1276" w:type="dxa"/>
            <w:tcBorders>
              <w:top w:val="single" w:sz="4" w:space="0" w:color="auto"/>
              <w:left w:val="single" w:sz="6" w:space="0" w:color="000000"/>
              <w:bottom w:val="single" w:sz="6" w:space="0" w:color="000000"/>
              <w:right w:val="single" w:sz="6" w:space="0" w:color="000000"/>
            </w:tcBorders>
          </w:tcPr>
          <w:p w14:paraId="10E7A8A0" w14:textId="04B82B09" w:rsidR="00345A8F" w:rsidRDefault="00345A8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23CBAC6" w14:textId="2857A7ED" w:rsidR="00345A8F" w:rsidRDefault="00345A8F">
            <w:pPr>
              <w:pStyle w:val="TAL"/>
            </w:pPr>
          </w:p>
        </w:tc>
      </w:tr>
    </w:tbl>
    <w:p w14:paraId="42725F3E" w14:textId="77777777" w:rsidR="00345A8F" w:rsidRDefault="00345A8F"/>
    <w:p w14:paraId="38BCB599" w14:textId="22F0506B" w:rsidR="00345A8F" w:rsidRDefault="003A2B6B">
      <w:pPr>
        <w:pStyle w:val="TH"/>
      </w:pPr>
      <w:r>
        <w:t>Table </w:t>
      </w:r>
      <w:r w:rsidR="00D862C6">
        <w:t xml:space="preserve">5.2.3.2.3.1-3: Data structures supported by the </w:t>
      </w:r>
      <w:r w:rsidR="00171CBC">
        <w:t>POST</w:t>
      </w:r>
      <w:r w:rsidR="00D862C6">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45A8F" w14:paraId="0231F26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8F93E3" w14:textId="77777777" w:rsidR="00345A8F" w:rsidRDefault="00D862C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29351F" w14:textId="77777777" w:rsidR="00345A8F" w:rsidRDefault="00D862C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4E7AEF2" w14:textId="77777777" w:rsidR="00345A8F" w:rsidRDefault="00D862C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72F34BC" w14:textId="77777777" w:rsidR="00345A8F" w:rsidRDefault="00D862C6">
            <w:pPr>
              <w:pStyle w:val="TAH"/>
            </w:pPr>
            <w:r>
              <w:t>Response</w:t>
            </w:r>
          </w:p>
          <w:p w14:paraId="0906DA54" w14:textId="77777777" w:rsidR="00345A8F" w:rsidRDefault="00D862C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6F28DAC" w14:textId="77777777" w:rsidR="00345A8F" w:rsidRDefault="00D862C6">
            <w:pPr>
              <w:pStyle w:val="TAH"/>
            </w:pPr>
            <w:r>
              <w:t>Description</w:t>
            </w:r>
          </w:p>
        </w:tc>
      </w:tr>
      <w:tr w:rsidR="00345A8F" w14:paraId="3B121AE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2E0B80" w14:textId="0191DCB2" w:rsidR="00345A8F" w:rsidRDefault="00D862C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E7C076A" w14:textId="53CC4DDD" w:rsidR="00345A8F" w:rsidRDefault="00345A8F">
            <w:pPr>
              <w:pStyle w:val="TAC"/>
            </w:pPr>
          </w:p>
        </w:tc>
        <w:tc>
          <w:tcPr>
            <w:tcW w:w="649" w:type="pct"/>
            <w:tcBorders>
              <w:top w:val="single" w:sz="4" w:space="0" w:color="auto"/>
              <w:left w:val="single" w:sz="6" w:space="0" w:color="000000"/>
              <w:bottom w:val="single" w:sz="6" w:space="0" w:color="000000"/>
              <w:right w:val="single" w:sz="6" w:space="0" w:color="000000"/>
            </w:tcBorders>
          </w:tcPr>
          <w:p w14:paraId="27355D27" w14:textId="60A27816" w:rsidR="00345A8F" w:rsidRDefault="00345A8F">
            <w:pPr>
              <w:pStyle w:val="TAL"/>
            </w:pPr>
          </w:p>
        </w:tc>
        <w:tc>
          <w:tcPr>
            <w:tcW w:w="583" w:type="pct"/>
            <w:tcBorders>
              <w:top w:val="single" w:sz="4" w:space="0" w:color="auto"/>
              <w:left w:val="single" w:sz="6" w:space="0" w:color="000000"/>
              <w:bottom w:val="single" w:sz="6" w:space="0" w:color="000000"/>
              <w:right w:val="single" w:sz="6" w:space="0" w:color="000000"/>
            </w:tcBorders>
          </w:tcPr>
          <w:p w14:paraId="45436D85" w14:textId="53E5D92E" w:rsidR="00345A8F" w:rsidRDefault="00345A8F">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95CE25" w14:textId="2E3707D0" w:rsidR="00345A8F" w:rsidRDefault="00345A8F">
            <w:pPr>
              <w:pStyle w:val="TAL"/>
            </w:pPr>
          </w:p>
        </w:tc>
      </w:tr>
      <w:tr w:rsidR="00345A8F" w14:paraId="38CE8FA4"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9F42B2" w14:textId="234C0735" w:rsidR="00345A8F" w:rsidRDefault="00D862C6">
            <w:pPr>
              <w:pStyle w:val="TAN"/>
            </w:pPr>
            <w:r>
              <w:t>NOTE:</w:t>
            </w:r>
            <w:r>
              <w:rPr>
                <w:noProof/>
              </w:rPr>
              <w:tab/>
              <w:t xml:space="preserve">The manadatory </w:t>
            </w:r>
            <w:r>
              <w:t xml:space="preserve">HTTP error status code for the </w:t>
            </w:r>
            <w:r w:rsidR="00171CBC">
              <w:t>POST</w:t>
            </w:r>
            <w:r>
              <w:t xml:space="preserve"> method listed in </w:t>
            </w:r>
            <w:r w:rsidR="003A2B6B">
              <w:t>Table </w:t>
            </w:r>
            <w:r>
              <w:t>5.2.7.1-1 of 3GPP TS 29.500 [4] also apply.</w:t>
            </w:r>
          </w:p>
        </w:tc>
      </w:tr>
    </w:tbl>
    <w:p w14:paraId="67694C69" w14:textId="77777777" w:rsidR="00345A8F" w:rsidRDefault="00345A8F"/>
    <w:p w14:paraId="7A786B1D" w14:textId="77777777" w:rsidR="00345A8F" w:rsidRDefault="00345A8F"/>
    <w:p w14:paraId="3C99A4E9" w14:textId="5822824E" w:rsidR="00345A8F" w:rsidRDefault="00D862C6">
      <w:pPr>
        <w:pStyle w:val="Heading3"/>
      </w:pPr>
      <w:bookmarkStart w:id="866" w:name="_Toc72784228"/>
      <w:bookmarkStart w:id="867" w:name="_Toc73041774"/>
      <w:bookmarkStart w:id="868" w:name="_Toc81244835"/>
      <w:bookmarkStart w:id="869" w:name="_Toc88645399"/>
      <w:bookmarkStart w:id="870" w:name="_Toc89426311"/>
      <w:bookmarkStart w:id="871" w:name="_Toc94033191"/>
      <w:bookmarkStart w:id="872" w:name="_Toc97037339"/>
      <w:bookmarkStart w:id="873" w:name="_Toc97193123"/>
      <w:r>
        <w:t>5.2.4</w:t>
      </w:r>
      <w:r>
        <w:tab/>
        <w:t>Custom Operations without associated resources</w:t>
      </w:r>
      <w:bookmarkEnd w:id="866"/>
      <w:bookmarkEnd w:id="867"/>
      <w:bookmarkEnd w:id="868"/>
      <w:bookmarkEnd w:id="869"/>
      <w:bookmarkEnd w:id="870"/>
      <w:bookmarkEnd w:id="871"/>
      <w:bookmarkEnd w:id="872"/>
      <w:bookmarkEnd w:id="873"/>
    </w:p>
    <w:p w14:paraId="3EEDCC7E" w14:textId="467D0743" w:rsidR="00171CBC" w:rsidRPr="00171CBC" w:rsidRDefault="00171CBC" w:rsidP="00171CBC">
      <w:r w:rsidRPr="00865A7E">
        <w:t>None in this release of the specification.</w:t>
      </w:r>
    </w:p>
    <w:p w14:paraId="4004C81B" w14:textId="77777777" w:rsidR="00345A8F" w:rsidRDefault="00D862C6">
      <w:pPr>
        <w:pStyle w:val="Heading3"/>
      </w:pPr>
      <w:bookmarkStart w:id="874" w:name="_Toc72784234"/>
      <w:bookmarkStart w:id="875" w:name="_Toc73041780"/>
      <w:bookmarkStart w:id="876" w:name="_Toc81244841"/>
      <w:bookmarkStart w:id="877" w:name="_Toc88645405"/>
      <w:bookmarkStart w:id="878" w:name="_Toc89426317"/>
      <w:bookmarkStart w:id="879" w:name="_Toc94033197"/>
      <w:bookmarkStart w:id="880" w:name="_Toc97037340"/>
      <w:bookmarkStart w:id="881" w:name="_Toc97193124"/>
      <w:r>
        <w:t>5.2.5</w:t>
      </w:r>
      <w:r>
        <w:tab/>
        <w:t>Notifications</w:t>
      </w:r>
      <w:bookmarkEnd w:id="874"/>
      <w:bookmarkEnd w:id="875"/>
      <w:bookmarkEnd w:id="876"/>
      <w:bookmarkEnd w:id="877"/>
      <w:bookmarkEnd w:id="878"/>
      <w:bookmarkEnd w:id="879"/>
      <w:bookmarkEnd w:id="880"/>
      <w:bookmarkEnd w:id="881"/>
    </w:p>
    <w:p w14:paraId="127D937F" w14:textId="77777777" w:rsidR="00345A8F" w:rsidRDefault="00D862C6">
      <w:pPr>
        <w:pStyle w:val="Heading4"/>
      </w:pPr>
      <w:bookmarkStart w:id="882" w:name="_Toc72784235"/>
      <w:bookmarkStart w:id="883" w:name="_Toc73041781"/>
      <w:bookmarkStart w:id="884" w:name="_Toc81244842"/>
      <w:bookmarkStart w:id="885" w:name="_Toc88645406"/>
      <w:bookmarkStart w:id="886" w:name="_Toc89426318"/>
      <w:bookmarkStart w:id="887" w:name="_Toc94033198"/>
      <w:bookmarkStart w:id="888" w:name="_Toc97037341"/>
      <w:bookmarkStart w:id="889" w:name="_Toc97193125"/>
      <w:r>
        <w:t>5.2.5.1</w:t>
      </w:r>
      <w:r>
        <w:tab/>
        <w:t>General</w:t>
      </w:r>
      <w:bookmarkEnd w:id="882"/>
      <w:bookmarkEnd w:id="883"/>
      <w:bookmarkEnd w:id="884"/>
      <w:bookmarkEnd w:id="885"/>
      <w:bookmarkEnd w:id="886"/>
      <w:bookmarkEnd w:id="887"/>
      <w:bookmarkEnd w:id="888"/>
      <w:bookmarkEnd w:id="889"/>
    </w:p>
    <w:p w14:paraId="124A95AF" w14:textId="77777777" w:rsidR="00345A8F" w:rsidRDefault="00D862C6">
      <w:pPr>
        <w:rPr>
          <w:noProof/>
        </w:rPr>
      </w:pPr>
      <w:r>
        <w:rPr>
          <w:noProof/>
        </w:rPr>
        <w:t>Notifications shall comply to clause 6.2 of 3GPP TS 29.500 [4] and clause 4.6.2.3 of 3GPP TS 29.501 [5].</w:t>
      </w:r>
    </w:p>
    <w:p w14:paraId="525D1FBB" w14:textId="527A9222" w:rsidR="00345A8F" w:rsidRDefault="003A2B6B">
      <w:pPr>
        <w:pStyle w:val="TH"/>
      </w:pPr>
      <w:r>
        <w:t>Table </w:t>
      </w:r>
      <w:r w:rsidR="00D862C6">
        <w:t>5.2.5.1-1: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345A8F" w14:paraId="72361C1D" w14:textId="77777777" w:rsidTr="00BE65DD">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973BDF" w14:textId="77777777" w:rsidR="00345A8F" w:rsidRDefault="00D862C6">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E0CC48" w14:textId="77777777" w:rsidR="00345A8F" w:rsidRDefault="00D862C6">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0999B5" w14:textId="77777777" w:rsidR="00345A8F" w:rsidRDefault="00D862C6">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5A8D64" w14:textId="77777777" w:rsidR="00345A8F" w:rsidRDefault="00D862C6">
            <w:pPr>
              <w:pStyle w:val="TAH"/>
            </w:pPr>
            <w:r>
              <w:t>Description</w:t>
            </w:r>
          </w:p>
          <w:p w14:paraId="0BEF30F7" w14:textId="77777777" w:rsidR="00345A8F" w:rsidRDefault="00D862C6">
            <w:pPr>
              <w:pStyle w:val="TAH"/>
            </w:pPr>
            <w:r>
              <w:t>(service operation)</w:t>
            </w:r>
          </w:p>
        </w:tc>
      </w:tr>
      <w:tr w:rsidR="00345A8F" w14:paraId="24C91F53" w14:textId="77777777" w:rsidTr="00BE65DD">
        <w:trPr>
          <w:jc w:val="center"/>
        </w:trPr>
        <w:tc>
          <w:tcPr>
            <w:tcW w:w="1092" w:type="pct"/>
            <w:tcBorders>
              <w:left w:val="single" w:sz="4" w:space="0" w:color="auto"/>
              <w:right w:val="single" w:sz="4" w:space="0" w:color="auto"/>
            </w:tcBorders>
            <w:vAlign w:val="center"/>
          </w:tcPr>
          <w:p w14:paraId="20E18111" w14:textId="77777777" w:rsidR="00345A8F" w:rsidRDefault="003C5EA5">
            <w:pPr>
              <w:pStyle w:val="TAC"/>
              <w:rPr>
                <w:lang w:val="en-US"/>
              </w:rPr>
            </w:pPr>
            <w:r>
              <w:rPr>
                <w:lang w:eastAsia="ja-JP"/>
              </w:rPr>
              <w:t>MFAF Notification</w:t>
            </w:r>
          </w:p>
        </w:tc>
        <w:tc>
          <w:tcPr>
            <w:tcW w:w="2083" w:type="pct"/>
            <w:tcBorders>
              <w:left w:val="single" w:sz="4" w:space="0" w:color="auto"/>
              <w:right w:val="single" w:sz="4" w:space="0" w:color="auto"/>
            </w:tcBorders>
            <w:vAlign w:val="center"/>
          </w:tcPr>
          <w:p w14:paraId="06213ED3" w14:textId="4344FFDD" w:rsidR="00345A8F" w:rsidRDefault="003C5EA5">
            <w:pPr>
              <w:pStyle w:val="TAL"/>
              <w:rPr>
                <w:lang w:val="en-US"/>
              </w:rPr>
            </w:pPr>
            <w:r>
              <w:t>{</w:t>
            </w:r>
            <w:r w:rsidR="008065D7">
              <w:t>notificationURI</w:t>
            </w:r>
            <w:r>
              <w:t>}</w:t>
            </w:r>
          </w:p>
        </w:tc>
        <w:tc>
          <w:tcPr>
            <w:tcW w:w="709" w:type="pct"/>
            <w:tcBorders>
              <w:top w:val="single" w:sz="4" w:space="0" w:color="auto"/>
              <w:left w:val="single" w:sz="4" w:space="0" w:color="auto"/>
              <w:bottom w:val="single" w:sz="4" w:space="0" w:color="auto"/>
              <w:right w:val="single" w:sz="4" w:space="0" w:color="auto"/>
            </w:tcBorders>
          </w:tcPr>
          <w:p w14:paraId="4473C95E" w14:textId="77777777" w:rsidR="00345A8F" w:rsidRDefault="00D862C6">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2900F524" w14:textId="77777777" w:rsidR="00345A8F" w:rsidRDefault="003C5EA5">
            <w:pPr>
              <w:pStyle w:val="TAL"/>
              <w:rPr>
                <w:lang w:val="en-US"/>
              </w:rPr>
            </w:pPr>
            <w:r>
              <w:rPr>
                <w:lang w:eastAsia="ja-JP"/>
              </w:rPr>
              <w:t>MFAF Notification</w:t>
            </w:r>
          </w:p>
        </w:tc>
      </w:tr>
      <w:tr w:rsidR="00171CBC" w14:paraId="632F913D" w14:textId="77777777" w:rsidTr="00171CBC">
        <w:trPr>
          <w:jc w:val="center"/>
        </w:trPr>
        <w:tc>
          <w:tcPr>
            <w:tcW w:w="5000" w:type="pct"/>
            <w:gridSpan w:val="4"/>
            <w:tcBorders>
              <w:left w:val="single" w:sz="4" w:space="0" w:color="auto"/>
              <w:right w:val="single" w:sz="4" w:space="0" w:color="auto"/>
            </w:tcBorders>
            <w:vAlign w:val="center"/>
          </w:tcPr>
          <w:p w14:paraId="32D652B4" w14:textId="3D8E50D4" w:rsidR="00171CBC" w:rsidRDefault="00171CBC" w:rsidP="00171CBC">
            <w:pPr>
              <w:pStyle w:val="TAN"/>
              <w:rPr>
                <w:lang w:eastAsia="ja-JP"/>
              </w:rPr>
            </w:pPr>
            <w:r>
              <w:rPr>
                <w:rFonts w:eastAsia="Yu Mincho" w:hint="eastAsia"/>
                <w:lang w:eastAsia="ja-JP"/>
              </w:rPr>
              <w:t>N</w:t>
            </w:r>
            <w:r>
              <w:rPr>
                <w:rFonts w:eastAsia="Yu Mincho"/>
                <w:lang w:eastAsia="ja-JP"/>
              </w:rPr>
              <w:t>OTE:</w:t>
            </w:r>
            <w:r>
              <w:t xml:space="preserve"> </w:t>
            </w:r>
            <w:r w:rsidRPr="00886EEC">
              <w:rPr>
                <w:rFonts w:eastAsia="Yu Mincho"/>
                <w:lang w:eastAsia="ja-JP"/>
              </w:rPr>
              <w:tab/>
            </w:r>
            <w:r w:rsidRPr="001710F8">
              <w:rPr>
                <w:lang w:val="en-US"/>
              </w:rPr>
              <w:t>T</w:t>
            </w:r>
            <w:r>
              <w:rPr>
                <w:lang w:val="en-US"/>
              </w:rPr>
              <w:t>he</w:t>
            </w:r>
            <w:r w:rsidRPr="001710F8">
              <w:rPr>
                <w:lang w:val="en-US"/>
              </w:rPr>
              <w:t xml:space="preserve"> </w:t>
            </w:r>
            <w:r>
              <w:rPr>
                <w:lang w:val="en-US"/>
              </w:rPr>
              <w:t>notificationURI</w:t>
            </w:r>
            <w:r w:rsidRPr="001710F8">
              <w:rPr>
                <w:lang w:val="en-US"/>
              </w:rPr>
              <w:t xml:space="preserve"> is not provided by NF service consumer via </w:t>
            </w:r>
            <w:r w:rsidRPr="001710F8">
              <w:rPr>
                <w:rFonts w:hint="eastAsia"/>
                <w:lang w:val="en-US" w:eastAsia="zh-CN"/>
              </w:rPr>
              <w:t>N</w:t>
            </w:r>
            <w:r>
              <w:rPr>
                <w:lang w:val="en-US" w:eastAsia="zh-CN"/>
              </w:rPr>
              <w:t>mfaf-</w:t>
            </w:r>
            <w:r>
              <w:t>3caDataManagement</w:t>
            </w:r>
            <w:r w:rsidRPr="001710F8">
              <w:rPr>
                <w:lang w:val="en-US"/>
              </w:rPr>
              <w:t xml:space="preserve"> </w:t>
            </w:r>
            <w:r>
              <w:rPr>
                <w:lang w:val="en-US" w:eastAsia="zh-CN"/>
              </w:rPr>
              <w:t>API</w:t>
            </w:r>
            <w:r w:rsidRPr="001710F8">
              <w:rPr>
                <w:lang w:val="en-US" w:eastAsia="zh-CN"/>
              </w:rPr>
              <w:t xml:space="preserve">, it is provided via </w:t>
            </w:r>
            <w:r>
              <w:t>Nmfaf-3daDataManagement API</w:t>
            </w:r>
            <w:r w:rsidRPr="001710F8">
              <w:rPr>
                <w:lang w:val="en-US" w:eastAsia="zh-CN"/>
              </w:rPr>
              <w:t xml:space="preserve"> during the </w:t>
            </w:r>
            <w:r w:rsidRPr="00865A7E">
              <w:t>configuration for mapping data or analytics</w:t>
            </w:r>
            <w:r>
              <w:t>.</w:t>
            </w:r>
          </w:p>
        </w:tc>
      </w:tr>
    </w:tbl>
    <w:p w14:paraId="1C3DB302" w14:textId="77777777" w:rsidR="00345A8F" w:rsidRDefault="00345A8F">
      <w:pPr>
        <w:rPr>
          <w:noProof/>
        </w:rPr>
      </w:pPr>
    </w:p>
    <w:p w14:paraId="06091B23" w14:textId="77777777" w:rsidR="00345A8F" w:rsidRDefault="00D862C6">
      <w:pPr>
        <w:pStyle w:val="Heading4"/>
      </w:pPr>
      <w:bookmarkStart w:id="890" w:name="_Toc88645407"/>
      <w:bookmarkStart w:id="891" w:name="_Toc72784236"/>
      <w:bookmarkStart w:id="892" w:name="_Toc73041782"/>
      <w:bookmarkStart w:id="893" w:name="_Toc81244843"/>
      <w:bookmarkStart w:id="894" w:name="_Toc89426319"/>
      <w:bookmarkStart w:id="895" w:name="_Toc94033199"/>
      <w:bookmarkStart w:id="896" w:name="_Toc97037342"/>
      <w:bookmarkStart w:id="897" w:name="_Toc97193126"/>
      <w:r>
        <w:t>5.2.5.2</w:t>
      </w:r>
      <w:r>
        <w:tab/>
      </w:r>
      <w:r w:rsidR="00EF7E8D">
        <w:rPr>
          <w:lang w:eastAsia="ja-JP"/>
        </w:rPr>
        <w:t>MFAF Notification</w:t>
      </w:r>
      <w:bookmarkEnd w:id="890"/>
      <w:bookmarkEnd w:id="891"/>
      <w:bookmarkEnd w:id="892"/>
      <w:bookmarkEnd w:id="893"/>
      <w:bookmarkEnd w:id="894"/>
      <w:bookmarkEnd w:id="895"/>
      <w:bookmarkEnd w:id="896"/>
      <w:bookmarkEnd w:id="897"/>
    </w:p>
    <w:p w14:paraId="2662C52A" w14:textId="77777777" w:rsidR="00345A8F" w:rsidRDefault="00D862C6">
      <w:pPr>
        <w:pStyle w:val="Heading5"/>
        <w:rPr>
          <w:noProof/>
        </w:rPr>
      </w:pPr>
      <w:bookmarkStart w:id="898" w:name="_Toc72784237"/>
      <w:bookmarkStart w:id="899" w:name="_Toc73041783"/>
      <w:bookmarkStart w:id="900" w:name="_Toc81244844"/>
      <w:bookmarkStart w:id="901" w:name="_Toc88645408"/>
      <w:bookmarkStart w:id="902" w:name="_Toc89426320"/>
      <w:bookmarkStart w:id="903" w:name="_Toc94033200"/>
      <w:bookmarkStart w:id="904" w:name="_Toc97037343"/>
      <w:bookmarkStart w:id="905" w:name="_Toc97193127"/>
      <w:r>
        <w:t>5.2.5.2</w:t>
      </w:r>
      <w:r>
        <w:rPr>
          <w:noProof/>
        </w:rPr>
        <w:t>.1</w:t>
      </w:r>
      <w:r>
        <w:rPr>
          <w:noProof/>
        </w:rPr>
        <w:tab/>
        <w:t>Description</w:t>
      </w:r>
      <w:bookmarkEnd w:id="898"/>
      <w:bookmarkEnd w:id="899"/>
      <w:bookmarkEnd w:id="900"/>
      <w:bookmarkEnd w:id="901"/>
      <w:bookmarkEnd w:id="902"/>
      <w:bookmarkEnd w:id="903"/>
      <w:bookmarkEnd w:id="904"/>
      <w:bookmarkEnd w:id="905"/>
    </w:p>
    <w:p w14:paraId="36329F9F" w14:textId="77777777" w:rsidR="00345A8F" w:rsidRDefault="00D862C6">
      <w:pPr>
        <w:rPr>
          <w:noProof/>
        </w:rPr>
      </w:pPr>
      <w:r>
        <w:rPr>
          <w:noProof/>
        </w:rPr>
        <w:t xml:space="preserve">The </w:t>
      </w:r>
      <w:r w:rsidR="00EF7E8D">
        <w:rPr>
          <w:rFonts w:hint="eastAsia"/>
          <w:noProof/>
          <w:lang w:eastAsia="zh-CN"/>
        </w:rPr>
        <w:t>MFAF</w:t>
      </w:r>
      <w:r w:rsidR="00EF7E8D">
        <w:rPr>
          <w:noProof/>
          <w:lang w:eastAsia="zh-CN"/>
        </w:rPr>
        <w:t xml:space="preserve"> </w:t>
      </w:r>
      <w:r>
        <w:rPr>
          <w:noProof/>
        </w:rPr>
        <w:t xml:space="preserve">Notification is used by the </w:t>
      </w:r>
      <w:r w:rsidR="00EF7E8D">
        <w:rPr>
          <w:noProof/>
        </w:rPr>
        <w:t xml:space="preserve">MFAF to </w:t>
      </w:r>
      <w:r w:rsidR="00EF7E8D">
        <w:rPr>
          <w:lang w:eastAsia="ja-JP"/>
        </w:rPr>
        <w:t>provide data or analytics or notification of availability of data or analytics to notification endpoints</w:t>
      </w:r>
      <w:r>
        <w:rPr>
          <w:noProof/>
        </w:rPr>
        <w:t>.</w:t>
      </w:r>
    </w:p>
    <w:p w14:paraId="4F22558D" w14:textId="77777777" w:rsidR="00345A8F" w:rsidRDefault="00D862C6">
      <w:pPr>
        <w:pStyle w:val="Heading5"/>
        <w:rPr>
          <w:noProof/>
        </w:rPr>
      </w:pPr>
      <w:bookmarkStart w:id="906" w:name="_Toc72784238"/>
      <w:bookmarkStart w:id="907" w:name="_Toc73041784"/>
      <w:bookmarkStart w:id="908" w:name="_Toc81244845"/>
      <w:bookmarkStart w:id="909" w:name="_Toc88645409"/>
      <w:bookmarkStart w:id="910" w:name="_Toc89426321"/>
      <w:bookmarkStart w:id="911" w:name="_Toc94033201"/>
      <w:bookmarkStart w:id="912" w:name="_Toc97037344"/>
      <w:bookmarkStart w:id="913" w:name="_Toc97193128"/>
      <w:r>
        <w:t>5.2.5.2</w:t>
      </w:r>
      <w:r>
        <w:rPr>
          <w:noProof/>
        </w:rPr>
        <w:t>.2</w:t>
      </w:r>
      <w:r>
        <w:rPr>
          <w:noProof/>
        </w:rPr>
        <w:tab/>
        <w:t>Target URI</w:t>
      </w:r>
      <w:bookmarkEnd w:id="906"/>
      <w:bookmarkEnd w:id="907"/>
      <w:bookmarkEnd w:id="908"/>
      <w:bookmarkEnd w:id="909"/>
      <w:bookmarkEnd w:id="910"/>
      <w:bookmarkEnd w:id="911"/>
      <w:bookmarkEnd w:id="912"/>
      <w:bookmarkEnd w:id="913"/>
    </w:p>
    <w:p w14:paraId="7338E44D" w14:textId="49188F23" w:rsidR="00345A8F" w:rsidRDefault="00D862C6">
      <w:pPr>
        <w:rPr>
          <w:rFonts w:ascii="Arial" w:hAnsi="Arial" w:cs="Arial"/>
          <w:noProof/>
        </w:rPr>
      </w:pPr>
      <w:r>
        <w:rPr>
          <w:noProof/>
        </w:rPr>
        <w:t xml:space="preserve">The Callback URI </w:t>
      </w:r>
      <w:r>
        <w:rPr>
          <w:b/>
          <w:noProof/>
        </w:rPr>
        <w:t>"{</w:t>
      </w:r>
      <w:r w:rsidR="008065D7">
        <w:t>notificationURI</w:t>
      </w:r>
      <w:r>
        <w:rPr>
          <w:b/>
          <w:noProof/>
        </w:rPr>
        <w:t>}"</w:t>
      </w:r>
      <w:r>
        <w:rPr>
          <w:noProof/>
        </w:rPr>
        <w:t xml:space="preserve"> shall be used with the callback URI variables defined in table </w:t>
      </w:r>
      <w:r>
        <w:t>5.2.5.2</w:t>
      </w:r>
      <w:r>
        <w:rPr>
          <w:noProof/>
        </w:rPr>
        <w:t>.2-1</w:t>
      </w:r>
      <w:r>
        <w:rPr>
          <w:rFonts w:ascii="Arial" w:hAnsi="Arial" w:cs="Arial"/>
          <w:noProof/>
        </w:rPr>
        <w:t>.</w:t>
      </w:r>
    </w:p>
    <w:p w14:paraId="689B5542" w14:textId="77777777" w:rsidR="00345A8F" w:rsidRDefault="00D862C6">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45A8F" w14:paraId="7566F259"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A22A569" w14:textId="77777777" w:rsidR="00345A8F" w:rsidRDefault="00D862C6">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307E38" w14:textId="77777777" w:rsidR="00345A8F" w:rsidRDefault="00D862C6">
            <w:pPr>
              <w:pStyle w:val="TAH"/>
              <w:rPr>
                <w:noProof/>
              </w:rPr>
            </w:pPr>
            <w:r>
              <w:rPr>
                <w:noProof/>
              </w:rPr>
              <w:t>Definition</w:t>
            </w:r>
          </w:p>
        </w:tc>
      </w:tr>
      <w:tr w:rsidR="00345A8F" w14:paraId="323F7843"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096C2F87" w14:textId="4E3800FD" w:rsidR="00345A8F" w:rsidRDefault="008065D7">
            <w:pPr>
              <w:pStyle w:val="TAL"/>
              <w:rPr>
                <w:noProof/>
              </w:rPr>
            </w:pPr>
            <w: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6816CD" w14:textId="44DC5E50" w:rsidR="00345A8F" w:rsidRDefault="00EF7E8D">
            <w:pPr>
              <w:pStyle w:val="TAL"/>
              <w:rPr>
                <w:noProof/>
              </w:rPr>
            </w:pPr>
            <w:r>
              <w:rPr>
                <w:rFonts w:hint="eastAsia"/>
              </w:rPr>
              <w:t>T</w:t>
            </w:r>
            <w:r>
              <w:t xml:space="preserve">he notification URI of </w:t>
            </w:r>
            <w:r>
              <w:rPr>
                <w:lang w:eastAsia="ja-JP"/>
              </w:rPr>
              <w:t>Data Consumer or Analytics Consumer or other endpoint</w:t>
            </w:r>
            <w:r>
              <w:t xml:space="preserve"> where to receive the requested data or analytics</w:t>
            </w:r>
            <w:r w:rsidR="00171CBC">
              <w:t xml:space="preserve">. </w:t>
            </w:r>
            <w:r w:rsidR="00171CBC" w:rsidRPr="001710F8">
              <w:rPr>
                <w:lang w:val="en-US"/>
              </w:rPr>
              <w:t>T</w:t>
            </w:r>
            <w:r w:rsidR="00171CBC">
              <w:rPr>
                <w:lang w:val="en-US"/>
              </w:rPr>
              <w:t>he</w:t>
            </w:r>
            <w:r w:rsidR="00171CBC" w:rsidRPr="001710F8">
              <w:rPr>
                <w:lang w:val="en-US"/>
              </w:rPr>
              <w:t xml:space="preserve"> </w:t>
            </w:r>
            <w:r w:rsidR="00171CBC">
              <w:rPr>
                <w:lang w:val="en-US"/>
              </w:rPr>
              <w:t>notificationURI</w:t>
            </w:r>
            <w:r w:rsidR="00171CBC" w:rsidRPr="001710F8">
              <w:rPr>
                <w:lang w:val="en-US"/>
              </w:rPr>
              <w:t xml:space="preserve"> is not provided by NF service consumer via </w:t>
            </w:r>
            <w:r w:rsidR="00171CBC" w:rsidRPr="001710F8">
              <w:rPr>
                <w:rFonts w:hint="eastAsia"/>
                <w:lang w:val="en-US" w:eastAsia="zh-CN"/>
              </w:rPr>
              <w:t>N</w:t>
            </w:r>
            <w:r w:rsidR="00171CBC">
              <w:rPr>
                <w:lang w:val="en-US" w:eastAsia="zh-CN"/>
              </w:rPr>
              <w:t>mfaf-</w:t>
            </w:r>
            <w:r w:rsidR="00171CBC">
              <w:t>3caDataManagement</w:t>
            </w:r>
            <w:r w:rsidR="00171CBC" w:rsidRPr="001710F8">
              <w:rPr>
                <w:lang w:val="en-US"/>
              </w:rPr>
              <w:t xml:space="preserve"> </w:t>
            </w:r>
            <w:r w:rsidR="00171CBC">
              <w:rPr>
                <w:lang w:val="en-US" w:eastAsia="zh-CN"/>
              </w:rPr>
              <w:t>API</w:t>
            </w:r>
            <w:r w:rsidR="00171CBC" w:rsidRPr="001710F8">
              <w:rPr>
                <w:lang w:val="en-US" w:eastAsia="zh-CN"/>
              </w:rPr>
              <w:t xml:space="preserve">, it is provided via </w:t>
            </w:r>
            <w:r w:rsidR="00171CBC">
              <w:t>Nmfaf-3daDataManagement API</w:t>
            </w:r>
            <w:r w:rsidR="00171CBC" w:rsidRPr="001710F8">
              <w:rPr>
                <w:lang w:val="en-US" w:eastAsia="zh-CN"/>
              </w:rPr>
              <w:t xml:space="preserve"> during the </w:t>
            </w:r>
            <w:r w:rsidR="00171CBC" w:rsidRPr="00865A7E">
              <w:t>configuration for mapping data or analytics</w:t>
            </w:r>
            <w:r w:rsidR="00171CBC">
              <w:t>.</w:t>
            </w:r>
          </w:p>
        </w:tc>
      </w:tr>
    </w:tbl>
    <w:p w14:paraId="47F5683F" w14:textId="77777777" w:rsidR="00345A8F" w:rsidRDefault="00345A8F">
      <w:pPr>
        <w:rPr>
          <w:noProof/>
        </w:rPr>
      </w:pPr>
    </w:p>
    <w:p w14:paraId="2CAD24C9" w14:textId="77777777" w:rsidR="00345A8F" w:rsidRDefault="00D862C6">
      <w:pPr>
        <w:pStyle w:val="Heading5"/>
        <w:rPr>
          <w:noProof/>
        </w:rPr>
      </w:pPr>
      <w:bookmarkStart w:id="914" w:name="_Toc72784239"/>
      <w:bookmarkStart w:id="915" w:name="_Toc73041785"/>
      <w:bookmarkStart w:id="916" w:name="_Toc81244846"/>
      <w:bookmarkStart w:id="917" w:name="_Toc88645410"/>
      <w:bookmarkStart w:id="918" w:name="_Toc89426322"/>
      <w:bookmarkStart w:id="919" w:name="_Toc94033202"/>
      <w:bookmarkStart w:id="920" w:name="_Toc97037345"/>
      <w:bookmarkStart w:id="921" w:name="_Toc97193129"/>
      <w:r>
        <w:lastRenderedPageBreak/>
        <w:t>5.2.5.2</w:t>
      </w:r>
      <w:r>
        <w:rPr>
          <w:noProof/>
        </w:rPr>
        <w:t>.3</w:t>
      </w:r>
      <w:r>
        <w:rPr>
          <w:noProof/>
        </w:rPr>
        <w:tab/>
        <w:t>Standard Methods</w:t>
      </w:r>
      <w:bookmarkEnd w:id="914"/>
      <w:bookmarkEnd w:id="915"/>
      <w:bookmarkEnd w:id="916"/>
      <w:bookmarkEnd w:id="917"/>
      <w:bookmarkEnd w:id="918"/>
      <w:bookmarkEnd w:id="919"/>
      <w:bookmarkEnd w:id="920"/>
      <w:bookmarkEnd w:id="921"/>
    </w:p>
    <w:p w14:paraId="0968FC14" w14:textId="77777777" w:rsidR="00345A8F" w:rsidRDefault="00D862C6">
      <w:pPr>
        <w:pStyle w:val="Heading6"/>
        <w:rPr>
          <w:noProof/>
        </w:rPr>
      </w:pPr>
      <w:bookmarkStart w:id="922" w:name="_Toc72784240"/>
      <w:bookmarkStart w:id="923" w:name="_Toc73041786"/>
      <w:bookmarkStart w:id="924" w:name="_Toc81244847"/>
      <w:bookmarkStart w:id="925" w:name="_Toc88645411"/>
      <w:bookmarkStart w:id="926" w:name="_Toc89426323"/>
      <w:bookmarkStart w:id="927" w:name="_Toc94033203"/>
      <w:bookmarkStart w:id="928" w:name="_Toc97037346"/>
      <w:bookmarkStart w:id="929" w:name="_Toc97193130"/>
      <w:r>
        <w:t>5.2.5.2.3</w:t>
      </w:r>
      <w:r>
        <w:rPr>
          <w:noProof/>
        </w:rPr>
        <w:t>.1</w:t>
      </w:r>
      <w:r>
        <w:rPr>
          <w:noProof/>
        </w:rPr>
        <w:tab/>
        <w:t>POST</w:t>
      </w:r>
      <w:bookmarkEnd w:id="922"/>
      <w:bookmarkEnd w:id="923"/>
      <w:bookmarkEnd w:id="924"/>
      <w:bookmarkEnd w:id="925"/>
      <w:bookmarkEnd w:id="926"/>
      <w:bookmarkEnd w:id="927"/>
      <w:bookmarkEnd w:id="928"/>
      <w:bookmarkEnd w:id="929"/>
    </w:p>
    <w:p w14:paraId="1B9B4291" w14:textId="77777777" w:rsidR="00345A8F" w:rsidRDefault="00D862C6">
      <w:pPr>
        <w:rPr>
          <w:noProof/>
        </w:rPr>
      </w:pPr>
      <w:r>
        <w:rPr>
          <w:noProof/>
        </w:rPr>
        <w:t>This method shall support the request data structures specified in table </w:t>
      </w:r>
      <w:r>
        <w:t>5.2.5.2</w:t>
      </w:r>
      <w:r>
        <w:rPr>
          <w:noProof/>
        </w:rPr>
        <w:t>.3.1-1 and the response data structures and response codes specified in table </w:t>
      </w:r>
      <w:r>
        <w:t>5.2.5.2</w:t>
      </w:r>
      <w:r>
        <w:rPr>
          <w:noProof/>
        </w:rPr>
        <w:t>.3.1-1.</w:t>
      </w:r>
    </w:p>
    <w:p w14:paraId="2E556A1A" w14:textId="77777777" w:rsidR="00345A8F" w:rsidRDefault="00D862C6">
      <w:pPr>
        <w:pStyle w:val="TH"/>
        <w:rPr>
          <w:noProof/>
        </w:rPr>
      </w:pPr>
      <w:r>
        <w:rPr>
          <w:noProof/>
        </w:rPr>
        <w:t>Table </w:t>
      </w:r>
      <w:r>
        <w:t>5.2.5.2</w:t>
      </w:r>
      <w:r>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45A8F" w14:paraId="06D4907F" w14:textId="77777777" w:rsidTr="00EF7E8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1DD42E7B" w14:textId="77777777" w:rsidR="00345A8F" w:rsidRDefault="00D862C6">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007DFA6" w14:textId="77777777" w:rsidR="00345A8F" w:rsidRDefault="00D862C6">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91BE1A1" w14:textId="77777777" w:rsidR="00345A8F" w:rsidRDefault="00D862C6">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ABE748" w14:textId="77777777" w:rsidR="00345A8F" w:rsidRDefault="00D862C6">
            <w:pPr>
              <w:pStyle w:val="TAH"/>
              <w:rPr>
                <w:noProof/>
              </w:rPr>
            </w:pPr>
            <w:r>
              <w:rPr>
                <w:noProof/>
              </w:rPr>
              <w:t>Description</w:t>
            </w:r>
          </w:p>
        </w:tc>
      </w:tr>
      <w:tr w:rsidR="00EF7E8D" w14:paraId="6176D535" w14:textId="77777777" w:rsidTr="00EF7E8D">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23B81BB9" w14:textId="20A310D7" w:rsidR="00EF7E8D" w:rsidRDefault="00302DBC" w:rsidP="00EF7E8D">
            <w:pPr>
              <w:pStyle w:val="TAL"/>
              <w:rPr>
                <w:noProof/>
              </w:rPr>
            </w:pPr>
            <w:r>
              <w:rPr>
                <w:noProof/>
              </w:rPr>
              <w:t>array(Nm</w:t>
            </w:r>
            <w:r w:rsidR="00171CBC">
              <w:rPr>
                <w:noProof/>
              </w:rPr>
              <w:t>f</w:t>
            </w:r>
            <w:r>
              <w:rPr>
                <w:noProof/>
              </w:rPr>
              <w:t>afDataRetrievalNotification)</w:t>
            </w:r>
          </w:p>
        </w:tc>
        <w:tc>
          <w:tcPr>
            <w:tcW w:w="450" w:type="dxa"/>
            <w:tcBorders>
              <w:top w:val="single" w:sz="4" w:space="0" w:color="auto"/>
              <w:left w:val="single" w:sz="6" w:space="0" w:color="000000"/>
              <w:bottom w:val="single" w:sz="6" w:space="0" w:color="000000"/>
              <w:right w:val="single" w:sz="6" w:space="0" w:color="000000"/>
            </w:tcBorders>
            <w:hideMark/>
          </w:tcPr>
          <w:p w14:paraId="690C5BE6" w14:textId="77777777" w:rsidR="00EF7E8D" w:rsidRDefault="00EF7E8D" w:rsidP="00EF7E8D">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1A2E82A3" w14:textId="3EC4E793" w:rsidR="00EF7E8D" w:rsidRDefault="00EF7E8D" w:rsidP="00EF7E8D">
            <w:pPr>
              <w:pStyle w:val="TAC"/>
              <w:rPr>
                <w:noProof/>
              </w:rPr>
            </w:pPr>
            <w:r>
              <w:t>1</w:t>
            </w:r>
            <w:r w:rsidR="00302DBC">
              <w:t>..N</w:t>
            </w:r>
          </w:p>
        </w:tc>
        <w:tc>
          <w:tcPr>
            <w:tcW w:w="5160" w:type="dxa"/>
            <w:tcBorders>
              <w:top w:val="single" w:sz="4" w:space="0" w:color="auto"/>
              <w:left w:val="single" w:sz="6" w:space="0" w:color="000000"/>
              <w:bottom w:val="single" w:sz="6" w:space="0" w:color="000000"/>
              <w:right w:val="single" w:sz="6" w:space="0" w:color="000000"/>
            </w:tcBorders>
            <w:hideMark/>
          </w:tcPr>
          <w:p w14:paraId="05567944" w14:textId="77777777" w:rsidR="00EF7E8D" w:rsidRDefault="00EF7E8D" w:rsidP="00EF7E8D">
            <w:pPr>
              <w:pStyle w:val="TAL"/>
              <w:rPr>
                <w:noProof/>
              </w:rPr>
            </w:pPr>
            <w:r>
              <w:t xml:space="preserve">The </w:t>
            </w:r>
            <w:r>
              <w:rPr>
                <w:lang w:eastAsia="ja-JP"/>
              </w:rPr>
              <w:t>data or analytics or notification of availability of data or analytics to notification endpoints</w:t>
            </w:r>
            <w:r>
              <w:rPr>
                <w:noProof/>
              </w:rPr>
              <w:t>.</w:t>
            </w:r>
          </w:p>
        </w:tc>
      </w:tr>
    </w:tbl>
    <w:p w14:paraId="26DE323D" w14:textId="77777777" w:rsidR="00EF7E8D" w:rsidRDefault="00EF7E8D" w:rsidP="00EF7E8D">
      <w:pPr>
        <w:rPr>
          <w:noProof/>
        </w:rPr>
      </w:pPr>
    </w:p>
    <w:p w14:paraId="1148CEC1" w14:textId="77777777" w:rsidR="00345A8F" w:rsidRDefault="00D862C6">
      <w:pPr>
        <w:pStyle w:val="TH"/>
        <w:rPr>
          <w:noProof/>
        </w:rPr>
      </w:pPr>
      <w:r>
        <w:rPr>
          <w:noProof/>
        </w:rPr>
        <w:t>Table </w:t>
      </w:r>
      <w:r>
        <w:t>5.2.5.2</w:t>
      </w:r>
      <w:r>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45A8F" w14:paraId="5F125B17" w14:textId="77777777" w:rsidTr="00302DB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13088B2" w14:textId="77777777" w:rsidR="00345A8F" w:rsidRDefault="00D862C6">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DF8F28D" w14:textId="77777777" w:rsidR="00345A8F" w:rsidRDefault="00D862C6">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27DD58D" w14:textId="77777777" w:rsidR="00345A8F" w:rsidRDefault="00D862C6">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0766341" w14:textId="77777777" w:rsidR="00345A8F" w:rsidRDefault="00D862C6">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8CA9713" w14:textId="77777777" w:rsidR="00345A8F" w:rsidRDefault="00D862C6">
            <w:pPr>
              <w:pStyle w:val="TAH"/>
              <w:rPr>
                <w:noProof/>
              </w:rPr>
            </w:pPr>
            <w:r>
              <w:rPr>
                <w:noProof/>
              </w:rPr>
              <w:t>Description</w:t>
            </w:r>
          </w:p>
        </w:tc>
      </w:tr>
      <w:tr w:rsidR="00345A8F" w14:paraId="10B7D764" w14:textId="77777777" w:rsidTr="00302DBC">
        <w:trPr>
          <w:jc w:val="center"/>
        </w:trPr>
        <w:tc>
          <w:tcPr>
            <w:tcW w:w="2004" w:type="dxa"/>
            <w:tcBorders>
              <w:top w:val="single" w:sz="4" w:space="0" w:color="auto"/>
              <w:left w:val="single" w:sz="6" w:space="0" w:color="000000"/>
              <w:bottom w:val="single" w:sz="4" w:space="0" w:color="auto"/>
              <w:right w:val="single" w:sz="6" w:space="0" w:color="000000"/>
            </w:tcBorders>
          </w:tcPr>
          <w:p w14:paraId="5E3D5B1E" w14:textId="77777777" w:rsidR="00345A8F" w:rsidRDefault="00EF7E8D">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2DD7EF6" w14:textId="77777777" w:rsidR="00345A8F" w:rsidRDefault="00345A8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65CA73E" w14:textId="77777777" w:rsidR="00345A8F" w:rsidRDefault="00345A8F">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1B88C360" w14:textId="77777777" w:rsidR="00345A8F" w:rsidRDefault="00EF7E8D">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tcPr>
          <w:p w14:paraId="68BC0926" w14:textId="77777777" w:rsidR="00345A8F" w:rsidRDefault="00EF7E8D">
            <w:pPr>
              <w:pStyle w:val="TAL"/>
              <w:rPr>
                <w:noProof/>
              </w:rPr>
            </w:pPr>
            <w:r>
              <w:t>The MFAF notification is treated successfully.</w:t>
            </w:r>
          </w:p>
        </w:tc>
      </w:tr>
      <w:tr w:rsidR="00302DBC" w14:paraId="4874639D" w14:textId="77777777" w:rsidTr="00302DBC">
        <w:trPr>
          <w:jc w:val="center"/>
        </w:trPr>
        <w:tc>
          <w:tcPr>
            <w:tcW w:w="2004" w:type="dxa"/>
            <w:tcBorders>
              <w:top w:val="single" w:sz="4" w:space="0" w:color="auto"/>
              <w:left w:val="single" w:sz="6" w:space="0" w:color="000000"/>
              <w:bottom w:val="single" w:sz="4" w:space="0" w:color="auto"/>
              <w:right w:val="single" w:sz="6" w:space="0" w:color="000000"/>
            </w:tcBorders>
          </w:tcPr>
          <w:p w14:paraId="47F4AB85" w14:textId="3BF8FD05" w:rsidR="00302DBC" w:rsidRDefault="00302DBC" w:rsidP="00302DB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064F878" w14:textId="5A0F8D85" w:rsidR="00302DBC" w:rsidRDefault="00302DBC" w:rsidP="00302DBC">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0C9CC8CC" w14:textId="21B505F4" w:rsidR="00302DBC" w:rsidRDefault="00302DBC" w:rsidP="00302DBC">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75CFEC3C" w14:textId="38B224ED" w:rsidR="00302DBC" w:rsidRDefault="00302DBC" w:rsidP="00302DBC">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253F7649" w14:textId="77777777" w:rsidR="00302DBC" w:rsidRDefault="00302DBC" w:rsidP="00302DBC">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44A6A77E" w14:textId="77777777" w:rsidR="00302DBC" w:rsidRDefault="00302DBC" w:rsidP="00302DBC">
            <w:pPr>
              <w:pStyle w:val="TAL"/>
            </w:pPr>
          </w:p>
        </w:tc>
      </w:tr>
      <w:tr w:rsidR="00302DBC" w14:paraId="12434D50" w14:textId="77777777" w:rsidTr="00302DBC">
        <w:trPr>
          <w:jc w:val="center"/>
        </w:trPr>
        <w:tc>
          <w:tcPr>
            <w:tcW w:w="2004" w:type="dxa"/>
            <w:tcBorders>
              <w:top w:val="single" w:sz="4" w:space="0" w:color="auto"/>
              <w:left w:val="single" w:sz="6" w:space="0" w:color="000000"/>
              <w:bottom w:val="single" w:sz="4" w:space="0" w:color="auto"/>
              <w:right w:val="single" w:sz="6" w:space="0" w:color="000000"/>
            </w:tcBorders>
          </w:tcPr>
          <w:p w14:paraId="28673C05" w14:textId="0EA98E5D" w:rsidR="00302DBC" w:rsidRDefault="00302DBC" w:rsidP="00302DB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B764ECE" w14:textId="19C72FF9" w:rsidR="00302DBC" w:rsidRDefault="00302DBC" w:rsidP="00302DBC">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24B9F726" w14:textId="0988210D" w:rsidR="00302DBC" w:rsidRDefault="00302DBC" w:rsidP="00302DBC">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0D4B3D22" w14:textId="4668AF09" w:rsidR="00302DBC" w:rsidRDefault="00302DBC" w:rsidP="00302DBC">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390FD8C4" w14:textId="77777777" w:rsidR="00302DBC" w:rsidRDefault="00302DBC" w:rsidP="00302DBC">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1A74EA0A" w14:textId="77777777" w:rsidR="00302DBC" w:rsidRDefault="00302DBC" w:rsidP="00302DBC">
            <w:pPr>
              <w:pStyle w:val="TAL"/>
            </w:pPr>
          </w:p>
        </w:tc>
      </w:tr>
      <w:tr w:rsidR="00345A8F" w14:paraId="540D6995" w14:textId="77777777" w:rsidTr="00302DB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7CECFF9" w14:textId="10AD421F" w:rsidR="00345A8F" w:rsidRDefault="00D862C6">
            <w:pPr>
              <w:pStyle w:val="TAN"/>
              <w:rPr>
                <w:noProof/>
              </w:rPr>
            </w:pPr>
            <w:r>
              <w:t>NOTE:</w:t>
            </w:r>
            <w:r>
              <w:rPr>
                <w:noProof/>
              </w:rPr>
              <w:tab/>
              <w:t xml:space="preserve">The mandatory </w:t>
            </w:r>
            <w:r>
              <w:t xml:space="preserve">HTTP error status codes for the POST method listed in </w:t>
            </w:r>
            <w:r w:rsidR="003A2B6B">
              <w:t>Table </w:t>
            </w:r>
            <w:r>
              <w:t>5.2.7.1-1 of 3GPP TS 29.500 [4] also apply.</w:t>
            </w:r>
          </w:p>
        </w:tc>
      </w:tr>
    </w:tbl>
    <w:p w14:paraId="21986926" w14:textId="6271A328" w:rsidR="00345A8F" w:rsidRDefault="00345A8F">
      <w:pPr>
        <w:rPr>
          <w:noProof/>
        </w:rPr>
      </w:pPr>
    </w:p>
    <w:p w14:paraId="5DBA86D2" w14:textId="77777777" w:rsidR="00302DBC" w:rsidRDefault="00302DBC" w:rsidP="00302DBC">
      <w:pPr>
        <w:pStyle w:val="TH"/>
      </w:pPr>
      <w:r>
        <w:t>Table 5.2.5.2</w:t>
      </w:r>
      <w:r>
        <w:rPr>
          <w:noProof/>
        </w:rPr>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02DBC" w14:paraId="06406BCF" w14:textId="77777777" w:rsidTr="00A53B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D317F4" w14:textId="77777777" w:rsidR="00302DBC" w:rsidRDefault="00302DBC" w:rsidP="00A53BC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4ADA89" w14:textId="77777777" w:rsidR="00302DBC" w:rsidRDefault="00302DBC" w:rsidP="00A53BC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AE8D04" w14:textId="77777777" w:rsidR="00302DBC" w:rsidRDefault="00302DBC" w:rsidP="00A53BC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64A4BA" w14:textId="77777777" w:rsidR="00302DBC" w:rsidRDefault="00302DBC" w:rsidP="00A53BC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1037FB" w14:textId="77777777" w:rsidR="00302DBC" w:rsidRDefault="00302DBC" w:rsidP="00A53BC6">
            <w:pPr>
              <w:pStyle w:val="TAH"/>
            </w:pPr>
            <w:r>
              <w:t>Description</w:t>
            </w:r>
          </w:p>
        </w:tc>
      </w:tr>
      <w:tr w:rsidR="00302DBC" w14:paraId="48C51E29" w14:textId="77777777" w:rsidTr="00A53BC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748C95" w14:textId="77777777" w:rsidR="00302DBC" w:rsidRDefault="00302DBC" w:rsidP="00A53BC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422CA9" w14:textId="77777777" w:rsidR="00302DBC" w:rsidRDefault="00302DBC" w:rsidP="00A53BC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B82509" w14:textId="77777777" w:rsidR="00302DBC" w:rsidRDefault="00302DBC" w:rsidP="00A53BC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71BBB6" w14:textId="77777777" w:rsidR="00302DBC" w:rsidRDefault="00302DBC" w:rsidP="00A53BC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3B0F41" w14:textId="77777777" w:rsidR="00302DBC" w:rsidRDefault="00302DBC" w:rsidP="00A53BC6">
            <w:pPr>
              <w:pStyle w:val="TAL"/>
            </w:pPr>
            <w:r>
              <w:rPr>
                <w:lang w:eastAsia="fr-FR"/>
              </w:rPr>
              <w:t>An alternative URI representing the end point of an alternative NF consumer (service) instance towards which the notification should be redirected</w:t>
            </w:r>
            <w:r>
              <w:t>.</w:t>
            </w:r>
          </w:p>
        </w:tc>
      </w:tr>
      <w:tr w:rsidR="00302DBC" w14:paraId="3024B632" w14:textId="77777777" w:rsidTr="00A53BC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22D3CD" w14:textId="77777777" w:rsidR="00302DBC" w:rsidRDefault="00302DBC" w:rsidP="00A53BC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242F32" w14:textId="77777777" w:rsidR="00302DBC" w:rsidRDefault="00302DBC" w:rsidP="00A53BC6">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337532" w14:textId="77777777" w:rsidR="00302DBC" w:rsidRDefault="00302DBC" w:rsidP="00A53BC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823C573" w14:textId="77777777" w:rsidR="00302DBC" w:rsidRDefault="00302DBC" w:rsidP="00A53BC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A8ECA" w14:textId="77777777" w:rsidR="00302DBC" w:rsidRDefault="00302DBC" w:rsidP="00A53BC6">
            <w:pPr>
              <w:pStyle w:val="TAL"/>
            </w:pPr>
            <w:r>
              <w:rPr>
                <w:lang w:eastAsia="fr-FR"/>
              </w:rPr>
              <w:t>Identifier of the target NF (service) instance towards which the notification request is redirected.</w:t>
            </w:r>
          </w:p>
        </w:tc>
      </w:tr>
    </w:tbl>
    <w:p w14:paraId="0B6E7BB3" w14:textId="77777777" w:rsidR="00302DBC" w:rsidRDefault="00302DBC" w:rsidP="00302DBC"/>
    <w:p w14:paraId="288C4C35" w14:textId="77777777" w:rsidR="00302DBC" w:rsidRDefault="00302DBC" w:rsidP="00302DBC">
      <w:pPr>
        <w:pStyle w:val="TH"/>
      </w:pPr>
      <w:r>
        <w:t>Table 5.2.5.2</w:t>
      </w:r>
      <w:r>
        <w:rPr>
          <w:noProof/>
        </w:rPr>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02DBC" w14:paraId="529180A5" w14:textId="77777777" w:rsidTr="00A53B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54605A" w14:textId="77777777" w:rsidR="00302DBC" w:rsidRDefault="00302DBC" w:rsidP="00A53BC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012108" w14:textId="77777777" w:rsidR="00302DBC" w:rsidRDefault="00302DBC" w:rsidP="00A53BC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5CFC8F" w14:textId="77777777" w:rsidR="00302DBC" w:rsidRDefault="00302DBC" w:rsidP="00A53BC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51CCD3" w14:textId="77777777" w:rsidR="00302DBC" w:rsidRDefault="00302DBC" w:rsidP="00A53BC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2B6A15" w14:textId="77777777" w:rsidR="00302DBC" w:rsidRDefault="00302DBC" w:rsidP="00A53BC6">
            <w:pPr>
              <w:pStyle w:val="TAH"/>
            </w:pPr>
            <w:r>
              <w:t>Description</w:t>
            </w:r>
          </w:p>
        </w:tc>
      </w:tr>
      <w:tr w:rsidR="00302DBC" w14:paraId="0EADEB58" w14:textId="77777777" w:rsidTr="00A53BC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010BB0" w14:textId="77777777" w:rsidR="00302DBC" w:rsidRDefault="00302DBC" w:rsidP="00A53BC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2A3F4C" w14:textId="77777777" w:rsidR="00302DBC" w:rsidRDefault="00302DBC" w:rsidP="00A53BC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CB10B6" w14:textId="77777777" w:rsidR="00302DBC" w:rsidRDefault="00302DBC" w:rsidP="00A53BC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4D089B" w14:textId="77777777" w:rsidR="00302DBC" w:rsidRDefault="00302DBC" w:rsidP="00A53BC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501122" w14:textId="77777777" w:rsidR="00302DBC" w:rsidRDefault="00302DBC" w:rsidP="00A53BC6">
            <w:pPr>
              <w:pStyle w:val="TAL"/>
            </w:pPr>
            <w:r>
              <w:t xml:space="preserve">An alternative URI </w:t>
            </w:r>
            <w:r>
              <w:rPr>
                <w:lang w:eastAsia="fr-FR"/>
              </w:rPr>
              <w:t>representing the end point of an alternative NF consumer (service) instance towards which the notification should be redirected</w:t>
            </w:r>
            <w:r>
              <w:t>.</w:t>
            </w:r>
          </w:p>
        </w:tc>
      </w:tr>
      <w:tr w:rsidR="00302DBC" w14:paraId="20897926" w14:textId="77777777" w:rsidTr="00A53BC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2A45F7" w14:textId="77777777" w:rsidR="00302DBC" w:rsidRDefault="00302DBC" w:rsidP="00A53BC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DCAFB03" w14:textId="77777777" w:rsidR="00302DBC" w:rsidRDefault="00302DBC" w:rsidP="00A53BC6">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F0C533E" w14:textId="77777777" w:rsidR="00302DBC" w:rsidRDefault="00302DBC" w:rsidP="00A53BC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6E2515B" w14:textId="77777777" w:rsidR="00302DBC" w:rsidRDefault="00302DBC" w:rsidP="00A53BC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57F61C" w14:textId="77777777" w:rsidR="00302DBC" w:rsidRDefault="00302DBC" w:rsidP="00A53BC6">
            <w:pPr>
              <w:pStyle w:val="TAL"/>
            </w:pPr>
            <w:r>
              <w:rPr>
                <w:lang w:eastAsia="fr-FR"/>
              </w:rPr>
              <w:t>Identifier of the target NF (service) instance towards which the notification request is redirected.</w:t>
            </w:r>
          </w:p>
        </w:tc>
      </w:tr>
    </w:tbl>
    <w:p w14:paraId="3C8D234D" w14:textId="1870F8C3" w:rsidR="00302DBC" w:rsidRDefault="00302DBC">
      <w:pPr>
        <w:rPr>
          <w:noProof/>
        </w:rPr>
      </w:pPr>
    </w:p>
    <w:p w14:paraId="1935532F" w14:textId="77777777" w:rsidR="00171CBC" w:rsidRDefault="00171CBC" w:rsidP="00171CBC">
      <w:pPr>
        <w:pStyle w:val="Heading4"/>
      </w:pPr>
      <w:bookmarkStart w:id="930" w:name="_Toc97037347"/>
      <w:bookmarkStart w:id="931" w:name="_Toc97193131"/>
      <w:r>
        <w:t>5.2.5.3</w:t>
      </w:r>
      <w:r>
        <w:tab/>
      </w:r>
      <w:r>
        <w:rPr>
          <w:rFonts w:eastAsia="Times New Roman"/>
          <w:noProof/>
        </w:rPr>
        <w:t>Acknowledgement of Notification</w:t>
      </w:r>
      <w:bookmarkEnd w:id="930"/>
      <w:bookmarkEnd w:id="931"/>
    </w:p>
    <w:p w14:paraId="2DC50027" w14:textId="77777777" w:rsidR="00171CBC" w:rsidRDefault="00171CBC" w:rsidP="00171CBC">
      <w:pPr>
        <w:pStyle w:val="Heading5"/>
        <w:rPr>
          <w:noProof/>
        </w:rPr>
      </w:pPr>
      <w:bookmarkStart w:id="932" w:name="_Toc97037348"/>
      <w:bookmarkStart w:id="933" w:name="_Toc97193132"/>
      <w:r>
        <w:t>5.2.5.3</w:t>
      </w:r>
      <w:r>
        <w:rPr>
          <w:noProof/>
        </w:rPr>
        <w:t>.1</w:t>
      </w:r>
      <w:r>
        <w:rPr>
          <w:noProof/>
        </w:rPr>
        <w:tab/>
        <w:t>Description</w:t>
      </w:r>
      <w:bookmarkEnd w:id="932"/>
      <w:bookmarkEnd w:id="933"/>
    </w:p>
    <w:p w14:paraId="79A395FB" w14:textId="77777777" w:rsidR="00171CBC" w:rsidRDefault="00171CBC" w:rsidP="00171CBC">
      <w:pPr>
        <w:rPr>
          <w:noProof/>
        </w:rPr>
      </w:pPr>
      <w:r>
        <w:rPr>
          <w:noProof/>
        </w:rPr>
        <w:t xml:space="preserve">The Acknowledgement of Notification is used by the NF service consumer to </w:t>
      </w:r>
      <w:r>
        <w:rPr>
          <w:lang w:eastAsia="ja-JP"/>
        </w:rPr>
        <w:t>retrieve data or analytics from the MFAF</w:t>
      </w:r>
      <w:r>
        <w:rPr>
          <w:noProof/>
        </w:rPr>
        <w:t>.</w:t>
      </w:r>
    </w:p>
    <w:p w14:paraId="13BDB8C5" w14:textId="77777777" w:rsidR="00171CBC" w:rsidRDefault="00171CBC" w:rsidP="00171CBC">
      <w:pPr>
        <w:pStyle w:val="Heading5"/>
        <w:rPr>
          <w:noProof/>
        </w:rPr>
      </w:pPr>
      <w:bookmarkStart w:id="934" w:name="_Toc97037349"/>
      <w:bookmarkStart w:id="935" w:name="_Toc97193133"/>
      <w:r>
        <w:t>5.2.5.3</w:t>
      </w:r>
      <w:r>
        <w:rPr>
          <w:noProof/>
        </w:rPr>
        <w:t>.2</w:t>
      </w:r>
      <w:r>
        <w:rPr>
          <w:noProof/>
        </w:rPr>
        <w:tab/>
        <w:t>Target URI</w:t>
      </w:r>
      <w:bookmarkEnd w:id="934"/>
      <w:bookmarkEnd w:id="935"/>
    </w:p>
    <w:p w14:paraId="70661755" w14:textId="77777777" w:rsidR="00171CBC" w:rsidRDefault="00171CBC" w:rsidP="00171CBC">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5.2.5.3.2-1</w:t>
      </w:r>
      <w:r>
        <w:rPr>
          <w:rFonts w:ascii="Arial" w:hAnsi="Arial" w:cs="Arial"/>
          <w:noProof/>
        </w:rPr>
        <w:t>.</w:t>
      </w:r>
    </w:p>
    <w:p w14:paraId="179A19CF" w14:textId="77777777" w:rsidR="00171CBC" w:rsidRDefault="00171CBC" w:rsidP="00171CBC">
      <w:pPr>
        <w:pStyle w:val="TH"/>
        <w:rPr>
          <w:rFonts w:cs="Arial"/>
          <w:noProof/>
        </w:rPr>
      </w:pPr>
      <w:r>
        <w:rPr>
          <w:noProof/>
        </w:rPr>
        <w:lastRenderedPageBreak/>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171CBC" w14:paraId="08FE64BD" w14:textId="77777777" w:rsidTr="006069FD">
        <w:trPr>
          <w:jc w:val="center"/>
        </w:trPr>
        <w:tc>
          <w:tcPr>
            <w:tcW w:w="949" w:type="dxa"/>
            <w:tcBorders>
              <w:top w:val="single" w:sz="6" w:space="0" w:color="000000"/>
              <w:left w:val="single" w:sz="6" w:space="0" w:color="000000"/>
              <w:bottom w:val="single" w:sz="6" w:space="0" w:color="000000"/>
              <w:right w:val="single" w:sz="6" w:space="0" w:color="000000"/>
            </w:tcBorders>
            <w:shd w:val="clear" w:color="auto" w:fill="CCCCCC"/>
            <w:hideMark/>
          </w:tcPr>
          <w:p w14:paraId="0DDCCC7B" w14:textId="77777777" w:rsidR="00171CBC" w:rsidRDefault="00171CBC" w:rsidP="006069FD">
            <w:pPr>
              <w:pStyle w:val="TAH"/>
              <w:rPr>
                <w:noProof/>
              </w:rPr>
            </w:pPr>
            <w:r>
              <w:rPr>
                <w:noProof/>
              </w:rPr>
              <w:t>Name</w:t>
            </w:r>
          </w:p>
        </w:tc>
        <w:tc>
          <w:tcPr>
            <w:tcW w:w="1417" w:type="dxa"/>
            <w:tcBorders>
              <w:top w:val="single" w:sz="6" w:space="0" w:color="000000"/>
              <w:left w:val="single" w:sz="6" w:space="0" w:color="000000"/>
              <w:bottom w:val="single" w:sz="6" w:space="0" w:color="000000"/>
              <w:right w:val="single" w:sz="6" w:space="0" w:color="000000"/>
            </w:tcBorders>
            <w:shd w:val="clear" w:color="auto" w:fill="CCCCCC"/>
            <w:hideMark/>
          </w:tcPr>
          <w:p w14:paraId="6A9D3996" w14:textId="77777777" w:rsidR="00171CBC" w:rsidRDefault="00171CBC" w:rsidP="006069FD">
            <w:pPr>
              <w:pStyle w:val="TAH"/>
              <w:rPr>
                <w:noProof/>
              </w:rPr>
            </w:pPr>
            <w:r>
              <w:rPr>
                <w:noProof/>
                <w:lang w:eastAsia="zh-CN"/>
              </w:rPr>
              <w:t>Data type</w:t>
            </w:r>
          </w:p>
        </w:tc>
        <w:tc>
          <w:tcPr>
            <w:tcW w:w="7186"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CB72475" w14:textId="77777777" w:rsidR="00171CBC" w:rsidRDefault="00171CBC" w:rsidP="006069FD">
            <w:pPr>
              <w:pStyle w:val="TAH"/>
              <w:rPr>
                <w:noProof/>
              </w:rPr>
            </w:pPr>
            <w:r>
              <w:rPr>
                <w:noProof/>
              </w:rPr>
              <w:t>Definition</w:t>
            </w:r>
          </w:p>
        </w:tc>
      </w:tr>
      <w:tr w:rsidR="00171CBC" w14:paraId="7B0AA0D3" w14:textId="77777777" w:rsidTr="006069FD">
        <w:trPr>
          <w:jc w:val="center"/>
        </w:trPr>
        <w:tc>
          <w:tcPr>
            <w:tcW w:w="949" w:type="dxa"/>
            <w:tcBorders>
              <w:top w:val="single" w:sz="6" w:space="0" w:color="000000"/>
              <w:left w:val="single" w:sz="6" w:space="0" w:color="000000"/>
              <w:bottom w:val="single" w:sz="6" w:space="0" w:color="000000"/>
              <w:right w:val="single" w:sz="6" w:space="0" w:color="000000"/>
            </w:tcBorders>
            <w:hideMark/>
          </w:tcPr>
          <w:p w14:paraId="226B5E09" w14:textId="77777777" w:rsidR="00171CBC" w:rsidRDefault="00171CBC" w:rsidP="006069FD">
            <w:pPr>
              <w:pStyle w:val="TAL"/>
              <w:rPr>
                <w:noProof/>
              </w:rPr>
            </w:pPr>
            <w:r>
              <w:rPr>
                <w:noProof/>
              </w:rPr>
              <w:t>fetchUri</w:t>
            </w:r>
          </w:p>
        </w:tc>
        <w:tc>
          <w:tcPr>
            <w:tcW w:w="1417" w:type="dxa"/>
            <w:tcBorders>
              <w:top w:val="single" w:sz="6" w:space="0" w:color="000000"/>
              <w:left w:val="single" w:sz="6" w:space="0" w:color="000000"/>
              <w:bottom w:val="single" w:sz="6" w:space="0" w:color="000000"/>
              <w:right w:val="single" w:sz="6" w:space="0" w:color="000000"/>
            </w:tcBorders>
            <w:hideMark/>
          </w:tcPr>
          <w:p w14:paraId="0C033BAA" w14:textId="77777777" w:rsidR="00171CBC" w:rsidRDefault="00171CBC" w:rsidP="006069FD">
            <w:pPr>
              <w:pStyle w:val="TAL"/>
              <w:rPr>
                <w:noProof/>
              </w:rPr>
            </w:pPr>
            <w:r>
              <w:rPr>
                <w:noProof/>
              </w:rPr>
              <w:t>Uri</w:t>
            </w:r>
          </w:p>
        </w:tc>
        <w:tc>
          <w:tcPr>
            <w:tcW w:w="7186" w:type="dxa"/>
            <w:tcBorders>
              <w:top w:val="single" w:sz="6" w:space="0" w:color="000000"/>
              <w:left w:val="single" w:sz="6" w:space="0" w:color="000000"/>
              <w:bottom w:val="single" w:sz="6" w:space="0" w:color="000000"/>
              <w:right w:val="single" w:sz="6" w:space="0" w:color="000000"/>
            </w:tcBorders>
            <w:vAlign w:val="center"/>
            <w:hideMark/>
          </w:tcPr>
          <w:p w14:paraId="7314ABAA" w14:textId="77777777" w:rsidR="00171CBC" w:rsidRDefault="00171CBC" w:rsidP="006069FD">
            <w:pPr>
              <w:pStyle w:val="TAL"/>
              <w:rPr>
                <w:noProof/>
              </w:rPr>
            </w:pPr>
            <w:r>
              <w:rPr>
                <w:noProof/>
              </w:rPr>
              <w:t xml:space="preserve">Acknowledgement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 (see table 5.2.6.2.3-1).</w:t>
            </w:r>
          </w:p>
        </w:tc>
      </w:tr>
    </w:tbl>
    <w:p w14:paraId="61C8B975" w14:textId="77777777" w:rsidR="00171CBC" w:rsidRDefault="00171CBC" w:rsidP="00171CBC">
      <w:pPr>
        <w:rPr>
          <w:noProof/>
        </w:rPr>
      </w:pPr>
    </w:p>
    <w:p w14:paraId="6C7FB29D" w14:textId="77777777" w:rsidR="00171CBC" w:rsidRDefault="00171CBC" w:rsidP="00171CBC">
      <w:pPr>
        <w:pStyle w:val="Heading5"/>
        <w:rPr>
          <w:noProof/>
        </w:rPr>
      </w:pPr>
      <w:bookmarkStart w:id="936" w:name="_Toc83230072"/>
      <w:bookmarkStart w:id="937" w:name="_Toc66277780"/>
      <w:bookmarkStart w:id="938" w:name="_Toc56672222"/>
      <w:bookmarkStart w:id="939" w:name="_Toc51761292"/>
      <w:bookmarkStart w:id="940" w:name="_Toc50023802"/>
      <w:bookmarkStart w:id="941" w:name="_Toc49935456"/>
      <w:bookmarkStart w:id="942" w:name="_Toc45132989"/>
      <w:bookmarkStart w:id="943" w:name="_Toc43298212"/>
      <w:bookmarkStart w:id="944" w:name="_Toc39063154"/>
      <w:bookmarkStart w:id="945" w:name="_Toc36037720"/>
      <w:bookmarkStart w:id="946" w:name="_Toc34210695"/>
      <w:bookmarkStart w:id="947" w:name="_Toc28011579"/>
      <w:bookmarkStart w:id="948" w:name="_Toc97037350"/>
      <w:bookmarkStart w:id="949" w:name="_Toc97193134"/>
      <w:r>
        <w:rPr>
          <w:noProof/>
        </w:rPr>
        <w:t>5.2.5.3.3</w:t>
      </w:r>
      <w:r>
        <w:rPr>
          <w:noProof/>
        </w:rPr>
        <w:tab/>
        <w:t>Standard Methods</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14:paraId="79F42D90" w14:textId="77777777" w:rsidR="00171CBC" w:rsidRDefault="00171CBC" w:rsidP="00171CBC">
      <w:pPr>
        <w:pStyle w:val="Heading6"/>
      </w:pPr>
      <w:bookmarkStart w:id="950" w:name="_Toc97037351"/>
      <w:bookmarkStart w:id="951" w:name="_Toc97193135"/>
      <w:r>
        <w:t>5.2.5.3.3.1</w:t>
      </w:r>
      <w:r>
        <w:tab/>
        <w:t>POST</w:t>
      </w:r>
      <w:bookmarkEnd w:id="950"/>
      <w:bookmarkEnd w:id="951"/>
    </w:p>
    <w:p w14:paraId="2784E952" w14:textId="61CE62C5" w:rsidR="00171CBC" w:rsidRDefault="00171CBC" w:rsidP="00171CBC">
      <w:r>
        <w:t>This method shall support the URI query parameters specified in table</w:t>
      </w:r>
      <w:r w:rsidR="003A2B6B">
        <w:t> </w:t>
      </w:r>
      <w:r>
        <w:t>5.2.5.3.3.1-1.</w:t>
      </w:r>
    </w:p>
    <w:p w14:paraId="30F7B9F2" w14:textId="45B012A8" w:rsidR="00171CBC" w:rsidRDefault="00171CBC" w:rsidP="00171CBC">
      <w:pPr>
        <w:pStyle w:val="TH"/>
        <w:rPr>
          <w:rFonts w:cs="Arial"/>
        </w:rPr>
      </w:pPr>
      <w:r>
        <w:t>Table</w:t>
      </w:r>
      <w:r w:rsidR="003A2B6B">
        <w:t> </w:t>
      </w:r>
      <w:r>
        <w:t>5.2.5.3.3.1-1: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171CBC" w14:paraId="76ACECC2" w14:textId="77777777" w:rsidTr="006069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A53382" w14:textId="77777777" w:rsidR="00171CBC" w:rsidRDefault="00171CBC" w:rsidP="006069FD">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EB5DDB7" w14:textId="77777777" w:rsidR="00171CBC" w:rsidRDefault="00171CBC" w:rsidP="006069FD">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078701" w14:textId="77777777" w:rsidR="00171CBC" w:rsidRDefault="00171CBC" w:rsidP="006069FD">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5D2FCD1" w14:textId="77777777" w:rsidR="00171CBC" w:rsidRDefault="00171CBC" w:rsidP="006069FD">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A39B464" w14:textId="77777777" w:rsidR="00171CBC" w:rsidRDefault="00171CBC" w:rsidP="006069FD">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2CA51B3" w14:textId="77777777" w:rsidR="00171CBC" w:rsidRDefault="00171CBC" w:rsidP="006069FD">
            <w:pPr>
              <w:pStyle w:val="TAH"/>
            </w:pPr>
            <w:r>
              <w:t>Applicability</w:t>
            </w:r>
          </w:p>
        </w:tc>
      </w:tr>
      <w:tr w:rsidR="00171CBC" w14:paraId="7B422AE8" w14:textId="77777777" w:rsidTr="006069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03B92C" w14:textId="77777777" w:rsidR="00171CBC" w:rsidRDefault="00171CBC" w:rsidP="006069FD">
            <w:pPr>
              <w:pStyle w:val="TAL"/>
            </w:pPr>
            <w:r>
              <w:rPr>
                <w:rFonts w:hint="eastAsia"/>
              </w:rPr>
              <w:t>n</w:t>
            </w:r>
            <w:r>
              <w:t>/a</w:t>
            </w:r>
          </w:p>
        </w:tc>
        <w:tc>
          <w:tcPr>
            <w:tcW w:w="731" w:type="pct"/>
            <w:tcBorders>
              <w:top w:val="single" w:sz="4" w:space="0" w:color="auto"/>
              <w:left w:val="single" w:sz="6" w:space="0" w:color="000000"/>
              <w:bottom w:val="single" w:sz="6" w:space="0" w:color="000000"/>
              <w:right w:val="single" w:sz="6" w:space="0" w:color="000000"/>
            </w:tcBorders>
          </w:tcPr>
          <w:p w14:paraId="20E3C000" w14:textId="77777777" w:rsidR="00171CBC" w:rsidRDefault="00171CBC" w:rsidP="006069FD">
            <w:pPr>
              <w:pStyle w:val="TAL"/>
            </w:pPr>
          </w:p>
        </w:tc>
        <w:tc>
          <w:tcPr>
            <w:tcW w:w="215" w:type="pct"/>
            <w:tcBorders>
              <w:top w:val="single" w:sz="4" w:space="0" w:color="auto"/>
              <w:left w:val="single" w:sz="6" w:space="0" w:color="000000"/>
              <w:bottom w:val="single" w:sz="6" w:space="0" w:color="000000"/>
              <w:right w:val="single" w:sz="6" w:space="0" w:color="000000"/>
            </w:tcBorders>
          </w:tcPr>
          <w:p w14:paraId="5C4992DF" w14:textId="77777777" w:rsidR="00171CBC" w:rsidRPr="003725B3" w:rsidRDefault="00171CBC" w:rsidP="006069FD">
            <w:pPr>
              <w:pStyle w:val="TAC"/>
              <w:rPr>
                <w:lang w:val="en-US"/>
              </w:rPr>
            </w:pPr>
          </w:p>
        </w:tc>
        <w:tc>
          <w:tcPr>
            <w:tcW w:w="580" w:type="pct"/>
            <w:tcBorders>
              <w:top w:val="single" w:sz="4" w:space="0" w:color="auto"/>
              <w:left w:val="single" w:sz="6" w:space="0" w:color="000000"/>
              <w:bottom w:val="single" w:sz="6" w:space="0" w:color="000000"/>
              <w:right w:val="single" w:sz="6" w:space="0" w:color="000000"/>
            </w:tcBorders>
          </w:tcPr>
          <w:p w14:paraId="0D944ACF" w14:textId="77777777" w:rsidR="00171CBC" w:rsidRDefault="00171CBC" w:rsidP="006069F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D0699DB" w14:textId="77777777" w:rsidR="00171CBC" w:rsidRDefault="00171CBC" w:rsidP="006069FD">
            <w:pPr>
              <w:pStyle w:val="TAL"/>
            </w:pPr>
          </w:p>
        </w:tc>
        <w:tc>
          <w:tcPr>
            <w:tcW w:w="796" w:type="pct"/>
            <w:tcBorders>
              <w:top w:val="single" w:sz="4" w:space="0" w:color="auto"/>
              <w:left w:val="single" w:sz="6" w:space="0" w:color="000000"/>
              <w:bottom w:val="single" w:sz="6" w:space="0" w:color="000000"/>
              <w:right w:val="single" w:sz="6" w:space="0" w:color="000000"/>
            </w:tcBorders>
          </w:tcPr>
          <w:p w14:paraId="514911F1" w14:textId="77777777" w:rsidR="00171CBC" w:rsidRDefault="00171CBC" w:rsidP="006069FD">
            <w:pPr>
              <w:pStyle w:val="TAL"/>
            </w:pPr>
          </w:p>
        </w:tc>
      </w:tr>
    </w:tbl>
    <w:p w14:paraId="3474F6C0" w14:textId="77777777" w:rsidR="00171CBC" w:rsidRDefault="00171CBC" w:rsidP="00171CBC">
      <w:pPr>
        <w:pStyle w:val="Guidance"/>
      </w:pPr>
    </w:p>
    <w:p w14:paraId="062AEFF5" w14:textId="3F6A8CAF" w:rsidR="00171CBC" w:rsidRDefault="00171CBC" w:rsidP="00171CBC">
      <w:r>
        <w:t>This method shall support the request data structures specified in table</w:t>
      </w:r>
      <w:r w:rsidR="003A2B6B">
        <w:t> </w:t>
      </w:r>
      <w:r>
        <w:t>5.2.5.3.3.1-2 and the response data structures and response codes specified in table</w:t>
      </w:r>
      <w:r w:rsidR="003A2B6B">
        <w:t> </w:t>
      </w:r>
      <w:r>
        <w:t>5.2.5.3.3.1-3.</w:t>
      </w:r>
    </w:p>
    <w:p w14:paraId="38443311" w14:textId="75A3EEF6" w:rsidR="00171CBC" w:rsidRDefault="00171CBC" w:rsidP="00171CBC">
      <w:pPr>
        <w:pStyle w:val="TH"/>
      </w:pPr>
      <w:r>
        <w:t>Table</w:t>
      </w:r>
      <w:r w:rsidR="003A2B6B">
        <w:t> </w:t>
      </w:r>
      <w:r>
        <w:t>5.2.5.3.3.1-2: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71CBC" w14:paraId="46C2DFE1" w14:textId="77777777" w:rsidTr="006069FD">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B67DB55" w14:textId="77777777" w:rsidR="00171CBC" w:rsidRDefault="00171CBC" w:rsidP="006069FD">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A5622A5" w14:textId="77777777" w:rsidR="00171CBC" w:rsidRDefault="00171CBC" w:rsidP="006069FD">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57BFAD1" w14:textId="77777777" w:rsidR="00171CBC" w:rsidRDefault="00171CBC" w:rsidP="006069FD">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0520CD3" w14:textId="77777777" w:rsidR="00171CBC" w:rsidRDefault="00171CBC" w:rsidP="006069FD">
            <w:pPr>
              <w:pStyle w:val="TAH"/>
            </w:pPr>
            <w:r>
              <w:t>Description</w:t>
            </w:r>
          </w:p>
        </w:tc>
      </w:tr>
      <w:tr w:rsidR="00171CBC" w14:paraId="5C22EF81" w14:textId="77777777" w:rsidTr="006069FD">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D13A3CA" w14:textId="77777777" w:rsidR="00171CBC" w:rsidRDefault="00171CBC" w:rsidP="006069FD">
            <w:pPr>
              <w:pStyle w:val="TAL"/>
            </w:pPr>
            <w:r>
              <w:rPr>
                <w:rFonts w:hint="eastAsia"/>
              </w:rPr>
              <w:t>a</w:t>
            </w:r>
            <w:r>
              <w:t>rray(string)</w:t>
            </w:r>
          </w:p>
        </w:tc>
        <w:tc>
          <w:tcPr>
            <w:tcW w:w="421" w:type="dxa"/>
            <w:tcBorders>
              <w:top w:val="single" w:sz="4" w:space="0" w:color="auto"/>
              <w:left w:val="single" w:sz="6" w:space="0" w:color="000000"/>
              <w:bottom w:val="single" w:sz="6" w:space="0" w:color="000000"/>
              <w:right w:val="single" w:sz="6" w:space="0" w:color="000000"/>
            </w:tcBorders>
          </w:tcPr>
          <w:p w14:paraId="357F492F" w14:textId="77777777" w:rsidR="00171CBC" w:rsidRDefault="00171CBC" w:rsidP="006069FD">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6F2770E1" w14:textId="77777777" w:rsidR="00171CBC" w:rsidRDefault="00171CBC" w:rsidP="006069FD">
            <w:pPr>
              <w:pStyle w:val="TAL"/>
            </w:pPr>
            <w:r>
              <w:rPr>
                <w:rFonts w:hint="eastAsia"/>
              </w:rPr>
              <w:t>1</w:t>
            </w:r>
            <w:r>
              <w:t>..N</w:t>
            </w:r>
          </w:p>
        </w:tc>
        <w:tc>
          <w:tcPr>
            <w:tcW w:w="6345" w:type="dxa"/>
            <w:tcBorders>
              <w:top w:val="single" w:sz="4" w:space="0" w:color="auto"/>
              <w:left w:val="single" w:sz="6" w:space="0" w:color="000000"/>
              <w:bottom w:val="single" w:sz="6" w:space="0" w:color="000000"/>
              <w:right w:val="single" w:sz="6" w:space="0" w:color="000000"/>
            </w:tcBorders>
            <w:shd w:val="clear" w:color="auto" w:fill="auto"/>
            <w:vAlign w:val="center"/>
          </w:tcPr>
          <w:p w14:paraId="57225BA7" w14:textId="77777777" w:rsidR="00171CBC" w:rsidRDefault="00171CBC" w:rsidP="006069FD">
            <w:pPr>
              <w:pStyle w:val="TAL"/>
            </w:pPr>
            <w:r>
              <w:t>Indicate the fetch correlation identifier(s).</w:t>
            </w:r>
          </w:p>
        </w:tc>
      </w:tr>
    </w:tbl>
    <w:p w14:paraId="434B1FE6" w14:textId="77777777" w:rsidR="00171CBC" w:rsidRDefault="00171CBC" w:rsidP="00171CBC"/>
    <w:p w14:paraId="341393F2" w14:textId="2D1347F5" w:rsidR="00171CBC" w:rsidRDefault="00171CBC" w:rsidP="00171CBC">
      <w:pPr>
        <w:pStyle w:val="TH"/>
      </w:pPr>
      <w:r>
        <w:t>Table</w:t>
      </w:r>
      <w:r w:rsidR="003A2B6B">
        <w:t> </w:t>
      </w:r>
      <w:r>
        <w:t>5.2.5.3.3.1-3: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71CBC" w14:paraId="4E194E85" w14:textId="77777777" w:rsidTr="006069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1F7923" w14:textId="77777777" w:rsidR="00171CBC" w:rsidRDefault="00171CBC" w:rsidP="006069FD">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87725D5" w14:textId="77777777" w:rsidR="00171CBC" w:rsidRDefault="00171CBC" w:rsidP="006069FD">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DF3286F" w14:textId="77777777" w:rsidR="00171CBC" w:rsidRDefault="00171CBC" w:rsidP="006069FD">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462EBD1" w14:textId="77777777" w:rsidR="00171CBC" w:rsidRDefault="00171CBC" w:rsidP="006069FD">
            <w:pPr>
              <w:pStyle w:val="TAH"/>
            </w:pPr>
            <w:r>
              <w:t>Response</w:t>
            </w:r>
          </w:p>
          <w:p w14:paraId="31FD5AF6" w14:textId="77777777" w:rsidR="00171CBC" w:rsidRDefault="00171CBC" w:rsidP="006069FD">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976562" w14:textId="77777777" w:rsidR="00171CBC" w:rsidRDefault="00171CBC" w:rsidP="006069FD">
            <w:pPr>
              <w:pStyle w:val="TAH"/>
            </w:pPr>
            <w:r>
              <w:t>Description</w:t>
            </w:r>
          </w:p>
        </w:tc>
      </w:tr>
      <w:tr w:rsidR="00171CBC" w14:paraId="0E36968D" w14:textId="77777777" w:rsidTr="006069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E63010" w14:textId="77777777" w:rsidR="00171CBC" w:rsidRDefault="00171CBC" w:rsidP="006069FD">
            <w:pPr>
              <w:pStyle w:val="TAL"/>
            </w:pPr>
            <w:r>
              <w:t>NmfafDataAnaNotification</w:t>
            </w:r>
          </w:p>
        </w:tc>
        <w:tc>
          <w:tcPr>
            <w:tcW w:w="225" w:type="pct"/>
            <w:tcBorders>
              <w:top w:val="single" w:sz="4" w:space="0" w:color="auto"/>
              <w:left w:val="single" w:sz="6" w:space="0" w:color="000000"/>
              <w:bottom w:val="single" w:sz="6" w:space="0" w:color="000000"/>
              <w:right w:val="single" w:sz="6" w:space="0" w:color="000000"/>
            </w:tcBorders>
          </w:tcPr>
          <w:p w14:paraId="08CEB74C" w14:textId="77777777" w:rsidR="00171CBC" w:rsidRDefault="00171CBC" w:rsidP="006069FD">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D5A9E25" w14:textId="77777777" w:rsidR="00171CBC" w:rsidRDefault="00171CBC" w:rsidP="006069FD">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871F2D8" w14:textId="77777777" w:rsidR="00171CBC" w:rsidRDefault="00171CBC" w:rsidP="006069FD">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67E169E" w14:textId="77777777" w:rsidR="00171CBC" w:rsidRDefault="00171CBC" w:rsidP="006069FD">
            <w:pPr>
              <w:pStyle w:val="TAL"/>
            </w:pPr>
            <w:r>
              <w:t xml:space="preserve">The stored data or analytics related to the </w:t>
            </w:r>
            <w:r>
              <w:rPr>
                <w:lang w:val="en-US"/>
              </w:rPr>
              <w:t>"</w:t>
            </w:r>
            <w:r w:rsidRPr="00085C06">
              <w:t>fetch-corr-ids</w:t>
            </w:r>
            <w:r>
              <w:t>".</w:t>
            </w:r>
          </w:p>
        </w:tc>
      </w:tr>
      <w:tr w:rsidR="00171CBC" w14:paraId="3FD1FEE2" w14:textId="77777777" w:rsidTr="006069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3A48F5" w14:textId="77777777" w:rsidR="00171CBC" w:rsidRDefault="00171CBC" w:rsidP="006069FD">
            <w:pPr>
              <w:pStyle w:val="TAL"/>
            </w:pPr>
            <w:r>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A0DBF83" w14:textId="77777777" w:rsidR="00171CBC" w:rsidDel="003725B3" w:rsidRDefault="00171CBC" w:rsidP="006069FD">
            <w:pPr>
              <w:pStyle w:val="TAC"/>
            </w:pPr>
          </w:p>
        </w:tc>
        <w:tc>
          <w:tcPr>
            <w:tcW w:w="649" w:type="pct"/>
            <w:tcBorders>
              <w:top w:val="single" w:sz="4" w:space="0" w:color="auto"/>
              <w:left w:val="single" w:sz="6" w:space="0" w:color="000000"/>
              <w:bottom w:val="single" w:sz="6" w:space="0" w:color="000000"/>
              <w:right w:val="single" w:sz="6" w:space="0" w:color="000000"/>
            </w:tcBorders>
          </w:tcPr>
          <w:p w14:paraId="5C78DCA1" w14:textId="77777777" w:rsidR="00171CBC" w:rsidDel="003725B3" w:rsidRDefault="00171CBC" w:rsidP="006069FD">
            <w:pPr>
              <w:pStyle w:val="TAL"/>
            </w:pPr>
          </w:p>
        </w:tc>
        <w:tc>
          <w:tcPr>
            <w:tcW w:w="583" w:type="pct"/>
            <w:tcBorders>
              <w:top w:val="single" w:sz="4" w:space="0" w:color="auto"/>
              <w:left w:val="single" w:sz="6" w:space="0" w:color="000000"/>
              <w:bottom w:val="single" w:sz="6" w:space="0" w:color="000000"/>
              <w:right w:val="single" w:sz="6" w:space="0" w:color="000000"/>
            </w:tcBorders>
          </w:tcPr>
          <w:p w14:paraId="23B4F6BD" w14:textId="77777777" w:rsidR="00171CBC" w:rsidDel="003725B3" w:rsidRDefault="00171CBC" w:rsidP="006069FD">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6A79DD" w14:textId="77777777" w:rsidR="00171CBC" w:rsidRDefault="00171CBC" w:rsidP="006069FD">
            <w:pPr>
              <w:pStyle w:val="TAL"/>
            </w:pPr>
            <w:r>
              <w:t>Temporary redirection, during subscription retrieval. The response shall include a Location header field containing an alternative URI of the resource located in an alternative MFAF.</w:t>
            </w:r>
          </w:p>
        </w:tc>
      </w:tr>
      <w:tr w:rsidR="00171CBC" w14:paraId="226BB562" w14:textId="77777777" w:rsidTr="006069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2BF7A5" w14:textId="77777777" w:rsidR="00171CBC" w:rsidRDefault="00171CBC" w:rsidP="006069FD">
            <w:pPr>
              <w:pStyle w:val="TAL"/>
            </w:pPr>
            <w:r>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0FC86317" w14:textId="77777777" w:rsidR="00171CBC" w:rsidDel="003725B3" w:rsidRDefault="00171CBC" w:rsidP="006069FD">
            <w:pPr>
              <w:pStyle w:val="TAC"/>
            </w:pPr>
          </w:p>
        </w:tc>
        <w:tc>
          <w:tcPr>
            <w:tcW w:w="649" w:type="pct"/>
            <w:tcBorders>
              <w:top w:val="single" w:sz="4" w:space="0" w:color="auto"/>
              <w:left w:val="single" w:sz="6" w:space="0" w:color="000000"/>
              <w:bottom w:val="single" w:sz="6" w:space="0" w:color="000000"/>
              <w:right w:val="single" w:sz="6" w:space="0" w:color="000000"/>
            </w:tcBorders>
          </w:tcPr>
          <w:p w14:paraId="158E1D6F" w14:textId="77777777" w:rsidR="00171CBC" w:rsidDel="003725B3" w:rsidRDefault="00171CBC" w:rsidP="006069FD">
            <w:pPr>
              <w:pStyle w:val="TAL"/>
            </w:pPr>
          </w:p>
        </w:tc>
        <w:tc>
          <w:tcPr>
            <w:tcW w:w="583" w:type="pct"/>
            <w:tcBorders>
              <w:top w:val="single" w:sz="4" w:space="0" w:color="auto"/>
              <w:left w:val="single" w:sz="6" w:space="0" w:color="000000"/>
              <w:bottom w:val="single" w:sz="6" w:space="0" w:color="000000"/>
              <w:right w:val="single" w:sz="6" w:space="0" w:color="000000"/>
            </w:tcBorders>
          </w:tcPr>
          <w:p w14:paraId="080BE805" w14:textId="77777777" w:rsidR="00171CBC" w:rsidDel="003725B3" w:rsidRDefault="00171CBC" w:rsidP="006069FD">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D0C03D" w14:textId="77777777" w:rsidR="00171CBC" w:rsidRDefault="00171CBC" w:rsidP="006069FD">
            <w:pPr>
              <w:pStyle w:val="TAL"/>
            </w:pPr>
            <w:r>
              <w:t>Permanent redirection, during subscription retrieval. The response shall include a Location header field containing an alternative URI of the resource located in an alternative MFAF.</w:t>
            </w:r>
          </w:p>
        </w:tc>
      </w:tr>
      <w:tr w:rsidR="00171CBC" w14:paraId="20112973" w14:textId="77777777" w:rsidTr="006069F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91A468C" w14:textId="57BC4DC1" w:rsidR="00171CBC" w:rsidRDefault="00171CBC" w:rsidP="006069FD">
            <w:pPr>
              <w:pStyle w:val="TAN"/>
            </w:pPr>
            <w:r>
              <w:t>NOTE:</w:t>
            </w:r>
            <w:r>
              <w:rPr>
                <w:noProof/>
              </w:rPr>
              <w:tab/>
              <w:t xml:space="preserve">The manadatory </w:t>
            </w:r>
            <w:r>
              <w:t>HTTP error status code for the POST method listed in Table</w:t>
            </w:r>
            <w:r w:rsidR="003A2B6B">
              <w:t> </w:t>
            </w:r>
            <w:r>
              <w:t>5.2.7.1-1 of 3GPP TS 29.500 [4] also apply.</w:t>
            </w:r>
          </w:p>
        </w:tc>
      </w:tr>
    </w:tbl>
    <w:p w14:paraId="4D6FEA48" w14:textId="77777777" w:rsidR="00171CBC" w:rsidRDefault="00171CBC" w:rsidP="00171CBC"/>
    <w:p w14:paraId="597BAD43" w14:textId="6DFFD774" w:rsidR="00171CBC" w:rsidRDefault="00171CBC" w:rsidP="00171CBC">
      <w:pPr>
        <w:pStyle w:val="TH"/>
        <w:rPr>
          <w:rFonts w:cs="Arial"/>
        </w:rPr>
      </w:pPr>
      <w:r>
        <w:t>Table</w:t>
      </w:r>
      <w:r w:rsidR="003A2B6B">
        <w:t> </w:t>
      </w:r>
      <w:r>
        <w:t>5.2.5.3.3.1-4: Headers supported by the by the 307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2"/>
        <w:gridCol w:w="543"/>
        <w:gridCol w:w="1119"/>
        <w:gridCol w:w="3572"/>
      </w:tblGrid>
      <w:tr w:rsidR="00171CBC" w14:paraId="68FC476D" w14:textId="77777777" w:rsidTr="006069FD">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78B2CCC3" w14:textId="77777777" w:rsidR="00171CBC" w:rsidRDefault="00171CBC" w:rsidP="006069FD">
            <w:pPr>
              <w:pStyle w:val="TAH"/>
            </w:pPr>
            <w: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E66447B" w14:textId="77777777" w:rsidR="00171CBC" w:rsidRDefault="00171CBC" w:rsidP="006069FD">
            <w:pPr>
              <w:pStyle w:val="TAH"/>
            </w:pPr>
            <w: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45E1566" w14:textId="77777777" w:rsidR="00171CBC" w:rsidRDefault="00171CBC" w:rsidP="006069FD">
            <w:pPr>
              <w:pStyle w:val="TAH"/>
            </w:pPr>
            <w: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1867C77E" w14:textId="77777777" w:rsidR="00171CBC" w:rsidRDefault="00171CBC" w:rsidP="006069FD">
            <w:pPr>
              <w:pStyle w:val="TAH"/>
            </w:pPr>
            <w: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05CF3A7" w14:textId="77777777" w:rsidR="00171CBC" w:rsidRDefault="00171CBC" w:rsidP="006069FD">
            <w:pPr>
              <w:pStyle w:val="TAH"/>
            </w:pPr>
            <w:r>
              <w:t>Description</w:t>
            </w:r>
          </w:p>
        </w:tc>
      </w:tr>
      <w:tr w:rsidR="00171CBC" w14:paraId="182B1986" w14:textId="77777777" w:rsidTr="006069FD">
        <w:trPr>
          <w:jc w:val="center"/>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314D00CF" w14:textId="77777777" w:rsidR="00171CBC" w:rsidRDefault="00171CBC" w:rsidP="006069FD">
            <w:pPr>
              <w:pStyle w:val="TAL"/>
            </w:pPr>
            <w:r>
              <w:t>Location</w:t>
            </w:r>
          </w:p>
        </w:tc>
        <w:tc>
          <w:tcPr>
            <w:tcW w:w="790" w:type="pct"/>
            <w:tcBorders>
              <w:top w:val="single" w:sz="4" w:space="0" w:color="auto"/>
              <w:left w:val="single" w:sz="6" w:space="0" w:color="000000"/>
              <w:bottom w:val="single" w:sz="4" w:space="0" w:color="auto"/>
              <w:right w:val="single" w:sz="6" w:space="0" w:color="000000"/>
            </w:tcBorders>
          </w:tcPr>
          <w:p w14:paraId="7224C15D" w14:textId="77777777" w:rsidR="00171CBC" w:rsidRDefault="00171CBC" w:rsidP="006069FD">
            <w:pPr>
              <w:pStyle w:val="TAL"/>
            </w:pPr>
            <w:r>
              <w:t>string</w:t>
            </w:r>
          </w:p>
        </w:tc>
        <w:tc>
          <w:tcPr>
            <w:tcW w:w="335" w:type="pct"/>
            <w:tcBorders>
              <w:top w:val="single" w:sz="4" w:space="0" w:color="auto"/>
              <w:left w:val="single" w:sz="6" w:space="0" w:color="000000"/>
              <w:bottom w:val="single" w:sz="4" w:space="0" w:color="auto"/>
              <w:right w:val="single" w:sz="6" w:space="0" w:color="000000"/>
            </w:tcBorders>
          </w:tcPr>
          <w:p w14:paraId="071B0786" w14:textId="77777777" w:rsidR="00171CBC" w:rsidRDefault="00171CBC" w:rsidP="006069FD">
            <w:pPr>
              <w:pStyle w:val="TAC"/>
            </w:pPr>
            <w:r>
              <w:t>M</w:t>
            </w:r>
          </w:p>
        </w:tc>
        <w:tc>
          <w:tcPr>
            <w:tcW w:w="690" w:type="pct"/>
            <w:tcBorders>
              <w:top w:val="single" w:sz="4" w:space="0" w:color="auto"/>
              <w:left w:val="single" w:sz="6" w:space="0" w:color="000000"/>
              <w:bottom w:val="single" w:sz="4" w:space="0" w:color="auto"/>
              <w:right w:val="single" w:sz="6" w:space="0" w:color="000000"/>
            </w:tcBorders>
          </w:tcPr>
          <w:p w14:paraId="32FC412C" w14:textId="77777777" w:rsidR="00171CBC" w:rsidRDefault="00171CBC" w:rsidP="006069FD">
            <w:pPr>
              <w:pStyle w:val="TAL"/>
            </w:pPr>
            <w:r>
              <w:t>1</w:t>
            </w:r>
          </w:p>
        </w:tc>
        <w:tc>
          <w:tcPr>
            <w:tcW w:w="2202" w:type="pct"/>
            <w:tcBorders>
              <w:top w:val="single" w:sz="4" w:space="0" w:color="auto"/>
              <w:left w:val="single" w:sz="6" w:space="0" w:color="000000"/>
              <w:bottom w:val="single" w:sz="4" w:space="0" w:color="auto"/>
              <w:right w:val="single" w:sz="6" w:space="0" w:color="000000"/>
            </w:tcBorders>
            <w:shd w:val="clear" w:color="auto" w:fill="auto"/>
            <w:vAlign w:val="center"/>
          </w:tcPr>
          <w:p w14:paraId="125D163F" w14:textId="77777777" w:rsidR="00171CBC" w:rsidRDefault="00171CBC" w:rsidP="006069FD">
            <w:pPr>
              <w:pStyle w:val="TAL"/>
            </w:pPr>
            <w:r>
              <w:t>An alternative URI of the resource located in an alternative MFAF.</w:t>
            </w:r>
          </w:p>
        </w:tc>
      </w:tr>
      <w:tr w:rsidR="00171CBC" w14:paraId="4EB5611A" w14:textId="77777777" w:rsidTr="006069FD">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487EEAB8" w14:textId="77777777" w:rsidR="00171CBC" w:rsidRDefault="00171CBC" w:rsidP="006069FD">
            <w:pPr>
              <w:pStyle w:val="TAL"/>
            </w:pPr>
            <w:r>
              <w:rPr>
                <w:lang w:eastAsia="zh-CN"/>
              </w:rPr>
              <w:t>3gpp-Sbi-Target-Nf-Id</w:t>
            </w:r>
          </w:p>
        </w:tc>
        <w:tc>
          <w:tcPr>
            <w:tcW w:w="790" w:type="pct"/>
            <w:tcBorders>
              <w:top w:val="single" w:sz="4" w:space="0" w:color="auto"/>
              <w:left w:val="single" w:sz="6" w:space="0" w:color="000000"/>
              <w:bottom w:val="single" w:sz="6" w:space="0" w:color="000000"/>
              <w:right w:val="single" w:sz="6" w:space="0" w:color="000000"/>
            </w:tcBorders>
          </w:tcPr>
          <w:p w14:paraId="47FF61CC" w14:textId="77777777" w:rsidR="00171CBC" w:rsidRDefault="00171CBC" w:rsidP="006069FD">
            <w:pPr>
              <w:pStyle w:val="TAL"/>
            </w:pPr>
            <w:r>
              <w:rPr>
                <w:lang w:eastAsia="fr-FR"/>
              </w:rPr>
              <w:t>string</w:t>
            </w:r>
          </w:p>
        </w:tc>
        <w:tc>
          <w:tcPr>
            <w:tcW w:w="335" w:type="pct"/>
            <w:tcBorders>
              <w:top w:val="single" w:sz="4" w:space="0" w:color="auto"/>
              <w:left w:val="single" w:sz="6" w:space="0" w:color="000000"/>
              <w:bottom w:val="single" w:sz="6" w:space="0" w:color="000000"/>
              <w:right w:val="single" w:sz="6" w:space="0" w:color="000000"/>
            </w:tcBorders>
          </w:tcPr>
          <w:p w14:paraId="2B57977E" w14:textId="77777777" w:rsidR="00171CBC" w:rsidRDefault="00171CBC" w:rsidP="006069FD">
            <w:pPr>
              <w:pStyle w:val="TAC"/>
            </w:pPr>
            <w:r>
              <w:rPr>
                <w:lang w:eastAsia="fr-FR"/>
              </w:rPr>
              <w:t>O</w:t>
            </w:r>
          </w:p>
        </w:tc>
        <w:tc>
          <w:tcPr>
            <w:tcW w:w="690" w:type="pct"/>
            <w:tcBorders>
              <w:top w:val="single" w:sz="4" w:space="0" w:color="auto"/>
              <w:left w:val="single" w:sz="6" w:space="0" w:color="000000"/>
              <w:bottom w:val="single" w:sz="6" w:space="0" w:color="000000"/>
              <w:right w:val="single" w:sz="6" w:space="0" w:color="000000"/>
            </w:tcBorders>
          </w:tcPr>
          <w:p w14:paraId="5A5B8215" w14:textId="77777777" w:rsidR="00171CBC" w:rsidRDefault="00171CBC" w:rsidP="006069FD">
            <w:pPr>
              <w:pStyle w:val="TAL"/>
            </w:pPr>
            <w:r>
              <w:rPr>
                <w:lang w:eastAsia="fr-FR"/>
              </w:rPr>
              <w:t>0..1</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39A3A25" w14:textId="77777777" w:rsidR="00171CBC" w:rsidRDefault="00171CBC" w:rsidP="006069FD">
            <w:pPr>
              <w:pStyle w:val="TAL"/>
            </w:pPr>
            <w:r>
              <w:rPr>
                <w:lang w:eastAsia="fr-FR"/>
              </w:rPr>
              <w:t>Identifier of the target NF (service) instance towards which the request is redirected.</w:t>
            </w:r>
          </w:p>
        </w:tc>
      </w:tr>
    </w:tbl>
    <w:p w14:paraId="1F5AFD1C" w14:textId="77777777" w:rsidR="00171CBC" w:rsidRDefault="00171CBC" w:rsidP="00171CBC"/>
    <w:p w14:paraId="00ACECC6" w14:textId="0AF95E07" w:rsidR="00171CBC" w:rsidRDefault="00171CBC" w:rsidP="00171CBC">
      <w:pPr>
        <w:pStyle w:val="TH"/>
        <w:rPr>
          <w:rFonts w:cs="Arial"/>
        </w:rPr>
      </w:pPr>
      <w:r>
        <w:t>Table</w:t>
      </w:r>
      <w:r w:rsidR="003A2B6B">
        <w:t> </w:t>
      </w:r>
      <w:r>
        <w:t>5.2.3.2.3.1-5: Headers supported by the 308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171CBC" w14:paraId="6860453E" w14:textId="77777777" w:rsidTr="006069F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50413FE" w14:textId="77777777" w:rsidR="00171CBC" w:rsidRDefault="00171CBC" w:rsidP="006069FD">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87FA343" w14:textId="77777777" w:rsidR="00171CBC" w:rsidRDefault="00171CBC" w:rsidP="006069FD">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3A6F1DA" w14:textId="77777777" w:rsidR="00171CBC" w:rsidRDefault="00171CBC" w:rsidP="006069FD">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6990EB8" w14:textId="77777777" w:rsidR="00171CBC" w:rsidRDefault="00171CBC" w:rsidP="006069FD">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8D682AF" w14:textId="77777777" w:rsidR="00171CBC" w:rsidRDefault="00171CBC" w:rsidP="006069FD">
            <w:pPr>
              <w:pStyle w:val="TAH"/>
            </w:pPr>
            <w:r>
              <w:t>Description</w:t>
            </w:r>
          </w:p>
        </w:tc>
      </w:tr>
      <w:tr w:rsidR="00171CBC" w14:paraId="6462A680" w14:textId="77777777" w:rsidTr="006069FD">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04D5B47" w14:textId="77777777" w:rsidR="00171CBC" w:rsidRDefault="00171CBC" w:rsidP="006069FD">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2B38105" w14:textId="77777777" w:rsidR="00171CBC" w:rsidRDefault="00171CBC" w:rsidP="006069FD">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B696891" w14:textId="77777777" w:rsidR="00171CBC" w:rsidRDefault="00171CBC" w:rsidP="006069FD">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15DD7505" w14:textId="77777777" w:rsidR="00171CBC" w:rsidRDefault="00171CBC" w:rsidP="006069FD">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BDEFB7C" w14:textId="77777777" w:rsidR="00171CBC" w:rsidRDefault="00171CBC" w:rsidP="006069FD">
            <w:pPr>
              <w:pStyle w:val="TAL"/>
            </w:pPr>
            <w:r>
              <w:t>An alternative URI of the resource located in an alternative MFAF.</w:t>
            </w:r>
          </w:p>
        </w:tc>
      </w:tr>
      <w:tr w:rsidR="00171CBC" w14:paraId="5FCABAFD" w14:textId="77777777" w:rsidTr="006069F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79A706A" w14:textId="77777777" w:rsidR="00171CBC" w:rsidRDefault="00171CBC" w:rsidP="006069FD">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3AD76C46" w14:textId="77777777" w:rsidR="00171CBC" w:rsidRDefault="00171CBC" w:rsidP="006069FD">
            <w:pPr>
              <w:pStyle w:val="TAL"/>
            </w:pPr>
            <w:r>
              <w:rPr>
                <w:lang w:eastAsia="fr-FR"/>
              </w:rPr>
              <w:t>string</w:t>
            </w:r>
          </w:p>
        </w:tc>
        <w:tc>
          <w:tcPr>
            <w:tcW w:w="256" w:type="pct"/>
            <w:tcBorders>
              <w:top w:val="single" w:sz="4" w:space="0" w:color="auto"/>
              <w:left w:val="single" w:sz="6" w:space="0" w:color="000000"/>
              <w:bottom w:val="single" w:sz="6" w:space="0" w:color="000000"/>
              <w:right w:val="single" w:sz="6" w:space="0" w:color="000000"/>
            </w:tcBorders>
          </w:tcPr>
          <w:p w14:paraId="75618421" w14:textId="77777777" w:rsidR="00171CBC" w:rsidRDefault="00171CBC" w:rsidP="006069FD">
            <w:pPr>
              <w:pStyle w:val="TAC"/>
            </w:pPr>
            <w:r>
              <w:rPr>
                <w:lang w:eastAsia="fr-FR"/>
              </w:rPr>
              <w:t>O</w:t>
            </w:r>
          </w:p>
        </w:tc>
        <w:tc>
          <w:tcPr>
            <w:tcW w:w="776" w:type="pct"/>
            <w:tcBorders>
              <w:top w:val="single" w:sz="4" w:space="0" w:color="auto"/>
              <w:left w:val="single" w:sz="6" w:space="0" w:color="000000"/>
              <w:bottom w:val="single" w:sz="6" w:space="0" w:color="000000"/>
              <w:right w:val="single" w:sz="6" w:space="0" w:color="000000"/>
            </w:tcBorders>
          </w:tcPr>
          <w:p w14:paraId="3916E9DD" w14:textId="77777777" w:rsidR="00171CBC" w:rsidRDefault="00171CBC" w:rsidP="006069FD">
            <w:pPr>
              <w:pStyle w:val="TAL"/>
            </w:pPr>
            <w:r>
              <w:rPr>
                <w:lang w:eastAsia="fr-FR"/>
              </w:rP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F169123" w14:textId="77777777" w:rsidR="00171CBC" w:rsidRDefault="00171CBC" w:rsidP="006069FD">
            <w:pPr>
              <w:pStyle w:val="TAL"/>
            </w:pPr>
            <w:r>
              <w:rPr>
                <w:lang w:eastAsia="fr-FR"/>
              </w:rPr>
              <w:t>Identifier of the target NF (service) instance towards which the request is redirected.</w:t>
            </w:r>
          </w:p>
        </w:tc>
      </w:tr>
    </w:tbl>
    <w:p w14:paraId="41041F97" w14:textId="77777777" w:rsidR="00171CBC" w:rsidRPr="00171CBC" w:rsidRDefault="00171CBC">
      <w:pPr>
        <w:rPr>
          <w:noProof/>
        </w:rPr>
      </w:pPr>
    </w:p>
    <w:p w14:paraId="519D5689" w14:textId="77777777" w:rsidR="00345A8F" w:rsidRDefault="00D862C6">
      <w:pPr>
        <w:pStyle w:val="Heading3"/>
      </w:pPr>
      <w:bookmarkStart w:id="952" w:name="_Toc72784242"/>
      <w:bookmarkStart w:id="953" w:name="_Toc73041788"/>
      <w:bookmarkStart w:id="954" w:name="_Toc81244849"/>
      <w:bookmarkStart w:id="955" w:name="_Toc88645413"/>
      <w:bookmarkStart w:id="956" w:name="_Toc89426325"/>
      <w:bookmarkStart w:id="957" w:name="_Toc94033204"/>
      <w:bookmarkStart w:id="958" w:name="_Toc97037352"/>
      <w:bookmarkStart w:id="959" w:name="_Toc97193136"/>
      <w:r>
        <w:lastRenderedPageBreak/>
        <w:t>5.2.6</w:t>
      </w:r>
      <w:r>
        <w:tab/>
        <w:t>Data Model</w:t>
      </w:r>
      <w:bookmarkEnd w:id="952"/>
      <w:bookmarkEnd w:id="953"/>
      <w:bookmarkEnd w:id="954"/>
      <w:bookmarkEnd w:id="955"/>
      <w:bookmarkEnd w:id="956"/>
      <w:bookmarkEnd w:id="957"/>
      <w:bookmarkEnd w:id="958"/>
      <w:bookmarkEnd w:id="959"/>
    </w:p>
    <w:p w14:paraId="1C0DB856" w14:textId="77777777" w:rsidR="00345A8F" w:rsidRDefault="00D862C6">
      <w:pPr>
        <w:pStyle w:val="Heading4"/>
      </w:pPr>
      <w:bookmarkStart w:id="960" w:name="_Toc72784243"/>
      <w:bookmarkStart w:id="961" w:name="_Toc73041789"/>
      <w:bookmarkStart w:id="962" w:name="_Toc81244850"/>
      <w:bookmarkStart w:id="963" w:name="_Toc88645414"/>
      <w:bookmarkStart w:id="964" w:name="_Toc89426326"/>
      <w:bookmarkStart w:id="965" w:name="_Toc94033205"/>
      <w:bookmarkStart w:id="966" w:name="_Toc97037353"/>
      <w:bookmarkStart w:id="967" w:name="_Toc97193137"/>
      <w:r>
        <w:t>5.2.6.1</w:t>
      </w:r>
      <w:r>
        <w:tab/>
        <w:t>General</w:t>
      </w:r>
      <w:bookmarkEnd w:id="960"/>
      <w:bookmarkEnd w:id="961"/>
      <w:bookmarkEnd w:id="962"/>
      <w:bookmarkEnd w:id="963"/>
      <w:bookmarkEnd w:id="964"/>
      <w:bookmarkEnd w:id="965"/>
      <w:bookmarkEnd w:id="966"/>
      <w:bookmarkEnd w:id="967"/>
    </w:p>
    <w:p w14:paraId="55658AAA" w14:textId="77777777" w:rsidR="00345A8F" w:rsidRDefault="00D862C6">
      <w:r>
        <w:t>This clause specifies the application data model supported by the API.</w:t>
      </w:r>
    </w:p>
    <w:p w14:paraId="25169C90" w14:textId="034A07EE" w:rsidR="00345A8F" w:rsidRDefault="00D862C6">
      <w:r>
        <w:t>Table</w:t>
      </w:r>
      <w:r w:rsidR="003A2B6B">
        <w:t> </w:t>
      </w:r>
      <w:r>
        <w:t>5.2.6.1-1 specifies the data types defined for the N</w:t>
      </w:r>
      <w:r w:rsidR="00171CBC">
        <w:rPr>
          <w:vertAlign w:val="subscript"/>
        </w:rPr>
        <w:t>MFAF</w:t>
      </w:r>
      <w:r>
        <w:t xml:space="preserve"> service based interface protocol.</w:t>
      </w:r>
    </w:p>
    <w:p w14:paraId="6F8100D3" w14:textId="77777777" w:rsidR="00345A8F" w:rsidRDefault="00345A8F"/>
    <w:p w14:paraId="4309878D" w14:textId="1C45EE9C" w:rsidR="00345A8F" w:rsidRDefault="003A2B6B">
      <w:pPr>
        <w:pStyle w:val="TH"/>
      </w:pPr>
      <w:r>
        <w:t>Table </w:t>
      </w:r>
      <w:r w:rsidR="00D862C6">
        <w:t>5.2.6.1-1: N</w:t>
      </w:r>
      <w:r w:rsidR="00171CBC">
        <w:rPr>
          <w:vertAlign w:val="subscript"/>
        </w:rPr>
        <w:t>MFAF</w:t>
      </w:r>
      <w:r w:rsidR="00D862C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7"/>
        <w:gridCol w:w="1421"/>
        <w:gridCol w:w="3313"/>
        <w:gridCol w:w="2093"/>
      </w:tblGrid>
      <w:tr w:rsidR="00345A8F" w14:paraId="1D8B91DA"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FA21173" w14:textId="77777777" w:rsidR="00345A8F" w:rsidRDefault="00D862C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78451D3" w14:textId="77777777" w:rsidR="00345A8F" w:rsidRDefault="00D862C6">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A43FED1" w14:textId="77777777" w:rsidR="00345A8F" w:rsidRDefault="00D862C6">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D9378BB" w14:textId="77777777" w:rsidR="00345A8F" w:rsidRDefault="00D862C6">
            <w:pPr>
              <w:pStyle w:val="TAH"/>
            </w:pPr>
            <w:r>
              <w:t>Applicability</w:t>
            </w:r>
          </w:p>
        </w:tc>
      </w:tr>
      <w:tr w:rsidR="00171CBC" w14:paraId="43A70A1F"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0E670BAD" w14:textId="285AFFF7" w:rsidR="00171CBC" w:rsidRDefault="00171CBC" w:rsidP="00171CBC">
            <w:pPr>
              <w:pStyle w:val="TAL"/>
            </w:pPr>
            <w:r>
              <w:rPr>
                <w:rFonts w:hint="eastAsia"/>
              </w:rPr>
              <w:t>F</w:t>
            </w:r>
            <w:r>
              <w:t>etchInstruction</w:t>
            </w:r>
          </w:p>
        </w:tc>
        <w:tc>
          <w:tcPr>
            <w:tcW w:w="1559" w:type="dxa"/>
            <w:tcBorders>
              <w:top w:val="single" w:sz="4" w:space="0" w:color="auto"/>
              <w:left w:val="single" w:sz="4" w:space="0" w:color="auto"/>
              <w:bottom w:val="single" w:sz="4" w:space="0" w:color="auto"/>
              <w:right w:val="single" w:sz="4" w:space="0" w:color="auto"/>
            </w:tcBorders>
          </w:tcPr>
          <w:p w14:paraId="22379729" w14:textId="461A643F" w:rsidR="00171CBC" w:rsidRDefault="00171CBC" w:rsidP="00171CBC">
            <w:pPr>
              <w:pStyle w:val="TAL"/>
            </w:pPr>
            <w:r>
              <w:rPr>
                <w:rFonts w:hint="eastAsia"/>
              </w:rPr>
              <w:t>5</w:t>
            </w:r>
            <w:r>
              <w:t>.2.6.2.3</w:t>
            </w:r>
          </w:p>
        </w:tc>
        <w:tc>
          <w:tcPr>
            <w:tcW w:w="3828" w:type="dxa"/>
            <w:tcBorders>
              <w:top w:val="single" w:sz="4" w:space="0" w:color="auto"/>
              <w:left w:val="single" w:sz="4" w:space="0" w:color="auto"/>
              <w:bottom w:val="single" w:sz="4" w:space="0" w:color="auto"/>
              <w:right w:val="single" w:sz="4" w:space="0" w:color="auto"/>
            </w:tcBorders>
          </w:tcPr>
          <w:p w14:paraId="49AEB2EC" w14:textId="7D84A398" w:rsidR="00171CBC" w:rsidRDefault="00171CBC" w:rsidP="00171CBC">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Borders>
              <w:top w:val="single" w:sz="4" w:space="0" w:color="auto"/>
              <w:left w:val="single" w:sz="4" w:space="0" w:color="auto"/>
              <w:bottom w:val="single" w:sz="4" w:space="0" w:color="auto"/>
              <w:right w:val="single" w:sz="4" w:space="0" w:color="auto"/>
            </w:tcBorders>
          </w:tcPr>
          <w:p w14:paraId="4E12D5F5" w14:textId="77777777" w:rsidR="00171CBC" w:rsidRDefault="00171CBC" w:rsidP="00171CBC">
            <w:pPr>
              <w:pStyle w:val="TAL"/>
              <w:rPr>
                <w:rFonts w:cs="Arial"/>
                <w:szCs w:val="18"/>
              </w:rPr>
            </w:pPr>
          </w:p>
        </w:tc>
      </w:tr>
      <w:tr w:rsidR="00171CBC" w14:paraId="67AE9F49"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403636EE" w14:textId="6484EED6" w:rsidR="00171CBC" w:rsidRDefault="00171CBC" w:rsidP="00171CBC">
            <w:pPr>
              <w:pStyle w:val="TAL"/>
            </w:pPr>
            <w:r>
              <w:t>NmfafDataAnaNotification</w:t>
            </w:r>
          </w:p>
        </w:tc>
        <w:tc>
          <w:tcPr>
            <w:tcW w:w="1559" w:type="dxa"/>
            <w:tcBorders>
              <w:top w:val="single" w:sz="4" w:space="0" w:color="auto"/>
              <w:left w:val="single" w:sz="4" w:space="0" w:color="auto"/>
              <w:bottom w:val="single" w:sz="4" w:space="0" w:color="auto"/>
              <w:right w:val="single" w:sz="4" w:space="0" w:color="auto"/>
            </w:tcBorders>
          </w:tcPr>
          <w:p w14:paraId="7AE61C74" w14:textId="5ACB61E1" w:rsidR="00171CBC" w:rsidRDefault="00171CBC" w:rsidP="00171CBC">
            <w:pPr>
              <w:pStyle w:val="TAL"/>
            </w:pPr>
            <w:r>
              <w:rPr>
                <w:rFonts w:hint="eastAsia"/>
              </w:rPr>
              <w:t>5</w:t>
            </w:r>
            <w:r>
              <w:t>.2.6.2.4</w:t>
            </w:r>
          </w:p>
        </w:tc>
        <w:tc>
          <w:tcPr>
            <w:tcW w:w="3828" w:type="dxa"/>
            <w:tcBorders>
              <w:top w:val="single" w:sz="4" w:space="0" w:color="auto"/>
              <w:left w:val="single" w:sz="4" w:space="0" w:color="auto"/>
              <w:bottom w:val="single" w:sz="4" w:space="0" w:color="auto"/>
              <w:right w:val="single" w:sz="4" w:space="0" w:color="auto"/>
            </w:tcBorders>
          </w:tcPr>
          <w:p w14:paraId="68DE7FBB" w14:textId="4776E249" w:rsidR="00171CBC" w:rsidRDefault="00171CBC" w:rsidP="00171CBC">
            <w:pPr>
              <w:pStyle w:val="TAL"/>
              <w:rPr>
                <w:rFonts w:cs="Arial"/>
                <w:szCs w:val="18"/>
              </w:rPr>
            </w:pPr>
            <w:r>
              <w:rPr>
                <w:rFonts w:hint="eastAsia"/>
              </w:rPr>
              <w:t>M</w:t>
            </w:r>
            <w:r>
              <w:t xml:space="preserve">FAF data </w:t>
            </w:r>
            <w:r>
              <w:rPr>
                <w:lang w:eastAsia="ja-JP"/>
              </w:rPr>
              <w:t>or analytics.</w:t>
            </w:r>
          </w:p>
        </w:tc>
        <w:tc>
          <w:tcPr>
            <w:tcW w:w="2302" w:type="dxa"/>
            <w:tcBorders>
              <w:top w:val="single" w:sz="4" w:space="0" w:color="auto"/>
              <w:left w:val="single" w:sz="4" w:space="0" w:color="auto"/>
              <w:bottom w:val="single" w:sz="4" w:space="0" w:color="auto"/>
              <w:right w:val="single" w:sz="4" w:space="0" w:color="auto"/>
            </w:tcBorders>
          </w:tcPr>
          <w:p w14:paraId="3AD710DC" w14:textId="77777777" w:rsidR="00171CBC" w:rsidRDefault="00171CBC" w:rsidP="00171CBC">
            <w:pPr>
              <w:pStyle w:val="TAL"/>
              <w:rPr>
                <w:rFonts w:cs="Arial"/>
                <w:szCs w:val="18"/>
              </w:rPr>
            </w:pPr>
          </w:p>
        </w:tc>
      </w:tr>
      <w:tr w:rsidR="00171CBC" w14:paraId="714F313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0FA761ED" w14:textId="36D3D36D" w:rsidR="00171CBC" w:rsidRDefault="00171CBC" w:rsidP="00171CBC">
            <w:pPr>
              <w:pStyle w:val="TAL"/>
            </w:pPr>
            <w:r>
              <w:rPr>
                <w:noProof/>
              </w:rPr>
              <w:t>NmfafDataRetrievalNotification</w:t>
            </w:r>
          </w:p>
        </w:tc>
        <w:tc>
          <w:tcPr>
            <w:tcW w:w="1559" w:type="dxa"/>
            <w:tcBorders>
              <w:top w:val="single" w:sz="4" w:space="0" w:color="auto"/>
              <w:left w:val="single" w:sz="4" w:space="0" w:color="auto"/>
              <w:bottom w:val="single" w:sz="4" w:space="0" w:color="auto"/>
              <w:right w:val="single" w:sz="4" w:space="0" w:color="auto"/>
            </w:tcBorders>
          </w:tcPr>
          <w:p w14:paraId="236482E3" w14:textId="7762CC51" w:rsidR="00171CBC" w:rsidRDefault="00171CBC" w:rsidP="00171CBC">
            <w:pPr>
              <w:pStyle w:val="TAL"/>
            </w:pPr>
            <w:r>
              <w:rPr>
                <w:rFonts w:hint="eastAsia"/>
              </w:rPr>
              <w:t>5</w:t>
            </w:r>
            <w:r>
              <w:t>.2.6.2.2</w:t>
            </w:r>
          </w:p>
        </w:tc>
        <w:tc>
          <w:tcPr>
            <w:tcW w:w="3828" w:type="dxa"/>
            <w:tcBorders>
              <w:top w:val="single" w:sz="4" w:space="0" w:color="auto"/>
              <w:left w:val="single" w:sz="4" w:space="0" w:color="auto"/>
              <w:bottom w:val="single" w:sz="4" w:space="0" w:color="auto"/>
              <w:right w:val="single" w:sz="4" w:space="0" w:color="auto"/>
            </w:tcBorders>
          </w:tcPr>
          <w:p w14:paraId="61FE045F" w14:textId="244549D2" w:rsidR="00171CBC" w:rsidRDefault="00171CBC" w:rsidP="00171CBC">
            <w:pPr>
              <w:pStyle w:val="TAL"/>
              <w:rPr>
                <w:rFonts w:cs="Arial"/>
                <w:szCs w:val="18"/>
              </w:rPr>
            </w:pPr>
            <w:r>
              <w:t xml:space="preserve">The </w:t>
            </w:r>
            <w:r>
              <w:rPr>
                <w:lang w:eastAsia="ja-JP"/>
              </w:rPr>
              <w:t>data or analytics or notification of availability of data or analytics to notification endpoints</w:t>
            </w:r>
            <w:r>
              <w:rPr>
                <w:noProof/>
              </w:rPr>
              <w:t>.</w:t>
            </w:r>
          </w:p>
        </w:tc>
        <w:tc>
          <w:tcPr>
            <w:tcW w:w="2302" w:type="dxa"/>
            <w:tcBorders>
              <w:top w:val="single" w:sz="4" w:space="0" w:color="auto"/>
              <w:left w:val="single" w:sz="4" w:space="0" w:color="auto"/>
              <w:bottom w:val="single" w:sz="4" w:space="0" w:color="auto"/>
              <w:right w:val="single" w:sz="4" w:space="0" w:color="auto"/>
            </w:tcBorders>
          </w:tcPr>
          <w:p w14:paraId="68FA9C68" w14:textId="77777777" w:rsidR="00171CBC" w:rsidRDefault="00171CBC" w:rsidP="00171CBC">
            <w:pPr>
              <w:pStyle w:val="TAL"/>
              <w:rPr>
                <w:rFonts w:cs="Arial"/>
                <w:szCs w:val="18"/>
              </w:rPr>
            </w:pPr>
          </w:p>
        </w:tc>
      </w:tr>
    </w:tbl>
    <w:p w14:paraId="7A3C133C" w14:textId="77777777" w:rsidR="00345A8F" w:rsidRDefault="00345A8F"/>
    <w:p w14:paraId="6DBAEC0A" w14:textId="73388832" w:rsidR="00345A8F" w:rsidRDefault="003A2B6B">
      <w:r>
        <w:t>Table </w:t>
      </w:r>
      <w:r w:rsidR="00D862C6">
        <w:t>5.2.6.1-2 specifies data types re-used by the N</w:t>
      </w:r>
      <w:r w:rsidR="00171CBC">
        <w:rPr>
          <w:vertAlign w:val="subscript"/>
        </w:rPr>
        <w:t>MFAF</w:t>
      </w:r>
      <w:r w:rsidR="00D862C6">
        <w:t xml:space="preserve"> service based interface protocol from other specifications, including a reference to their respective specifications and when needed, a short description of their use within the N</w:t>
      </w:r>
      <w:r w:rsidR="00171CBC">
        <w:rPr>
          <w:vertAlign w:val="subscript"/>
        </w:rPr>
        <w:t>MFAF</w:t>
      </w:r>
      <w:r w:rsidR="00D862C6">
        <w:t xml:space="preserve"> service based interface.</w:t>
      </w:r>
    </w:p>
    <w:p w14:paraId="36FE3697" w14:textId="29086A84" w:rsidR="00345A8F" w:rsidRDefault="003A2B6B">
      <w:pPr>
        <w:pStyle w:val="TH"/>
      </w:pPr>
      <w:r>
        <w:t>Table </w:t>
      </w:r>
      <w:r w:rsidR="00D862C6">
        <w:t>5.2.6.1-2: N</w:t>
      </w:r>
      <w:r w:rsidR="00171CBC">
        <w:rPr>
          <w:vertAlign w:val="subscript"/>
        </w:rPr>
        <w:t>MFAF</w:t>
      </w:r>
      <w:r w:rsidR="00D862C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148"/>
        <w:gridCol w:w="2382"/>
        <w:gridCol w:w="1716"/>
      </w:tblGrid>
      <w:tr w:rsidR="00345A8F" w14:paraId="36C90E0A"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51811B8B" w14:textId="77777777" w:rsidR="00345A8F" w:rsidRDefault="00D862C6">
            <w:pPr>
              <w:pStyle w:val="TAH"/>
            </w:pPr>
            <w:r>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tcPr>
          <w:p w14:paraId="610A716B" w14:textId="77777777" w:rsidR="00345A8F" w:rsidRDefault="00D862C6">
            <w:pPr>
              <w:pStyle w:val="TAH"/>
            </w:pPr>
            <w:r>
              <w:t>Reference</w:t>
            </w:r>
          </w:p>
        </w:tc>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68AE127A" w14:textId="77777777" w:rsidR="00345A8F" w:rsidRDefault="00D862C6">
            <w:pPr>
              <w:pStyle w:val="TAH"/>
            </w:pPr>
            <w:r>
              <w:t>Comments</w:t>
            </w:r>
          </w:p>
        </w:tc>
        <w:tc>
          <w:tcPr>
            <w:tcW w:w="1716" w:type="dxa"/>
            <w:tcBorders>
              <w:top w:val="single" w:sz="4" w:space="0" w:color="auto"/>
              <w:left w:val="single" w:sz="4" w:space="0" w:color="auto"/>
              <w:bottom w:val="single" w:sz="4" w:space="0" w:color="auto"/>
              <w:right w:val="single" w:sz="4" w:space="0" w:color="auto"/>
            </w:tcBorders>
            <w:shd w:val="clear" w:color="auto" w:fill="C0C0C0"/>
          </w:tcPr>
          <w:p w14:paraId="7907AEC7" w14:textId="77777777" w:rsidR="00345A8F" w:rsidRDefault="00D862C6">
            <w:pPr>
              <w:pStyle w:val="TAH"/>
            </w:pPr>
            <w:r>
              <w:t>Applicability</w:t>
            </w:r>
          </w:p>
        </w:tc>
      </w:tr>
      <w:tr w:rsidR="00171CBC" w14:paraId="313B24E5"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tcPr>
          <w:p w14:paraId="5A2C7850" w14:textId="19DF1C26" w:rsidR="00171CBC" w:rsidRDefault="00171CBC" w:rsidP="00171CBC">
            <w:pPr>
              <w:pStyle w:val="TAL"/>
            </w:pPr>
            <w:r w:rsidRPr="003D3AE0">
              <w:t>AfEventExposureNotif</w:t>
            </w:r>
          </w:p>
        </w:tc>
        <w:tc>
          <w:tcPr>
            <w:tcW w:w="2148" w:type="dxa"/>
            <w:tcBorders>
              <w:top w:val="single" w:sz="4" w:space="0" w:color="auto"/>
              <w:left w:val="single" w:sz="4" w:space="0" w:color="auto"/>
              <w:bottom w:val="single" w:sz="4" w:space="0" w:color="auto"/>
              <w:right w:val="single" w:sz="4" w:space="0" w:color="auto"/>
            </w:tcBorders>
          </w:tcPr>
          <w:p w14:paraId="7710775E" w14:textId="4C67DA82" w:rsidR="00171CBC" w:rsidRDefault="00171CBC" w:rsidP="00171CBC">
            <w:pPr>
              <w:pStyle w:val="TAL"/>
            </w:pPr>
            <w:r>
              <w:t>3GPP TS 29.517 </w:t>
            </w:r>
            <w:r w:rsidR="00E72365">
              <w:t>[16]</w:t>
            </w:r>
          </w:p>
        </w:tc>
        <w:tc>
          <w:tcPr>
            <w:tcW w:w="2382" w:type="dxa"/>
            <w:tcBorders>
              <w:top w:val="single" w:sz="4" w:space="0" w:color="auto"/>
              <w:left w:val="single" w:sz="4" w:space="0" w:color="auto"/>
              <w:bottom w:val="single" w:sz="4" w:space="0" w:color="auto"/>
              <w:right w:val="single" w:sz="4" w:space="0" w:color="auto"/>
            </w:tcBorders>
          </w:tcPr>
          <w:p w14:paraId="4DC036FA" w14:textId="188BDE19" w:rsidR="00171CBC" w:rsidRDefault="00171CBC" w:rsidP="00171CBC">
            <w:pPr>
              <w:pStyle w:val="TAL"/>
              <w:rPr>
                <w:rFonts w:cs="Arial"/>
                <w:szCs w:val="18"/>
              </w:rPr>
            </w:pPr>
            <w:r w:rsidRPr="00465A81">
              <w:rPr>
                <w:rFonts w:cs="Arial"/>
                <w:szCs w:val="18"/>
              </w:rPr>
              <w:t>Represents notifications on AF event(s) that occurred for an Individual AF Event Subscription resource.</w:t>
            </w:r>
          </w:p>
        </w:tc>
        <w:tc>
          <w:tcPr>
            <w:tcW w:w="1716" w:type="dxa"/>
            <w:tcBorders>
              <w:top w:val="single" w:sz="4" w:space="0" w:color="auto"/>
              <w:left w:val="single" w:sz="4" w:space="0" w:color="auto"/>
              <w:bottom w:val="single" w:sz="4" w:space="0" w:color="auto"/>
              <w:right w:val="single" w:sz="4" w:space="0" w:color="auto"/>
            </w:tcBorders>
          </w:tcPr>
          <w:p w14:paraId="6209E8F7" w14:textId="77777777" w:rsidR="00171CBC" w:rsidRDefault="00171CBC" w:rsidP="00171CBC">
            <w:pPr>
              <w:pStyle w:val="TAL"/>
              <w:rPr>
                <w:rFonts w:cs="Arial"/>
                <w:szCs w:val="18"/>
              </w:rPr>
            </w:pPr>
          </w:p>
        </w:tc>
      </w:tr>
      <w:tr w:rsidR="00171CBC" w14:paraId="3BB9F764"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tcPr>
          <w:p w14:paraId="50382D50" w14:textId="48D41B54" w:rsidR="00171CBC" w:rsidRDefault="00171CBC" w:rsidP="00171CBC">
            <w:pPr>
              <w:pStyle w:val="TAL"/>
            </w:pPr>
            <w:r w:rsidRPr="003D3AE0">
              <w:t>AmfEventNotification</w:t>
            </w:r>
          </w:p>
        </w:tc>
        <w:tc>
          <w:tcPr>
            <w:tcW w:w="2148" w:type="dxa"/>
            <w:tcBorders>
              <w:top w:val="single" w:sz="4" w:space="0" w:color="auto"/>
              <w:left w:val="single" w:sz="4" w:space="0" w:color="auto"/>
              <w:bottom w:val="single" w:sz="4" w:space="0" w:color="auto"/>
              <w:right w:val="single" w:sz="4" w:space="0" w:color="auto"/>
            </w:tcBorders>
          </w:tcPr>
          <w:p w14:paraId="162F3766" w14:textId="5A6FD193" w:rsidR="00171CBC" w:rsidRDefault="00171CBC" w:rsidP="00171CBC">
            <w:pPr>
              <w:pStyle w:val="TAL"/>
            </w:pPr>
            <w:r>
              <w:t>3GPP TS 29.518 </w:t>
            </w:r>
            <w:r w:rsidR="00E72365">
              <w:t>[17]</w:t>
            </w:r>
          </w:p>
        </w:tc>
        <w:tc>
          <w:tcPr>
            <w:tcW w:w="2382" w:type="dxa"/>
            <w:tcBorders>
              <w:top w:val="single" w:sz="4" w:space="0" w:color="auto"/>
              <w:left w:val="single" w:sz="4" w:space="0" w:color="auto"/>
              <w:bottom w:val="single" w:sz="4" w:space="0" w:color="auto"/>
              <w:right w:val="single" w:sz="4" w:space="0" w:color="auto"/>
            </w:tcBorders>
          </w:tcPr>
          <w:p w14:paraId="2C6CF5A9" w14:textId="285BB61C" w:rsidR="00171CBC" w:rsidRDefault="00171CBC" w:rsidP="00171CBC">
            <w:pPr>
              <w:pStyle w:val="TAL"/>
              <w:rPr>
                <w:rFonts w:cs="Arial"/>
                <w:szCs w:val="18"/>
              </w:rPr>
            </w:pPr>
            <w:r w:rsidRPr="00465A81">
              <w:rPr>
                <w:rFonts w:cs="Arial"/>
                <w:szCs w:val="18"/>
              </w:rPr>
              <w:t>Represents notifications on AMF event(s) that occurred for an Individual AMF Event Subscription resource.</w:t>
            </w:r>
          </w:p>
        </w:tc>
        <w:tc>
          <w:tcPr>
            <w:tcW w:w="1716" w:type="dxa"/>
            <w:tcBorders>
              <w:top w:val="single" w:sz="4" w:space="0" w:color="auto"/>
              <w:left w:val="single" w:sz="4" w:space="0" w:color="auto"/>
              <w:bottom w:val="single" w:sz="4" w:space="0" w:color="auto"/>
              <w:right w:val="single" w:sz="4" w:space="0" w:color="auto"/>
            </w:tcBorders>
          </w:tcPr>
          <w:p w14:paraId="6B19114F" w14:textId="77777777" w:rsidR="00171CBC" w:rsidRDefault="00171CBC" w:rsidP="00171CBC">
            <w:pPr>
              <w:pStyle w:val="TAL"/>
              <w:rPr>
                <w:rFonts w:cs="Arial"/>
                <w:szCs w:val="18"/>
              </w:rPr>
            </w:pPr>
          </w:p>
        </w:tc>
      </w:tr>
      <w:tr w:rsidR="00171CBC" w14:paraId="710DFBF0"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tcPr>
          <w:p w14:paraId="6E936582" w14:textId="616605E5" w:rsidR="00171CBC" w:rsidRDefault="00171CBC" w:rsidP="00171CBC">
            <w:pPr>
              <w:pStyle w:val="TAL"/>
            </w:pPr>
            <w:r w:rsidRPr="003D3AE0">
              <w:t>MonitoringReport</w:t>
            </w:r>
          </w:p>
        </w:tc>
        <w:tc>
          <w:tcPr>
            <w:tcW w:w="2148" w:type="dxa"/>
            <w:tcBorders>
              <w:top w:val="single" w:sz="4" w:space="0" w:color="auto"/>
              <w:left w:val="single" w:sz="4" w:space="0" w:color="auto"/>
              <w:bottom w:val="single" w:sz="4" w:space="0" w:color="auto"/>
              <w:right w:val="single" w:sz="4" w:space="0" w:color="auto"/>
            </w:tcBorders>
          </w:tcPr>
          <w:p w14:paraId="27AA216B" w14:textId="3545C4B0" w:rsidR="00171CBC" w:rsidRDefault="00171CBC" w:rsidP="00171CBC">
            <w:pPr>
              <w:pStyle w:val="TAL"/>
            </w:pPr>
            <w:r>
              <w:t>3GPP TS 29.503 </w:t>
            </w:r>
            <w:r w:rsidR="00E72365">
              <w:t>[18]</w:t>
            </w:r>
          </w:p>
        </w:tc>
        <w:tc>
          <w:tcPr>
            <w:tcW w:w="2382" w:type="dxa"/>
            <w:tcBorders>
              <w:top w:val="single" w:sz="4" w:space="0" w:color="auto"/>
              <w:left w:val="single" w:sz="4" w:space="0" w:color="auto"/>
              <w:bottom w:val="single" w:sz="4" w:space="0" w:color="auto"/>
              <w:right w:val="single" w:sz="4" w:space="0" w:color="auto"/>
            </w:tcBorders>
          </w:tcPr>
          <w:p w14:paraId="44D0BCA5" w14:textId="02B960EF" w:rsidR="00171CBC" w:rsidRDefault="00171CBC" w:rsidP="00171CBC">
            <w:pPr>
              <w:pStyle w:val="TAL"/>
              <w:rPr>
                <w:rFonts w:cs="Arial"/>
                <w:szCs w:val="18"/>
              </w:rPr>
            </w:pPr>
            <w:r>
              <w:rPr>
                <w:rFonts w:cs="Arial"/>
                <w:szCs w:val="18"/>
              </w:rPr>
              <w:t xml:space="preserve">UDM </w:t>
            </w:r>
            <w:r w:rsidRPr="00B3056F">
              <w:rPr>
                <w:rFonts w:cs="Arial"/>
                <w:szCs w:val="18"/>
              </w:rPr>
              <w:t>Monitoring Report</w:t>
            </w:r>
            <w:r>
              <w:rPr>
                <w:rFonts w:cs="Arial"/>
                <w:szCs w:val="18"/>
              </w:rPr>
              <w:t>.</w:t>
            </w:r>
          </w:p>
        </w:tc>
        <w:tc>
          <w:tcPr>
            <w:tcW w:w="1716" w:type="dxa"/>
            <w:tcBorders>
              <w:top w:val="single" w:sz="4" w:space="0" w:color="auto"/>
              <w:left w:val="single" w:sz="4" w:space="0" w:color="auto"/>
              <w:bottom w:val="single" w:sz="4" w:space="0" w:color="auto"/>
              <w:right w:val="single" w:sz="4" w:space="0" w:color="auto"/>
            </w:tcBorders>
          </w:tcPr>
          <w:p w14:paraId="16E1D751" w14:textId="77777777" w:rsidR="00171CBC" w:rsidRDefault="00171CBC" w:rsidP="00171CBC">
            <w:pPr>
              <w:pStyle w:val="TAL"/>
              <w:rPr>
                <w:rFonts w:cs="Arial"/>
                <w:szCs w:val="18"/>
              </w:rPr>
            </w:pPr>
          </w:p>
        </w:tc>
      </w:tr>
      <w:tr w:rsidR="00171CBC" w14:paraId="147C718A"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tcPr>
          <w:p w14:paraId="714C4101" w14:textId="1CC863EE" w:rsidR="00171CBC" w:rsidRDefault="00171CBC" w:rsidP="00171CBC">
            <w:pPr>
              <w:pStyle w:val="TAL"/>
            </w:pPr>
            <w:r w:rsidRPr="003D3AE0">
              <w:t>NefEventExposureNotif</w:t>
            </w:r>
          </w:p>
        </w:tc>
        <w:tc>
          <w:tcPr>
            <w:tcW w:w="2148" w:type="dxa"/>
            <w:tcBorders>
              <w:top w:val="single" w:sz="4" w:space="0" w:color="auto"/>
              <w:left w:val="single" w:sz="4" w:space="0" w:color="auto"/>
              <w:bottom w:val="single" w:sz="4" w:space="0" w:color="auto"/>
              <w:right w:val="single" w:sz="4" w:space="0" w:color="auto"/>
            </w:tcBorders>
          </w:tcPr>
          <w:p w14:paraId="1566BE79" w14:textId="30CE3B7A" w:rsidR="00171CBC" w:rsidRDefault="00171CBC" w:rsidP="00171CBC">
            <w:pPr>
              <w:pStyle w:val="TAL"/>
            </w:pPr>
            <w:r w:rsidRPr="00F07117">
              <w:t>3GPP TS 29.5</w:t>
            </w:r>
            <w:r>
              <w:t>91</w:t>
            </w:r>
            <w:r w:rsidRPr="00F07117">
              <w:t> </w:t>
            </w:r>
            <w:r w:rsidR="00E72365">
              <w:t>[19]</w:t>
            </w:r>
          </w:p>
        </w:tc>
        <w:tc>
          <w:tcPr>
            <w:tcW w:w="2382" w:type="dxa"/>
            <w:tcBorders>
              <w:top w:val="single" w:sz="4" w:space="0" w:color="auto"/>
              <w:left w:val="single" w:sz="4" w:space="0" w:color="auto"/>
              <w:bottom w:val="single" w:sz="4" w:space="0" w:color="auto"/>
              <w:right w:val="single" w:sz="4" w:space="0" w:color="auto"/>
            </w:tcBorders>
          </w:tcPr>
          <w:p w14:paraId="21A5EC38" w14:textId="104B2BE2" w:rsidR="00171CBC" w:rsidRDefault="00171CBC" w:rsidP="00171CBC">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16" w:type="dxa"/>
            <w:tcBorders>
              <w:top w:val="single" w:sz="4" w:space="0" w:color="auto"/>
              <w:left w:val="single" w:sz="4" w:space="0" w:color="auto"/>
              <w:bottom w:val="single" w:sz="4" w:space="0" w:color="auto"/>
              <w:right w:val="single" w:sz="4" w:space="0" w:color="auto"/>
            </w:tcBorders>
          </w:tcPr>
          <w:p w14:paraId="7563E606" w14:textId="77777777" w:rsidR="00171CBC" w:rsidRDefault="00171CBC" w:rsidP="00171CBC">
            <w:pPr>
              <w:pStyle w:val="TAL"/>
              <w:rPr>
                <w:rFonts w:cs="Arial"/>
                <w:szCs w:val="18"/>
              </w:rPr>
            </w:pPr>
          </w:p>
        </w:tc>
      </w:tr>
      <w:tr w:rsidR="00171CBC" w14:paraId="1717163B"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tcPr>
          <w:p w14:paraId="6D9D87B3" w14:textId="2EDF4063" w:rsidR="00171CBC" w:rsidRDefault="00171CBC" w:rsidP="00171CBC">
            <w:pPr>
              <w:pStyle w:val="TAL"/>
            </w:pPr>
            <w:r>
              <w:t>NnwdafEventsSubscriptionNotification</w:t>
            </w:r>
          </w:p>
        </w:tc>
        <w:tc>
          <w:tcPr>
            <w:tcW w:w="2148" w:type="dxa"/>
            <w:tcBorders>
              <w:top w:val="single" w:sz="4" w:space="0" w:color="auto"/>
              <w:left w:val="single" w:sz="4" w:space="0" w:color="auto"/>
              <w:bottom w:val="single" w:sz="4" w:space="0" w:color="auto"/>
              <w:right w:val="single" w:sz="4" w:space="0" w:color="auto"/>
            </w:tcBorders>
          </w:tcPr>
          <w:p w14:paraId="4F6BD2FD" w14:textId="114557CB" w:rsidR="00171CBC" w:rsidRDefault="00171CBC" w:rsidP="00171CBC">
            <w:pPr>
              <w:pStyle w:val="TAL"/>
            </w:pPr>
            <w:r w:rsidRPr="00F07117">
              <w:t>3GPP TS 29.520 </w:t>
            </w:r>
            <w:r w:rsidR="00E72365">
              <w:t>[20]</w:t>
            </w:r>
          </w:p>
        </w:tc>
        <w:tc>
          <w:tcPr>
            <w:tcW w:w="2382" w:type="dxa"/>
            <w:tcBorders>
              <w:top w:val="single" w:sz="4" w:space="0" w:color="auto"/>
              <w:left w:val="single" w:sz="4" w:space="0" w:color="auto"/>
              <w:bottom w:val="single" w:sz="4" w:space="0" w:color="auto"/>
              <w:right w:val="single" w:sz="4" w:space="0" w:color="auto"/>
            </w:tcBorders>
          </w:tcPr>
          <w:p w14:paraId="768A2294" w14:textId="70643C01" w:rsidR="00171CBC" w:rsidRDefault="00171CBC" w:rsidP="00171CBC">
            <w:pPr>
              <w:pStyle w:val="TAL"/>
              <w:rPr>
                <w:rFonts w:cs="Arial"/>
                <w:szCs w:val="18"/>
              </w:rPr>
            </w:pPr>
            <w:r w:rsidRPr="00465A81">
              <w:rPr>
                <w:rFonts w:cs="Arial"/>
                <w:szCs w:val="18"/>
              </w:rPr>
              <w:t>Represents an NWDAF analytics subscription notification.</w:t>
            </w:r>
          </w:p>
        </w:tc>
        <w:tc>
          <w:tcPr>
            <w:tcW w:w="1716" w:type="dxa"/>
            <w:tcBorders>
              <w:top w:val="single" w:sz="4" w:space="0" w:color="auto"/>
              <w:left w:val="single" w:sz="4" w:space="0" w:color="auto"/>
              <w:bottom w:val="single" w:sz="4" w:space="0" w:color="auto"/>
              <w:right w:val="single" w:sz="4" w:space="0" w:color="auto"/>
            </w:tcBorders>
          </w:tcPr>
          <w:p w14:paraId="2C5D6C79" w14:textId="77777777" w:rsidR="00171CBC" w:rsidRDefault="00171CBC" w:rsidP="00171CBC">
            <w:pPr>
              <w:pStyle w:val="TAL"/>
              <w:rPr>
                <w:rFonts w:cs="Arial"/>
                <w:szCs w:val="18"/>
              </w:rPr>
            </w:pPr>
          </w:p>
        </w:tc>
      </w:tr>
      <w:tr w:rsidR="00171CBC" w14:paraId="7291EEFB"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tcPr>
          <w:p w14:paraId="4187F5B3" w14:textId="505EE946" w:rsidR="00171CBC" w:rsidRDefault="00171CBC" w:rsidP="00171CBC">
            <w:pPr>
              <w:pStyle w:val="TAL"/>
            </w:pPr>
            <w:r w:rsidRPr="003D3AE0">
              <w:t>NsmfEventExposureNotification</w:t>
            </w:r>
          </w:p>
        </w:tc>
        <w:tc>
          <w:tcPr>
            <w:tcW w:w="2148" w:type="dxa"/>
            <w:tcBorders>
              <w:top w:val="single" w:sz="4" w:space="0" w:color="auto"/>
              <w:left w:val="single" w:sz="4" w:space="0" w:color="auto"/>
              <w:bottom w:val="single" w:sz="4" w:space="0" w:color="auto"/>
              <w:right w:val="single" w:sz="4" w:space="0" w:color="auto"/>
            </w:tcBorders>
          </w:tcPr>
          <w:p w14:paraId="17E9AD1F" w14:textId="7921F205" w:rsidR="00171CBC" w:rsidRDefault="00171CBC" w:rsidP="00171CBC">
            <w:pPr>
              <w:pStyle w:val="TAL"/>
            </w:pPr>
            <w:r>
              <w:t>3GPP TS 29.508 </w:t>
            </w:r>
            <w:r w:rsidR="00E72365">
              <w:t>[21]</w:t>
            </w:r>
          </w:p>
        </w:tc>
        <w:tc>
          <w:tcPr>
            <w:tcW w:w="2382" w:type="dxa"/>
            <w:tcBorders>
              <w:top w:val="single" w:sz="4" w:space="0" w:color="auto"/>
              <w:left w:val="single" w:sz="4" w:space="0" w:color="auto"/>
              <w:bottom w:val="single" w:sz="4" w:space="0" w:color="auto"/>
              <w:right w:val="single" w:sz="4" w:space="0" w:color="auto"/>
            </w:tcBorders>
          </w:tcPr>
          <w:p w14:paraId="7AA3309C" w14:textId="6E8CA326" w:rsidR="00171CBC" w:rsidRDefault="00171CBC" w:rsidP="00171CBC">
            <w:pPr>
              <w:pStyle w:val="TAL"/>
              <w:rPr>
                <w:rFonts w:cs="Arial"/>
                <w:szCs w:val="18"/>
              </w:rPr>
            </w:pPr>
            <w:r>
              <w:rPr>
                <w:rFonts w:cs="Arial"/>
                <w:szCs w:val="18"/>
              </w:rPr>
              <w:t xml:space="preserve">Represents </w:t>
            </w:r>
            <w:r w:rsidRPr="00465A81">
              <w:rPr>
                <w:rFonts w:cs="Arial"/>
                <w:szCs w:val="18"/>
              </w:rPr>
              <w:t>SMF event notification.</w:t>
            </w:r>
          </w:p>
        </w:tc>
        <w:tc>
          <w:tcPr>
            <w:tcW w:w="1716" w:type="dxa"/>
            <w:tcBorders>
              <w:top w:val="single" w:sz="4" w:space="0" w:color="auto"/>
              <w:left w:val="single" w:sz="4" w:space="0" w:color="auto"/>
              <w:bottom w:val="single" w:sz="4" w:space="0" w:color="auto"/>
              <w:right w:val="single" w:sz="4" w:space="0" w:color="auto"/>
            </w:tcBorders>
          </w:tcPr>
          <w:p w14:paraId="618CD345" w14:textId="77777777" w:rsidR="00171CBC" w:rsidRDefault="00171CBC" w:rsidP="00171CBC">
            <w:pPr>
              <w:pStyle w:val="TAL"/>
              <w:rPr>
                <w:rFonts w:cs="Arial"/>
                <w:szCs w:val="18"/>
              </w:rPr>
            </w:pPr>
          </w:p>
        </w:tc>
      </w:tr>
      <w:tr w:rsidR="00171CBC" w14:paraId="39A6364E"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tcPr>
          <w:p w14:paraId="24D694BE" w14:textId="2CDCE04E" w:rsidR="00171CBC" w:rsidRPr="003D3AE0" w:rsidRDefault="00171CBC" w:rsidP="00171CBC">
            <w:pPr>
              <w:pStyle w:val="TAL"/>
            </w:pPr>
            <w:r>
              <w:t>Uri</w:t>
            </w:r>
          </w:p>
        </w:tc>
        <w:tc>
          <w:tcPr>
            <w:tcW w:w="2148" w:type="dxa"/>
            <w:tcBorders>
              <w:top w:val="single" w:sz="4" w:space="0" w:color="auto"/>
              <w:left w:val="single" w:sz="4" w:space="0" w:color="auto"/>
              <w:bottom w:val="single" w:sz="4" w:space="0" w:color="auto"/>
              <w:right w:val="single" w:sz="4" w:space="0" w:color="auto"/>
            </w:tcBorders>
          </w:tcPr>
          <w:p w14:paraId="57151118" w14:textId="339E1411" w:rsidR="00171CBC" w:rsidRDefault="00171CBC" w:rsidP="00171CBC">
            <w:pPr>
              <w:pStyle w:val="TAL"/>
            </w:pPr>
            <w:r>
              <w:t>3GPP TS 29.571 [</w:t>
            </w:r>
            <w:r w:rsidR="00E72365">
              <w:t>22</w:t>
            </w:r>
            <w:r>
              <w:t>]</w:t>
            </w:r>
          </w:p>
        </w:tc>
        <w:tc>
          <w:tcPr>
            <w:tcW w:w="2382" w:type="dxa"/>
            <w:tcBorders>
              <w:top w:val="single" w:sz="4" w:space="0" w:color="auto"/>
              <w:left w:val="single" w:sz="4" w:space="0" w:color="auto"/>
              <w:bottom w:val="single" w:sz="4" w:space="0" w:color="auto"/>
              <w:right w:val="single" w:sz="4" w:space="0" w:color="auto"/>
            </w:tcBorders>
          </w:tcPr>
          <w:p w14:paraId="5E3D97EA" w14:textId="7FBBEF3E" w:rsidR="00171CBC" w:rsidRDefault="00171CBC" w:rsidP="00171CBC">
            <w:pPr>
              <w:pStyle w:val="TAL"/>
              <w:rPr>
                <w:rFonts w:cs="Arial"/>
                <w:szCs w:val="18"/>
              </w:rPr>
            </w:pPr>
            <w:r>
              <w:rPr>
                <w:rFonts w:cs="Arial"/>
                <w:szCs w:val="18"/>
              </w:rPr>
              <w:t>URI.</w:t>
            </w:r>
          </w:p>
        </w:tc>
        <w:tc>
          <w:tcPr>
            <w:tcW w:w="1716" w:type="dxa"/>
            <w:tcBorders>
              <w:top w:val="single" w:sz="4" w:space="0" w:color="auto"/>
              <w:left w:val="single" w:sz="4" w:space="0" w:color="auto"/>
              <w:bottom w:val="single" w:sz="4" w:space="0" w:color="auto"/>
              <w:right w:val="single" w:sz="4" w:space="0" w:color="auto"/>
            </w:tcBorders>
          </w:tcPr>
          <w:p w14:paraId="7BF9CFCF" w14:textId="77777777" w:rsidR="00171CBC" w:rsidRDefault="00171CBC" w:rsidP="00171CBC">
            <w:pPr>
              <w:pStyle w:val="TAL"/>
              <w:rPr>
                <w:rFonts w:cs="Arial"/>
                <w:szCs w:val="18"/>
              </w:rPr>
            </w:pPr>
          </w:p>
        </w:tc>
      </w:tr>
    </w:tbl>
    <w:p w14:paraId="450344E0" w14:textId="77777777" w:rsidR="00345A8F" w:rsidRDefault="00345A8F"/>
    <w:p w14:paraId="29761D7E" w14:textId="77777777" w:rsidR="00345A8F" w:rsidRDefault="00D862C6">
      <w:pPr>
        <w:pStyle w:val="Heading4"/>
        <w:rPr>
          <w:lang w:val="en-US"/>
        </w:rPr>
      </w:pPr>
      <w:bookmarkStart w:id="968" w:name="_Toc72784244"/>
      <w:bookmarkStart w:id="969" w:name="_Toc73041790"/>
      <w:bookmarkStart w:id="970" w:name="_Toc81244851"/>
      <w:bookmarkStart w:id="971" w:name="_Toc88645415"/>
      <w:bookmarkStart w:id="972" w:name="_Toc89426327"/>
      <w:bookmarkStart w:id="973" w:name="_Toc94033206"/>
      <w:bookmarkStart w:id="974" w:name="_Toc97037354"/>
      <w:bookmarkStart w:id="975" w:name="_Toc97193138"/>
      <w:r>
        <w:rPr>
          <w:lang w:val="en-US"/>
        </w:rPr>
        <w:t>5.2.6.2</w:t>
      </w:r>
      <w:r>
        <w:rPr>
          <w:lang w:val="en-US"/>
        </w:rPr>
        <w:tab/>
        <w:t>Structured data types</w:t>
      </w:r>
      <w:bookmarkEnd w:id="968"/>
      <w:bookmarkEnd w:id="969"/>
      <w:bookmarkEnd w:id="970"/>
      <w:bookmarkEnd w:id="971"/>
      <w:bookmarkEnd w:id="972"/>
      <w:bookmarkEnd w:id="973"/>
      <w:bookmarkEnd w:id="974"/>
      <w:bookmarkEnd w:id="975"/>
    </w:p>
    <w:p w14:paraId="0D542693" w14:textId="77777777" w:rsidR="00345A8F" w:rsidRDefault="00D862C6">
      <w:pPr>
        <w:pStyle w:val="Heading5"/>
      </w:pPr>
      <w:bookmarkStart w:id="976" w:name="_Toc72784245"/>
      <w:bookmarkStart w:id="977" w:name="_Toc73041791"/>
      <w:bookmarkStart w:id="978" w:name="_Toc81244852"/>
      <w:bookmarkStart w:id="979" w:name="_Toc88645416"/>
      <w:bookmarkStart w:id="980" w:name="_Toc89426328"/>
      <w:bookmarkStart w:id="981" w:name="_Toc94033207"/>
      <w:bookmarkStart w:id="982" w:name="_Toc97037355"/>
      <w:bookmarkStart w:id="983" w:name="_Toc97193139"/>
      <w:r>
        <w:t>5.2.6.2.1</w:t>
      </w:r>
      <w:r>
        <w:tab/>
        <w:t>Introduction</w:t>
      </w:r>
      <w:bookmarkEnd w:id="976"/>
      <w:bookmarkEnd w:id="977"/>
      <w:bookmarkEnd w:id="978"/>
      <w:bookmarkEnd w:id="979"/>
      <w:bookmarkEnd w:id="980"/>
      <w:bookmarkEnd w:id="981"/>
      <w:bookmarkEnd w:id="982"/>
      <w:bookmarkEnd w:id="983"/>
    </w:p>
    <w:p w14:paraId="70589B02" w14:textId="77777777" w:rsidR="00345A8F" w:rsidRDefault="00D862C6">
      <w:r>
        <w:t>This clause defines the structures to be used in resource representations.</w:t>
      </w:r>
    </w:p>
    <w:p w14:paraId="123F921E" w14:textId="7ED31929" w:rsidR="00345A8F" w:rsidRDefault="00D862C6">
      <w:pPr>
        <w:pStyle w:val="Heading5"/>
      </w:pPr>
      <w:bookmarkStart w:id="984" w:name="_Toc97193140"/>
      <w:bookmarkStart w:id="985" w:name="_Toc72784246"/>
      <w:bookmarkStart w:id="986" w:name="_Toc73041792"/>
      <w:bookmarkStart w:id="987" w:name="_Toc81244853"/>
      <w:bookmarkStart w:id="988" w:name="_Toc88645417"/>
      <w:bookmarkStart w:id="989" w:name="_Toc89426329"/>
      <w:bookmarkStart w:id="990" w:name="_Toc94033208"/>
      <w:bookmarkStart w:id="991" w:name="_Toc97037356"/>
      <w:r>
        <w:lastRenderedPageBreak/>
        <w:t>5.2.6.2.2</w:t>
      </w:r>
      <w:r>
        <w:tab/>
        <w:t xml:space="preserve">Type: </w:t>
      </w:r>
      <w:r w:rsidR="00171CBC">
        <w:rPr>
          <w:noProof/>
        </w:rPr>
        <w:t>NmfafDataRetrievalNotification</w:t>
      </w:r>
      <w:bookmarkEnd w:id="984"/>
      <w:bookmarkEnd w:id="985"/>
      <w:bookmarkEnd w:id="986"/>
      <w:bookmarkEnd w:id="987"/>
      <w:bookmarkEnd w:id="988"/>
      <w:bookmarkEnd w:id="989"/>
      <w:bookmarkEnd w:id="990"/>
      <w:bookmarkEnd w:id="991"/>
    </w:p>
    <w:p w14:paraId="2643CCE0" w14:textId="4978A936" w:rsidR="00345A8F" w:rsidRDefault="00D862C6">
      <w:pPr>
        <w:pStyle w:val="TH"/>
      </w:pPr>
      <w:r>
        <w:rPr>
          <w:noProof/>
        </w:rPr>
        <w:t>Table </w:t>
      </w:r>
      <w:r>
        <w:t xml:space="preserve">5.2.6.2.2-1: </w:t>
      </w:r>
      <w:r>
        <w:rPr>
          <w:noProof/>
        </w:rPr>
        <w:t xml:space="preserve">Definition of type </w:t>
      </w:r>
      <w:r w:rsidR="00171CBC">
        <w:rPr>
          <w:noProof/>
        </w:rPr>
        <w:t>NmfafDataRetrievalNotification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2A894C2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217777B" w14:textId="77777777" w:rsidR="00345A8F" w:rsidRDefault="00D862C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4F75D0" w14:textId="77777777"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677504" w14:textId="77777777" w:rsidR="00345A8F" w:rsidRDefault="00D862C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010D17" w14:textId="77777777" w:rsidR="00345A8F" w:rsidRDefault="00D862C6">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760281D" w14:textId="77777777" w:rsidR="00345A8F" w:rsidRDefault="00D862C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EFA492" w14:textId="77777777" w:rsidR="00345A8F" w:rsidRDefault="00D862C6">
            <w:pPr>
              <w:pStyle w:val="TAH"/>
              <w:rPr>
                <w:rFonts w:cs="Arial"/>
                <w:szCs w:val="18"/>
              </w:rPr>
            </w:pPr>
            <w:r>
              <w:rPr>
                <w:rFonts w:cs="Arial"/>
                <w:szCs w:val="18"/>
              </w:rPr>
              <w:t>Applicability</w:t>
            </w:r>
          </w:p>
        </w:tc>
      </w:tr>
      <w:tr w:rsidR="00345A8F" w14:paraId="28779B0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3C6410" w14:textId="796A079B" w:rsidR="00345A8F" w:rsidRDefault="00171CBC">
            <w:pPr>
              <w:pStyle w:val="TAL"/>
            </w:pPr>
            <w:r>
              <w:rPr>
                <w:noProof/>
              </w:rPr>
              <w:t>correId</w:t>
            </w:r>
          </w:p>
        </w:tc>
        <w:tc>
          <w:tcPr>
            <w:tcW w:w="1444" w:type="dxa"/>
            <w:tcBorders>
              <w:top w:val="single" w:sz="4" w:space="0" w:color="auto"/>
              <w:left w:val="single" w:sz="4" w:space="0" w:color="auto"/>
              <w:bottom w:val="single" w:sz="4" w:space="0" w:color="auto"/>
              <w:right w:val="single" w:sz="4" w:space="0" w:color="auto"/>
            </w:tcBorders>
          </w:tcPr>
          <w:p w14:paraId="57D7B478" w14:textId="4F3458F2" w:rsidR="00345A8F" w:rsidRDefault="00171CBC">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93346C6" w14:textId="26450A5E" w:rsidR="00345A8F" w:rsidRDefault="00171CB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2ED1FB" w14:textId="41AB7271" w:rsidR="00345A8F" w:rsidRDefault="00171CB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123A3891" w14:textId="69523F07" w:rsidR="00345A8F" w:rsidRDefault="00171CBC">
            <w:pPr>
              <w:pStyle w:val="TAL"/>
              <w:rPr>
                <w:rFonts w:cs="Arial"/>
                <w:szCs w:val="18"/>
              </w:rPr>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Borders>
              <w:top w:val="single" w:sz="4" w:space="0" w:color="auto"/>
              <w:left w:val="single" w:sz="4" w:space="0" w:color="auto"/>
              <w:bottom w:val="single" w:sz="4" w:space="0" w:color="auto"/>
              <w:right w:val="single" w:sz="4" w:space="0" w:color="auto"/>
            </w:tcBorders>
          </w:tcPr>
          <w:p w14:paraId="5E98D6DC" w14:textId="77777777" w:rsidR="00345A8F" w:rsidRDefault="00345A8F">
            <w:pPr>
              <w:pStyle w:val="TAL"/>
              <w:rPr>
                <w:rFonts w:cs="Arial"/>
                <w:szCs w:val="18"/>
              </w:rPr>
            </w:pPr>
          </w:p>
        </w:tc>
      </w:tr>
      <w:tr w:rsidR="00171CBC" w14:paraId="28CB77D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F822A1E" w14:textId="45B6010D" w:rsidR="00171CBC" w:rsidRDefault="00171CBC" w:rsidP="00171CBC">
            <w:pPr>
              <w:pStyle w:val="TAL"/>
            </w:pPr>
            <w:r>
              <w:rPr>
                <w:noProof/>
                <w:lang w:eastAsia="zh-CN"/>
              </w:rPr>
              <w:t>dataAna</w:t>
            </w:r>
            <w:r>
              <w:t>Notif</w:t>
            </w:r>
          </w:p>
        </w:tc>
        <w:tc>
          <w:tcPr>
            <w:tcW w:w="1444" w:type="dxa"/>
            <w:tcBorders>
              <w:top w:val="single" w:sz="4" w:space="0" w:color="auto"/>
              <w:left w:val="single" w:sz="4" w:space="0" w:color="auto"/>
              <w:bottom w:val="single" w:sz="4" w:space="0" w:color="auto"/>
              <w:right w:val="single" w:sz="4" w:space="0" w:color="auto"/>
            </w:tcBorders>
          </w:tcPr>
          <w:p w14:paraId="0F966F95" w14:textId="7253315A" w:rsidR="00171CBC" w:rsidRDefault="00171CBC" w:rsidP="00171CBC">
            <w:pPr>
              <w:pStyle w:val="TAL"/>
            </w:pPr>
            <w:bookmarkStart w:id="992" w:name="_Hlk96706583"/>
            <w:r>
              <w:t>NmfafDataAnaNotification</w:t>
            </w:r>
            <w:bookmarkEnd w:id="992"/>
          </w:p>
        </w:tc>
        <w:tc>
          <w:tcPr>
            <w:tcW w:w="425" w:type="dxa"/>
            <w:tcBorders>
              <w:top w:val="single" w:sz="4" w:space="0" w:color="auto"/>
              <w:left w:val="single" w:sz="4" w:space="0" w:color="auto"/>
              <w:bottom w:val="single" w:sz="4" w:space="0" w:color="auto"/>
              <w:right w:val="single" w:sz="4" w:space="0" w:color="auto"/>
            </w:tcBorders>
          </w:tcPr>
          <w:p w14:paraId="194360D4" w14:textId="7C993D88" w:rsidR="00171CBC" w:rsidRDefault="00171CBC" w:rsidP="00171CB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E6533F" w14:textId="1DDA83B8" w:rsidR="00171CBC" w:rsidRDefault="00171CBC" w:rsidP="00171CBC">
            <w:pPr>
              <w:pStyle w:val="TAL"/>
            </w:pPr>
            <w:r>
              <w:rPr>
                <w:rFonts w:hint="eastAsia"/>
              </w:rPr>
              <w:t>0</w:t>
            </w:r>
            <w:r>
              <w:t>..1</w:t>
            </w:r>
          </w:p>
        </w:tc>
        <w:tc>
          <w:tcPr>
            <w:tcW w:w="2410" w:type="dxa"/>
            <w:tcBorders>
              <w:top w:val="single" w:sz="4" w:space="0" w:color="auto"/>
              <w:left w:val="single" w:sz="4" w:space="0" w:color="auto"/>
              <w:bottom w:val="single" w:sz="4" w:space="0" w:color="auto"/>
              <w:right w:val="single" w:sz="4" w:space="0" w:color="auto"/>
            </w:tcBorders>
          </w:tcPr>
          <w:p w14:paraId="4714747F" w14:textId="62FBE051" w:rsidR="00171CBC" w:rsidRDefault="00171CBC" w:rsidP="00171CBC">
            <w:pPr>
              <w:pStyle w:val="TAL"/>
              <w:rPr>
                <w:rFonts w:cs="Arial"/>
                <w:szCs w:val="18"/>
              </w:rPr>
            </w:pPr>
            <w:r>
              <w:rPr>
                <w:rFonts w:hint="eastAsia"/>
                <w:lang w:eastAsia="zh-CN"/>
              </w:rPr>
              <w:t>Represents</w:t>
            </w:r>
            <w:r>
              <w:t xml:space="preserve"> notifications </w:t>
            </w:r>
            <w:r>
              <w:rPr>
                <w:rFonts w:hint="eastAsia"/>
                <w:lang w:eastAsia="zh-CN"/>
              </w:rPr>
              <w:t>of</w:t>
            </w:r>
            <w:r>
              <w:t xml:space="preserve"> analytics and data. (NOTE)</w:t>
            </w:r>
          </w:p>
        </w:tc>
        <w:tc>
          <w:tcPr>
            <w:tcW w:w="2410" w:type="dxa"/>
            <w:tcBorders>
              <w:top w:val="single" w:sz="4" w:space="0" w:color="auto"/>
              <w:left w:val="single" w:sz="4" w:space="0" w:color="auto"/>
              <w:bottom w:val="single" w:sz="4" w:space="0" w:color="auto"/>
              <w:right w:val="single" w:sz="4" w:space="0" w:color="auto"/>
            </w:tcBorders>
          </w:tcPr>
          <w:p w14:paraId="76C61974" w14:textId="77777777" w:rsidR="00171CBC" w:rsidRDefault="00171CBC" w:rsidP="00171CBC">
            <w:pPr>
              <w:pStyle w:val="TAL"/>
              <w:rPr>
                <w:rFonts w:cs="Arial"/>
                <w:szCs w:val="18"/>
              </w:rPr>
            </w:pPr>
          </w:p>
        </w:tc>
      </w:tr>
      <w:tr w:rsidR="00171CBC" w14:paraId="440C5A6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0C25BE3" w14:textId="73D95F49" w:rsidR="00171CBC" w:rsidRDefault="00171CBC" w:rsidP="00171CBC">
            <w:pPr>
              <w:pStyle w:val="TAL"/>
            </w:pPr>
            <w:bookmarkStart w:id="993" w:name="_Hlk96682415"/>
            <w:r>
              <w:rPr>
                <w:lang w:eastAsia="ja-JP"/>
              </w:rPr>
              <w:t>fetchInstruction</w:t>
            </w:r>
            <w:bookmarkEnd w:id="993"/>
          </w:p>
        </w:tc>
        <w:tc>
          <w:tcPr>
            <w:tcW w:w="1444" w:type="dxa"/>
            <w:tcBorders>
              <w:top w:val="single" w:sz="4" w:space="0" w:color="auto"/>
              <w:left w:val="single" w:sz="4" w:space="0" w:color="auto"/>
              <w:bottom w:val="single" w:sz="4" w:space="0" w:color="auto"/>
              <w:right w:val="single" w:sz="4" w:space="0" w:color="auto"/>
            </w:tcBorders>
          </w:tcPr>
          <w:p w14:paraId="5B4BDDF1" w14:textId="752967E1" w:rsidR="00171CBC" w:rsidRDefault="00171CBC" w:rsidP="00171CBC">
            <w:pPr>
              <w:pStyle w:val="TAL"/>
            </w:pPr>
            <w:r>
              <w:rPr>
                <w:rFonts w:hint="eastAsia"/>
              </w:rPr>
              <w:t>F</w:t>
            </w:r>
            <w:r>
              <w:t>etchInstruction</w:t>
            </w:r>
          </w:p>
        </w:tc>
        <w:tc>
          <w:tcPr>
            <w:tcW w:w="425" w:type="dxa"/>
            <w:tcBorders>
              <w:top w:val="single" w:sz="4" w:space="0" w:color="auto"/>
              <w:left w:val="single" w:sz="4" w:space="0" w:color="auto"/>
              <w:bottom w:val="single" w:sz="4" w:space="0" w:color="auto"/>
              <w:right w:val="single" w:sz="4" w:space="0" w:color="auto"/>
            </w:tcBorders>
          </w:tcPr>
          <w:p w14:paraId="088E5586" w14:textId="50832663" w:rsidR="00171CBC" w:rsidRDefault="00171CBC" w:rsidP="00171CBC">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773A987" w14:textId="52648359" w:rsidR="00171CBC" w:rsidRDefault="00171CBC" w:rsidP="00171CBC">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0B3B948F" w14:textId="750FCFEF" w:rsidR="00171CBC" w:rsidRDefault="00171CBC" w:rsidP="00171CBC">
            <w:pPr>
              <w:pStyle w:val="TAL"/>
              <w:rPr>
                <w:rFonts w:cs="Arial"/>
                <w:szCs w:val="18"/>
              </w:rPr>
            </w:pPr>
            <w:r>
              <w:rPr>
                <w:rFonts w:cs="Arial" w:hint="eastAsia"/>
                <w:szCs w:val="18"/>
              </w:rPr>
              <w:t>T</w:t>
            </w:r>
            <w:r>
              <w:rPr>
                <w:rFonts w:cs="Arial"/>
                <w:szCs w:val="18"/>
              </w:rPr>
              <w:t>he</w:t>
            </w:r>
            <w:r>
              <w:rPr>
                <w:lang w:eastAsia="ja-JP"/>
              </w:rPr>
              <w:t xml:space="preserve"> fetch instruction indicate whether the data or analytics are to be fetched by the Consumer. </w:t>
            </w:r>
            <w:r>
              <w:t>(NOTE)</w:t>
            </w:r>
          </w:p>
        </w:tc>
        <w:tc>
          <w:tcPr>
            <w:tcW w:w="2410" w:type="dxa"/>
            <w:tcBorders>
              <w:top w:val="single" w:sz="4" w:space="0" w:color="auto"/>
              <w:left w:val="single" w:sz="4" w:space="0" w:color="auto"/>
              <w:bottom w:val="single" w:sz="4" w:space="0" w:color="auto"/>
              <w:right w:val="single" w:sz="4" w:space="0" w:color="auto"/>
            </w:tcBorders>
          </w:tcPr>
          <w:p w14:paraId="07BEF6BD" w14:textId="77777777" w:rsidR="00171CBC" w:rsidRDefault="00171CBC" w:rsidP="00171CBC">
            <w:pPr>
              <w:pStyle w:val="TAL"/>
              <w:rPr>
                <w:rFonts w:cs="Arial"/>
                <w:szCs w:val="18"/>
              </w:rPr>
            </w:pPr>
          </w:p>
        </w:tc>
      </w:tr>
      <w:tr w:rsidR="00171CBC" w14:paraId="6DB2DC52" w14:textId="77777777" w:rsidTr="00803F60">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FB63F9A" w14:textId="08D8DC25" w:rsidR="00171CBC" w:rsidRDefault="00171CBC" w:rsidP="00171CBC">
            <w:pPr>
              <w:pStyle w:val="TAN"/>
              <w:rPr>
                <w:rFonts w:cs="Arial"/>
                <w:szCs w:val="18"/>
              </w:rPr>
            </w:pPr>
            <w:r>
              <w:rPr>
                <w:rFonts w:cs="Arial" w:hint="eastAsia"/>
                <w:szCs w:val="18"/>
              </w:rPr>
              <w:t>N</w:t>
            </w:r>
            <w:r>
              <w:rPr>
                <w:rFonts w:cs="Arial"/>
                <w:szCs w:val="18"/>
              </w:rPr>
              <w:t>OTE:</w:t>
            </w:r>
            <w:r w:rsidRPr="009079B3">
              <w:rPr>
                <w:rFonts w:cs="Arial"/>
                <w:szCs w:val="18"/>
              </w:rPr>
              <w:tab/>
            </w:r>
            <w:r>
              <w:rPr>
                <w:rFonts w:cs="Arial"/>
                <w:szCs w:val="18"/>
              </w:rPr>
              <w:t>At least one of the "</w:t>
            </w:r>
            <w:r>
              <w:rPr>
                <w:noProof/>
                <w:lang w:eastAsia="zh-CN"/>
              </w:rPr>
              <w:t>dataAna</w:t>
            </w:r>
            <w:r>
              <w:t>Notif" and "</w:t>
            </w:r>
            <w:r>
              <w:rPr>
                <w:lang w:eastAsia="ja-JP"/>
              </w:rPr>
              <w:t>fetchInstruction" shall be included.</w:t>
            </w:r>
          </w:p>
        </w:tc>
      </w:tr>
    </w:tbl>
    <w:p w14:paraId="28F4B533" w14:textId="77777777" w:rsidR="00345A8F" w:rsidRDefault="00345A8F">
      <w:pPr>
        <w:pStyle w:val="Guidance"/>
        <w:rPr>
          <w:lang w:val="en-US"/>
        </w:rPr>
      </w:pPr>
    </w:p>
    <w:p w14:paraId="4ED83D91" w14:textId="1348D18D" w:rsidR="00345A8F" w:rsidRDefault="00D862C6">
      <w:pPr>
        <w:pStyle w:val="Heading5"/>
      </w:pPr>
      <w:bookmarkStart w:id="994" w:name="_Toc97193141"/>
      <w:bookmarkStart w:id="995" w:name="_Toc72784247"/>
      <w:bookmarkStart w:id="996" w:name="_Toc73041793"/>
      <w:bookmarkStart w:id="997" w:name="_Toc81244854"/>
      <w:bookmarkStart w:id="998" w:name="_Toc88645418"/>
      <w:bookmarkStart w:id="999" w:name="_Toc89426330"/>
      <w:bookmarkStart w:id="1000" w:name="_Toc94033209"/>
      <w:bookmarkStart w:id="1001" w:name="_Toc97037357"/>
      <w:r>
        <w:t>5.2.6.2.3</w:t>
      </w:r>
      <w:r>
        <w:tab/>
        <w:t xml:space="preserve">Type: </w:t>
      </w:r>
      <w:r w:rsidR="00171CBC">
        <w:rPr>
          <w:rFonts w:hint="eastAsia"/>
        </w:rPr>
        <w:t>F</w:t>
      </w:r>
      <w:r w:rsidR="00171CBC">
        <w:t>etchInstruction</w:t>
      </w:r>
      <w:bookmarkEnd w:id="994"/>
      <w:bookmarkEnd w:id="995"/>
      <w:bookmarkEnd w:id="996"/>
      <w:bookmarkEnd w:id="997"/>
      <w:bookmarkEnd w:id="998"/>
      <w:bookmarkEnd w:id="999"/>
      <w:bookmarkEnd w:id="1000"/>
      <w:bookmarkEnd w:id="1001"/>
    </w:p>
    <w:p w14:paraId="16AD7730" w14:textId="77777777" w:rsidR="00171CBC" w:rsidRDefault="00171CBC" w:rsidP="00171CBC">
      <w:pPr>
        <w:pStyle w:val="TH"/>
      </w:pPr>
      <w:r>
        <w:rPr>
          <w:noProof/>
        </w:rPr>
        <w:t>Table </w:t>
      </w:r>
      <w:r>
        <w:t xml:space="preserve">5.2.6.2.3-1: </w:t>
      </w:r>
      <w:r>
        <w:rPr>
          <w:noProof/>
        </w:rPr>
        <w:t xml:space="preserve">Definition of type </w:t>
      </w:r>
      <w:r>
        <w:rPr>
          <w:rFonts w:hint="eastAsia"/>
        </w:rPr>
        <w:t>F</w:t>
      </w:r>
      <w:r>
        <w:t>etchInstruction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71CBC" w14:paraId="20B995DD" w14:textId="77777777" w:rsidTr="006069F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7C21DF8" w14:textId="77777777" w:rsidR="00171CBC" w:rsidRDefault="00171CBC" w:rsidP="006069FD">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D04690C" w14:textId="77777777" w:rsidR="00171CBC" w:rsidRDefault="00171CBC" w:rsidP="006069F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E9C71" w14:textId="77777777" w:rsidR="00171CBC" w:rsidRDefault="00171CBC" w:rsidP="006069F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0485E6" w14:textId="77777777" w:rsidR="00171CBC" w:rsidRDefault="00171CBC" w:rsidP="006069FD">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691A34B" w14:textId="77777777" w:rsidR="00171CBC" w:rsidRDefault="00171CBC" w:rsidP="006069FD">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C324CD0" w14:textId="77777777" w:rsidR="00171CBC" w:rsidRDefault="00171CBC" w:rsidP="006069FD">
            <w:pPr>
              <w:pStyle w:val="TAH"/>
              <w:rPr>
                <w:rFonts w:cs="Arial"/>
                <w:szCs w:val="18"/>
              </w:rPr>
            </w:pPr>
            <w:r>
              <w:rPr>
                <w:rFonts w:cs="Arial"/>
                <w:szCs w:val="18"/>
              </w:rPr>
              <w:t>Applicability</w:t>
            </w:r>
          </w:p>
        </w:tc>
      </w:tr>
      <w:tr w:rsidR="00171CBC" w14:paraId="5D0B2DB2" w14:textId="77777777" w:rsidTr="006069FD">
        <w:trPr>
          <w:jc w:val="center"/>
        </w:trPr>
        <w:tc>
          <w:tcPr>
            <w:tcW w:w="1701" w:type="dxa"/>
            <w:tcBorders>
              <w:top w:val="single" w:sz="4" w:space="0" w:color="auto"/>
              <w:left w:val="single" w:sz="4" w:space="0" w:color="auto"/>
              <w:bottom w:val="single" w:sz="4" w:space="0" w:color="auto"/>
              <w:right w:val="single" w:sz="4" w:space="0" w:color="auto"/>
            </w:tcBorders>
          </w:tcPr>
          <w:p w14:paraId="0AB71202" w14:textId="77777777" w:rsidR="00171CBC" w:rsidRDefault="00171CBC" w:rsidP="006069FD">
            <w:pPr>
              <w:pStyle w:val="TAL"/>
            </w:pPr>
            <w:bookmarkStart w:id="1002" w:name="_Hlk96542976"/>
            <w:r>
              <w:t>fetchUri</w:t>
            </w:r>
            <w:bookmarkEnd w:id="1002"/>
          </w:p>
        </w:tc>
        <w:tc>
          <w:tcPr>
            <w:tcW w:w="1444" w:type="dxa"/>
            <w:tcBorders>
              <w:top w:val="single" w:sz="4" w:space="0" w:color="auto"/>
              <w:left w:val="single" w:sz="4" w:space="0" w:color="auto"/>
              <w:bottom w:val="single" w:sz="4" w:space="0" w:color="auto"/>
              <w:right w:val="single" w:sz="4" w:space="0" w:color="auto"/>
            </w:tcBorders>
          </w:tcPr>
          <w:p w14:paraId="2C3A9E96" w14:textId="77777777" w:rsidR="00171CBC" w:rsidRDefault="00171CBC" w:rsidP="006069FD">
            <w:pPr>
              <w:pStyle w:val="TAL"/>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5FE29B62" w14:textId="77777777" w:rsidR="00171CBC" w:rsidRDefault="00171CBC" w:rsidP="006069FD">
            <w:pPr>
              <w:pStyle w:val="TAC"/>
            </w:pPr>
            <w:r>
              <w:rPr>
                <w:lang w:val="en-US"/>
              </w:rPr>
              <w:t>M</w:t>
            </w:r>
          </w:p>
        </w:tc>
        <w:tc>
          <w:tcPr>
            <w:tcW w:w="1134" w:type="dxa"/>
            <w:tcBorders>
              <w:top w:val="single" w:sz="4" w:space="0" w:color="auto"/>
              <w:left w:val="single" w:sz="4" w:space="0" w:color="auto"/>
              <w:bottom w:val="single" w:sz="4" w:space="0" w:color="auto"/>
              <w:right w:val="single" w:sz="4" w:space="0" w:color="auto"/>
            </w:tcBorders>
          </w:tcPr>
          <w:p w14:paraId="136FF5F7" w14:textId="77777777" w:rsidR="00171CBC" w:rsidRDefault="00171CBC" w:rsidP="006069FD">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93BC5C5" w14:textId="77777777" w:rsidR="00171CBC" w:rsidRPr="00B50AAA" w:rsidRDefault="00171CBC" w:rsidP="006069FD">
            <w:pPr>
              <w:pStyle w:val="TAL"/>
              <w:rPr>
                <w:rFonts w:cs="Arial"/>
                <w:szCs w:val="18"/>
                <w:lang w:val="en-US" w:eastAsia="zh-CN"/>
              </w:rPr>
            </w:pPr>
            <w:r>
              <w:rPr>
                <w:rFonts w:cs="Arial" w:hint="eastAsia"/>
                <w:szCs w:val="18"/>
                <w:lang w:eastAsia="zh-CN"/>
              </w:rPr>
              <w:t>T</w:t>
            </w:r>
            <w:r>
              <w:rPr>
                <w:rFonts w:cs="Arial"/>
                <w:szCs w:val="18"/>
                <w:lang w:eastAsia="zh-CN"/>
              </w:rPr>
              <w:t xml:space="preserve">he </w:t>
            </w:r>
            <w:r w:rsidRPr="00415EEB">
              <w:rPr>
                <w:lang w:eastAsia="fr-FR"/>
              </w:rPr>
              <w:t>target address used by a data or analytics consumer to fetch the data or analytics</w:t>
            </w:r>
            <w:r>
              <w:rPr>
                <w:lang w:eastAsia="fr-FR"/>
              </w:rPr>
              <w:t>.</w:t>
            </w:r>
          </w:p>
        </w:tc>
        <w:tc>
          <w:tcPr>
            <w:tcW w:w="2410" w:type="dxa"/>
            <w:tcBorders>
              <w:top w:val="single" w:sz="4" w:space="0" w:color="auto"/>
              <w:left w:val="single" w:sz="4" w:space="0" w:color="auto"/>
              <w:bottom w:val="single" w:sz="4" w:space="0" w:color="auto"/>
              <w:right w:val="single" w:sz="4" w:space="0" w:color="auto"/>
            </w:tcBorders>
          </w:tcPr>
          <w:p w14:paraId="151EE385" w14:textId="77777777" w:rsidR="00171CBC" w:rsidRDefault="00171CBC" w:rsidP="006069FD">
            <w:pPr>
              <w:pStyle w:val="TAL"/>
              <w:rPr>
                <w:rFonts w:cs="Arial"/>
                <w:szCs w:val="18"/>
              </w:rPr>
            </w:pPr>
          </w:p>
        </w:tc>
      </w:tr>
      <w:tr w:rsidR="00171CBC" w14:paraId="1F15509B" w14:textId="77777777" w:rsidTr="006069FD">
        <w:trPr>
          <w:jc w:val="center"/>
        </w:trPr>
        <w:tc>
          <w:tcPr>
            <w:tcW w:w="1701" w:type="dxa"/>
            <w:tcBorders>
              <w:top w:val="single" w:sz="4" w:space="0" w:color="auto"/>
              <w:left w:val="single" w:sz="4" w:space="0" w:color="auto"/>
              <w:bottom w:val="single" w:sz="4" w:space="0" w:color="auto"/>
              <w:right w:val="single" w:sz="4" w:space="0" w:color="auto"/>
            </w:tcBorders>
          </w:tcPr>
          <w:p w14:paraId="10E4F157" w14:textId="77777777" w:rsidR="00171CBC" w:rsidRDefault="00171CBC" w:rsidP="006069FD">
            <w:pPr>
              <w:pStyle w:val="TAL"/>
            </w:pPr>
            <w:r>
              <w:t>fetchCorrIds</w:t>
            </w:r>
          </w:p>
        </w:tc>
        <w:tc>
          <w:tcPr>
            <w:tcW w:w="1444" w:type="dxa"/>
            <w:tcBorders>
              <w:top w:val="single" w:sz="4" w:space="0" w:color="auto"/>
              <w:left w:val="single" w:sz="4" w:space="0" w:color="auto"/>
              <w:bottom w:val="single" w:sz="4" w:space="0" w:color="auto"/>
              <w:right w:val="single" w:sz="4" w:space="0" w:color="auto"/>
            </w:tcBorders>
          </w:tcPr>
          <w:p w14:paraId="3A0B4AC2" w14:textId="77777777" w:rsidR="00171CBC" w:rsidRDefault="00171CBC" w:rsidP="006069FD">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E3FB823" w14:textId="77777777" w:rsidR="00171CBC" w:rsidRDefault="00171CBC" w:rsidP="006069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87F161" w14:textId="77777777" w:rsidR="00171CBC" w:rsidRDefault="00171CBC" w:rsidP="006069FD">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7343E7D5" w14:textId="77777777" w:rsidR="00171CBC" w:rsidRDefault="00171CBC" w:rsidP="006069FD">
            <w:pPr>
              <w:pStyle w:val="TAL"/>
              <w:rPr>
                <w:rFonts w:cs="Arial"/>
                <w:szCs w:val="18"/>
              </w:rPr>
            </w:pPr>
            <w:r>
              <w:t>the fetch correlation identifier(s) of the MFAF Data or Analytics</w:t>
            </w:r>
          </w:p>
        </w:tc>
        <w:tc>
          <w:tcPr>
            <w:tcW w:w="2410" w:type="dxa"/>
            <w:tcBorders>
              <w:top w:val="single" w:sz="4" w:space="0" w:color="auto"/>
              <w:left w:val="single" w:sz="4" w:space="0" w:color="auto"/>
              <w:bottom w:val="single" w:sz="4" w:space="0" w:color="auto"/>
              <w:right w:val="single" w:sz="4" w:space="0" w:color="auto"/>
            </w:tcBorders>
          </w:tcPr>
          <w:p w14:paraId="0F21CF2B" w14:textId="77777777" w:rsidR="00171CBC" w:rsidRDefault="00171CBC" w:rsidP="006069FD">
            <w:pPr>
              <w:pStyle w:val="TAL"/>
              <w:rPr>
                <w:rFonts w:cs="Arial"/>
                <w:szCs w:val="18"/>
              </w:rPr>
            </w:pPr>
          </w:p>
        </w:tc>
      </w:tr>
    </w:tbl>
    <w:p w14:paraId="0FC215B1" w14:textId="77777777" w:rsidR="00171CBC" w:rsidRDefault="00171CBC" w:rsidP="00171CBC">
      <w:pPr>
        <w:rPr>
          <w:lang w:val="en-US"/>
        </w:rPr>
      </w:pPr>
    </w:p>
    <w:p w14:paraId="5AEDD570" w14:textId="77777777" w:rsidR="00171CBC" w:rsidRDefault="00171CBC" w:rsidP="00171CBC">
      <w:pPr>
        <w:pStyle w:val="Heading5"/>
      </w:pPr>
      <w:bookmarkStart w:id="1003" w:name="_Toc97037358"/>
      <w:bookmarkStart w:id="1004" w:name="_Toc97193142"/>
      <w:r>
        <w:t>5.2.6.2.4</w:t>
      </w:r>
      <w:r>
        <w:tab/>
        <w:t>Type: NmfafDataAnaNotification</w:t>
      </w:r>
      <w:bookmarkEnd w:id="1003"/>
      <w:bookmarkEnd w:id="1004"/>
    </w:p>
    <w:p w14:paraId="71221E7F" w14:textId="77777777" w:rsidR="00171CBC" w:rsidRDefault="00171CBC" w:rsidP="00171CBC">
      <w:pPr>
        <w:pStyle w:val="TH"/>
      </w:pPr>
      <w:r>
        <w:rPr>
          <w:noProof/>
        </w:rPr>
        <w:t>Table </w:t>
      </w:r>
      <w:r>
        <w:t xml:space="preserve">5.2.6.2.4-1: </w:t>
      </w:r>
      <w:r>
        <w:rPr>
          <w:noProof/>
        </w:rPr>
        <w:t xml:space="preserve">Definition of type </w:t>
      </w:r>
      <w:r>
        <w:t>NmfafDataAnaNotification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71CBC" w14:paraId="106F3C81" w14:textId="77777777" w:rsidTr="006069F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4F8F528" w14:textId="77777777" w:rsidR="00171CBC" w:rsidRDefault="00171CBC" w:rsidP="006069FD">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DE1E5A9" w14:textId="77777777" w:rsidR="00171CBC" w:rsidRDefault="00171CBC" w:rsidP="006069F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344DF8" w14:textId="77777777" w:rsidR="00171CBC" w:rsidRDefault="00171CBC" w:rsidP="006069F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7A03189" w14:textId="77777777" w:rsidR="00171CBC" w:rsidRDefault="00171CBC" w:rsidP="006069FD">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79913C9" w14:textId="77777777" w:rsidR="00171CBC" w:rsidRDefault="00171CBC" w:rsidP="006069FD">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698D6A4" w14:textId="77777777" w:rsidR="00171CBC" w:rsidRDefault="00171CBC" w:rsidP="006069FD">
            <w:pPr>
              <w:pStyle w:val="TAH"/>
              <w:rPr>
                <w:rFonts w:cs="Arial"/>
                <w:szCs w:val="18"/>
              </w:rPr>
            </w:pPr>
            <w:r>
              <w:rPr>
                <w:rFonts w:cs="Arial"/>
                <w:szCs w:val="18"/>
              </w:rPr>
              <w:t>Applicability</w:t>
            </w:r>
          </w:p>
        </w:tc>
      </w:tr>
      <w:tr w:rsidR="00171CBC" w14:paraId="725BC115" w14:textId="77777777" w:rsidTr="006069FD">
        <w:trPr>
          <w:jc w:val="center"/>
        </w:trPr>
        <w:tc>
          <w:tcPr>
            <w:tcW w:w="1701" w:type="dxa"/>
            <w:tcBorders>
              <w:top w:val="single" w:sz="4" w:space="0" w:color="auto"/>
              <w:left w:val="single" w:sz="4" w:space="0" w:color="auto"/>
              <w:bottom w:val="single" w:sz="4" w:space="0" w:color="auto"/>
              <w:right w:val="single" w:sz="4" w:space="0" w:color="auto"/>
            </w:tcBorders>
          </w:tcPr>
          <w:p w14:paraId="1670DC0F" w14:textId="77777777" w:rsidR="00171CBC" w:rsidRDefault="00171CBC" w:rsidP="006069FD">
            <w:pPr>
              <w:pStyle w:val="TAL"/>
            </w:pPr>
            <w:r>
              <w:rPr>
                <w:noProof/>
                <w:lang w:eastAsia="zh-CN"/>
              </w:rPr>
              <w:t>afEventNotifs</w:t>
            </w:r>
          </w:p>
        </w:tc>
        <w:tc>
          <w:tcPr>
            <w:tcW w:w="1444" w:type="dxa"/>
            <w:tcBorders>
              <w:top w:val="single" w:sz="4" w:space="0" w:color="auto"/>
              <w:left w:val="single" w:sz="4" w:space="0" w:color="auto"/>
              <w:bottom w:val="single" w:sz="4" w:space="0" w:color="auto"/>
              <w:right w:val="single" w:sz="4" w:space="0" w:color="auto"/>
            </w:tcBorders>
          </w:tcPr>
          <w:p w14:paraId="02B6F1F6" w14:textId="77777777" w:rsidR="00171CBC" w:rsidRDefault="00171CBC" w:rsidP="006069FD">
            <w:pPr>
              <w:pStyle w:val="TAL"/>
            </w:pPr>
            <w:r>
              <w:rPr>
                <w:noProof/>
                <w:lang w:eastAsia="zh-CN"/>
              </w:rPr>
              <w:t>array(</w:t>
            </w:r>
            <w:r w:rsidRPr="003D3AE0">
              <w:rPr>
                <w:noProof/>
                <w:lang w:eastAsia="zh-CN"/>
              </w:rPr>
              <w:t>AfEventExposureNotif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3F6D1AEC" w14:textId="77777777" w:rsidR="00171CBC" w:rsidRDefault="00171CBC" w:rsidP="006069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7AE9E2F" w14:textId="77777777" w:rsidR="00171CBC" w:rsidRDefault="00171CBC" w:rsidP="006069FD">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60F768BC" w14:textId="77777777" w:rsidR="00171CBC" w:rsidRDefault="00171CBC" w:rsidP="006069FD">
            <w:pPr>
              <w:pStyle w:val="TAL"/>
            </w:pPr>
            <w:r>
              <w:t>List of notifications on AF event(s). (NOTE)</w:t>
            </w:r>
          </w:p>
        </w:tc>
        <w:tc>
          <w:tcPr>
            <w:tcW w:w="2410" w:type="dxa"/>
            <w:tcBorders>
              <w:top w:val="single" w:sz="4" w:space="0" w:color="auto"/>
              <w:left w:val="single" w:sz="4" w:space="0" w:color="auto"/>
              <w:bottom w:val="single" w:sz="4" w:space="0" w:color="auto"/>
              <w:right w:val="single" w:sz="4" w:space="0" w:color="auto"/>
            </w:tcBorders>
          </w:tcPr>
          <w:p w14:paraId="0E79D136" w14:textId="77777777" w:rsidR="00171CBC" w:rsidRDefault="00171CBC" w:rsidP="006069FD">
            <w:pPr>
              <w:pStyle w:val="TAL"/>
              <w:rPr>
                <w:rFonts w:cs="Arial"/>
                <w:szCs w:val="18"/>
              </w:rPr>
            </w:pPr>
          </w:p>
        </w:tc>
      </w:tr>
      <w:tr w:rsidR="00171CBC" w14:paraId="2D6B43F6" w14:textId="77777777" w:rsidTr="006069FD">
        <w:trPr>
          <w:jc w:val="center"/>
        </w:trPr>
        <w:tc>
          <w:tcPr>
            <w:tcW w:w="1701" w:type="dxa"/>
            <w:tcBorders>
              <w:top w:val="single" w:sz="4" w:space="0" w:color="auto"/>
              <w:left w:val="single" w:sz="4" w:space="0" w:color="auto"/>
              <w:bottom w:val="single" w:sz="4" w:space="0" w:color="auto"/>
              <w:right w:val="single" w:sz="4" w:space="0" w:color="auto"/>
            </w:tcBorders>
          </w:tcPr>
          <w:p w14:paraId="450B32DF" w14:textId="77777777" w:rsidR="00171CBC" w:rsidRDefault="00171CBC" w:rsidP="006069FD">
            <w:pPr>
              <w:pStyle w:val="TAL"/>
            </w:pPr>
            <w:r>
              <w:rPr>
                <w:noProof/>
              </w:rPr>
              <w:t>amfEventNotifs</w:t>
            </w:r>
          </w:p>
        </w:tc>
        <w:tc>
          <w:tcPr>
            <w:tcW w:w="1444" w:type="dxa"/>
            <w:tcBorders>
              <w:top w:val="single" w:sz="4" w:space="0" w:color="auto"/>
              <w:left w:val="single" w:sz="4" w:space="0" w:color="auto"/>
              <w:bottom w:val="single" w:sz="4" w:space="0" w:color="auto"/>
              <w:right w:val="single" w:sz="4" w:space="0" w:color="auto"/>
            </w:tcBorders>
          </w:tcPr>
          <w:p w14:paraId="59AB72BF" w14:textId="77777777" w:rsidR="00171CBC" w:rsidRDefault="00171CBC" w:rsidP="006069FD">
            <w:pPr>
              <w:pStyle w:val="TAL"/>
            </w:pPr>
            <w:r>
              <w:rPr>
                <w:noProof/>
                <w:lang w:eastAsia="zh-CN"/>
              </w:rPr>
              <w:t>array(</w:t>
            </w:r>
            <w:r w:rsidRPr="003D3AE0">
              <w:rPr>
                <w:noProof/>
                <w:lang w:eastAsia="zh-CN"/>
              </w:rPr>
              <w:t>AmfEventNotification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215DEC25" w14:textId="77777777" w:rsidR="00171CBC" w:rsidRDefault="00171CBC" w:rsidP="006069FD">
            <w:pPr>
              <w:pStyle w:val="TAC"/>
            </w:pPr>
            <w:r w:rsidRPr="00A55A0E">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B390A5B" w14:textId="77777777" w:rsidR="00171CBC" w:rsidRDefault="00171CBC" w:rsidP="006069FD">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64F0067" w14:textId="77777777" w:rsidR="00171CBC" w:rsidRDefault="00171CBC" w:rsidP="006069FD">
            <w:pPr>
              <w:pStyle w:val="TAL"/>
            </w:pPr>
            <w:r>
              <w:t>List of notifications on AMF event(s). (NOTE)</w:t>
            </w:r>
          </w:p>
        </w:tc>
        <w:tc>
          <w:tcPr>
            <w:tcW w:w="2410" w:type="dxa"/>
            <w:tcBorders>
              <w:top w:val="single" w:sz="4" w:space="0" w:color="auto"/>
              <w:left w:val="single" w:sz="4" w:space="0" w:color="auto"/>
              <w:bottom w:val="single" w:sz="4" w:space="0" w:color="auto"/>
              <w:right w:val="single" w:sz="4" w:space="0" w:color="auto"/>
            </w:tcBorders>
          </w:tcPr>
          <w:p w14:paraId="5FCF43DC" w14:textId="77777777" w:rsidR="00171CBC" w:rsidRDefault="00171CBC" w:rsidP="006069FD">
            <w:pPr>
              <w:pStyle w:val="TAL"/>
              <w:rPr>
                <w:rFonts w:cs="Arial"/>
                <w:szCs w:val="18"/>
              </w:rPr>
            </w:pPr>
          </w:p>
        </w:tc>
      </w:tr>
      <w:tr w:rsidR="00171CBC" w14:paraId="310BC56F" w14:textId="77777777" w:rsidTr="006069FD">
        <w:trPr>
          <w:jc w:val="center"/>
        </w:trPr>
        <w:tc>
          <w:tcPr>
            <w:tcW w:w="1701" w:type="dxa"/>
            <w:tcBorders>
              <w:top w:val="single" w:sz="4" w:space="0" w:color="auto"/>
              <w:left w:val="single" w:sz="4" w:space="0" w:color="auto"/>
              <w:bottom w:val="single" w:sz="4" w:space="0" w:color="auto"/>
              <w:right w:val="single" w:sz="4" w:space="0" w:color="auto"/>
            </w:tcBorders>
          </w:tcPr>
          <w:p w14:paraId="071B0392" w14:textId="77777777" w:rsidR="00171CBC" w:rsidRDefault="00171CBC" w:rsidP="006069FD">
            <w:pPr>
              <w:pStyle w:val="TAL"/>
            </w:pPr>
            <w:r>
              <w:rPr>
                <w:noProof/>
                <w:lang w:eastAsia="zh-CN"/>
              </w:rPr>
              <w:t>nefEventNotifs</w:t>
            </w:r>
          </w:p>
        </w:tc>
        <w:tc>
          <w:tcPr>
            <w:tcW w:w="1444" w:type="dxa"/>
            <w:tcBorders>
              <w:top w:val="single" w:sz="4" w:space="0" w:color="auto"/>
              <w:left w:val="single" w:sz="4" w:space="0" w:color="auto"/>
              <w:bottom w:val="single" w:sz="4" w:space="0" w:color="auto"/>
              <w:right w:val="single" w:sz="4" w:space="0" w:color="auto"/>
            </w:tcBorders>
          </w:tcPr>
          <w:p w14:paraId="3264AB4B" w14:textId="77777777" w:rsidR="00171CBC" w:rsidRDefault="00171CBC" w:rsidP="006069FD">
            <w:pPr>
              <w:pStyle w:val="TAL"/>
            </w:pPr>
            <w:r>
              <w:rPr>
                <w:noProof/>
                <w:lang w:eastAsia="zh-CN"/>
              </w:rPr>
              <w:t>array(</w:t>
            </w:r>
            <w:r w:rsidRPr="003D3AE0">
              <w:rPr>
                <w:noProof/>
                <w:lang w:eastAsia="zh-CN"/>
              </w:rPr>
              <w:t>NefEventExposureNotif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5B0C1903" w14:textId="77777777" w:rsidR="00171CBC" w:rsidRDefault="00171CBC" w:rsidP="006069FD">
            <w:pPr>
              <w:pStyle w:val="TAC"/>
            </w:pPr>
            <w:r w:rsidRPr="00A55A0E">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A286DD7" w14:textId="77777777" w:rsidR="00171CBC" w:rsidRDefault="00171CBC" w:rsidP="006069FD">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7C0AC491" w14:textId="77777777" w:rsidR="00171CBC" w:rsidRDefault="00171CBC" w:rsidP="006069FD">
            <w:pPr>
              <w:pStyle w:val="TAL"/>
            </w:pPr>
            <w:r>
              <w:t>List of notifications on network exposure event(s). (NOTE)</w:t>
            </w:r>
          </w:p>
        </w:tc>
        <w:tc>
          <w:tcPr>
            <w:tcW w:w="2410" w:type="dxa"/>
            <w:tcBorders>
              <w:top w:val="single" w:sz="4" w:space="0" w:color="auto"/>
              <w:left w:val="single" w:sz="4" w:space="0" w:color="auto"/>
              <w:bottom w:val="single" w:sz="4" w:space="0" w:color="auto"/>
              <w:right w:val="single" w:sz="4" w:space="0" w:color="auto"/>
            </w:tcBorders>
          </w:tcPr>
          <w:p w14:paraId="4423EB6E" w14:textId="77777777" w:rsidR="00171CBC" w:rsidRDefault="00171CBC" w:rsidP="006069FD">
            <w:pPr>
              <w:pStyle w:val="TAL"/>
              <w:rPr>
                <w:rFonts w:cs="Arial"/>
                <w:szCs w:val="18"/>
              </w:rPr>
            </w:pPr>
          </w:p>
        </w:tc>
      </w:tr>
      <w:tr w:rsidR="00171CBC" w14:paraId="3E0FA40B" w14:textId="77777777" w:rsidTr="006069FD">
        <w:trPr>
          <w:jc w:val="center"/>
        </w:trPr>
        <w:tc>
          <w:tcPr>
            <w:tcW w:w="1701" w:type="dxa"/>
            <w:tcBorders>
              <w:top w:val="single" w:sz="4" w:space="0" w:color="auto"/>
              <w:left w:val="single" w:sz="4" w:space="0" w:color="auto"/>
              <w:bottom w:val="single" w:sz="4" w:space="0" w:color="auto"/>
              <w:right w:val="single" w:sz="4" w:space="0" w:color="auto"/>
            </w:tcBorders>
          </w:tcPr>
          <w:p w14:paraId="2BA21170" w14:textId="77777777" w:rsidR="00171CBC" w:rsidRDefault="00171CBC" w:rsidP="006069FD">
            <w:pPr>
              <w:pStyle w:val="TAL"/>
            </w:pPr>
            <w:r>
              <w:rPr>
                <w:noProof/>
              </w:rPr>
              <w:t>smfEventNotifs</w:t>
            </w:r>
          </w:p>
        </w:tc>
        <w:tc>
          <w:tcPr>
            <w:tcW w:w="1444" w:type="dxa"/>
            <w:tcBorders>
              <w:top w:val="single" w:sz="4" w:space="0" w:color="auto"/>
              <w:left w:val="single" w:sz="4" w:space="0" w:color="auto"/>
              <w:bottom w:val="single" w:sz="4" w:space="0" w:color="auto"/>
              <w:right w:val="single" w:sz="4" w:space="0" w:color="auto"/>
            </w:tcBorders>
          </w:tcPr>
          <w:p w14:paraId="0383AE90" w14:textId="77777777" w:rsidR="00171CBC" w:rsidRDefault="00171CBC" w:rsidP="006069FD">
            <w:pPr>
              <w:pStyle w:val="TAL"/>
            </w:pPr>
            <w:r>
              <w:rPr>
                <w:noProof/>
                <w:lang w:eastAsia="zh-CN"/>
              </w:rPr>
              <w:t>array(</w:t>
            </w:r>
            <w:r w:rsidRPr="003D3AE0">
              <w:rPr>
                <w:noProof/>
                <w:lang w:eastAsia="zh-CN"/>
              </w:rPr>
              <w:t>NsmfEventExposureNotification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6DCC789E" w14:textId="77777777" w:rsidR="00171CBC" w:rsidRDefault="00171CBC" w:rsidP="006069FD">
            <w:pPr>
              <w:pStyle w:val="TAC"/>
            </w:pPr>
            <w:r w:rsidRPr="00A55A0E">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83C28FA" w14:textId="77777777" w:rsidR="00171CBC" w:rsidRDefault="00171CBC" w:rsidP="006069FD">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16FCE819" w14:textId="77777777" w:rsidR="00171CBC" w:rsidRDefault="00171CBC" w:rsidP="006069FD">
            <w:pPr>
              <w:pStyle w:val="TAL"/>
            </w:pPr>
            <w:r>
              <w:t>List of notifications on SMF event(s). (NOTE)</w:t>
            </w:r>
          </w:p>
        </w:tc>
        <w:tc>
          <w:tcPr>
            <w:tcW w:w="2410" w:type="dxa"/>
            <w:tcBorders>
              <w:top w:val="single" w:sz="4" w:space="0" w:color="auto"/>
              <w:left w:val="single" w:sz="4" w:space="0" w:color="auto"/>
              <w:bottom w:val="single" w:sz="4" w:space="0" w:color="auto"/>
              <w:right w:val="single" w:sz="4" w:space="0" w:color="auto"/>
            </w:tcBorders>
          </w:tcPr>
          <w:p w14:paraId="7F60C26C" w14:textId="77777777" w:rsidR="00171CBC" w:rsidRDefault="00171CBC" w:rsidP="006069FD">
            <w:pPr>
              <w:pStyle w:val="TAL"/>
              <w:rPr>
                <w:rFonts w:cs="Arial"/>
                <w:szCs w:val="18"/>
              </w:rPr>
            </w:pPr>
          </w:p>
        </w:tc>
      </w:tr>
      <w:tr w:rsidR="00171CBC" w14:paraId="5A707005" w14:textId="77777777" w:rsidTr="006069FD">
        <w:trPr>
          <w:jc w:val="center"/>
        </w:trPr>
        <w:tc>
          <w:tcPr>
            <w:tcW w:w="1701" w:type="dxa"/>
            <w:tcBorders>
              <w:top w:val="single" w:sz="4" w:space="0" w:color="auto"/>
              <w:left w:val="single" w:sz="4" w:space="0" w:color="auto"/>
              <w:bottom w:val="single" w:sz="4" w:space="0" w:color="auto"/>
              <w:right w:val="single" w:sz="4" w:space="0" w:color="auto"/>
            </w:tcBorders>
          </w:tcPr>
          <w:p w14:paraId="791508BE" w14:textId="77777777" w:rsidR="00171CBC" w:rsidRDefault="00171CBC" w:rsidP="006069FD">
            <w:pPr>
              <w:pStyle w:val="TAL"/>
            </w:pPr>
            <w:r>
              <w:rPr>
                <w:noProof/>
              </w:rPr>
              <w:t>udmEventNotifs</w:t>
            </w:r>
          </w:p>
        </w:tc>
        <w:tc>
          <w:tcPr>
            <w:tcW w:w="1444" w:type="dxa"/>
            <w:tcBorders>
              <w:top w:val="single" w:sz="4" w:space="0" w:color="auto"/>
              <w:left w:val="single" w:sz="4" w:space="0" w:color="auto"/>
              <w:bottom w:val="single" w:sz="4" w:space="0" w:color="auto"/>
              <w:right w:val="single" w:sz="4" w:space="0" w:color="auto"/>
            </w:tcBorders>
          </w:tcPr>
          <w:p w14:paraId="36FD5D8E" w14:textId="77777777" w:rsidR="00171CBC" w:rsidRDefault="00171CBC" w:rsidP="006069FD">
            <w:pPr>
              <w:pStyle w:val="TAL"/>
            </w:pPr>
            <w:r>
              <w:rPr>
                <w:noProof/>
                <w:lang w:eastAsia="zh-CN"/>
              </w:rPr>
              <w:t>array(</w:t>
            </w:r>
            <w:r w:rsidRPr="003D3AE0">
              <w:rPr>
                <w:noProof/>
                <w:lang w:eastAsia="zh-CN"/>
              </w:rPr>
              <w:t>MonitoringReport)</w:t>
            </w:r>
          </w:p>
        </w:tc>
        <w:tc>
          <w:tcPr>
            <w:tcW w:w="425" w:type="dxa"/>
            <w:tcBorders>
              <w:top w:val="single" w:sz="4" w:space="0" w:color="auto"/>
              <w:left w:val="single" w:sz="4" w:space="0" w:color="auto"/>
              <w:bottom w:val="single" w:sz="4" w:space="0" w:color="auto"/>
              <w:right w:val="single" w:sz="4" w:space="0" w:color="auto"/>
            </w:tcBorders>
          </w:tcPr>
          <w:p w14:paraId="30FAE63B" w14:textId="77777777" w:rsidR="00171CBC" w:rsidRDefault="00171CBC" w:rsidP="006069FD">
            <w:pPr>
              <w:pStyle w:val="TAC"/>
            </w:pPr>
            <w:r w:rsidRPr="00A55A0E">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45F3084" w14:textId="77777777" w:rsidR="00171CBC" w:rsidRDefault="00171CBC" w:rsidP="006069FD">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72D4EB93" w14:textId="77777777" w:rsidR="00171CBC" w:rsidRDefault="00171CBC" w:rsidP="006069FD">
            <w:pPr>
              <w:pStyle w:val="TAL"/>
            </w:pPr>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w:t>
            </w:r>
          </w:p>
        </w:tc>
        <w:tc>
          <w:tcPr>
            <w:tcW w:w="2410" w:type="dxa"/>
            <w:tcBorders>
              <w:top w:val="single" w:sz="4" w:space="0" w:color="auto"/>
              <w:left w:val="single" w:sz="4" w:space="0" w:color="auto"/>
              <w:bottom w:val="single" w:sz="4" w:space="0" w:color="auto"/>
              <w:right w:val="single" w:sz="4" w:space="0" w:color="auto"/>
            </w:tcBorders>
          </w:tcPr>
          <w:p w14:paraId="6D5E6C5F" w14:textId="77777777" w:rsidR="00171CBC" w:rsidRDefault="00171CBC" w:rsidP="006069FD">
            <w:pPr>
              <w:pStyle w:val="TAL"/>
              <w:rPr>
                <w:rFonts w:cs="Arial"/>
                <w:szCs w:val="18"/>
              </w:rPr>
            </w:pPr>
          </w:p>
        </w:tc>
      </w:tr>
      <w:tr w:rsidR="00171CBC" w14:paraId="1CE4F2A5" w14:textId="77777777" w:rsidTr="006069FD">
        <w:trPr>
          <w:jc w:val="center"/>
        </w:trPr>
        <w:tc>
          <w:tcPr>
            <w:tcW w:w="1701" w:type="dxa"/>
            <w:tcBorders>
              <w:top w:val="single" w:sz="4" w:space="0" w:color="auto"/>
              <w:left w:val="single" w:sz="4" w:space="0" w:color="auto"/>
              <w:bottom w:val="single" w:sz="4" w:space="0" w:color="auto"/>
              <w:right w:val="single" w:sz="4" w:space="0" w:color="auto"/>
            </w:tcBorders>
          </w:tcPr>
          <w:p w14:paraId="2686653B" w14:textId="77777777" w:rsidR="00171CBC" w:rsidRDefault="00171CBC" w:rsidP="006069FD">
            <w:pPr>
              <w:pStyle w:val="TAL"/>
            </w:pPr>
            <w:r>
              <w:rPr>
                <w:noProof/>
                <w:lang w:eastAsia="zh-CN"/>
              </w:rPr>
              <w:t>ana</w:t>
            </w:r>
            <w:r>
              <w:t>Notifications</w:t>
            </w:r>
          </w:p>
        </w:tc>
        <w:tc>
          <w:tcPr>
            <w:tcW w:w="1444" w:type="dxa"/>
            <w:tcBorders>
              <w:top w:val="single" w:sz="4" w:space="0" w:color="auto"/>
              <w:left w:val="single" w:sz="4" w:space="0" w:color="auto"/>
              <w:bottom w:val="single" w:sz="4" w:space="0" w:color="auto"/>
              <w:right w:val="single" w:sz="4" w:space="0" w:color="auto"/>
            </w:tcBorders>
          </w:tcPr>
          <w:p w14:paraId="0CE6541D" w14:textId="77777777" w:rsidR="00171CBC" w:rsidRDefault="00171CBC" w:rsidP="006069FD">
            <w:pPr>
              <w:pStyle w:val="TAL"/>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7B35A18A" w14:textId="77777777" w:rsidR="00171CBC" w:rsidRDefault="00171CBC" w:rsidP="006069FD">
            <w:pPr>
              <w:pStyle w:val="TAC"/>
            </w:pPr>
            <w:r w:rsidRPr="00A55A0E">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3833680" w14:textId="77777777" w:rsidR="00171CBC" w:rsidRDefault="00171CBC" w:rsidP="006069FD">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6BCEA0A4" w14:textId="77777777" w:rsidR="00171CBC" w:rsidRDefault="00171CBC" w:rsidP="006069FD">
            <w:pPr>
              <w:pStyle w:val="TAL"/>
              <w:rPr>
                <w:rFonts w:cs="Arial"/>
                <w:szCs w:val="18"/>
              </w:rPr>
            </w:pPr>
            <w:r>
              <w:t>List of analytics subscription notifications. (NOTE)</w:t>
            </w:r>
          </w:p>
        </w:tc>
        <w:tc>
          <w:tcPr>
            <w:tcW w:w="2410" w:type="dxa"/>
            <w:tcBorders>
              <w:top w:val="single" w:sz="4" w:space="0" w:color="auto"/>
              <w:left w:val="single" w:sz="4" w:space="0" w:color="auto"/>
              <w:bottom w:val="single" w:sz="4" w:space="0" w:color="auto"/>
              <w:right w:val="single" w:sz="4" w:space="0" w:color="auto"/>
            </w:tcBorders>
          </w:tcPr>
          <w:p w14:paraId="70F5B31A" w14:textId="77777777" w:rsidR="00171CBC" w:rsidRDefault="00171CBC" w:rsidP="006069FD">
            <w:pPr>
              <w:pStyle w:val="TAL"/>
              <w:rPr>
                <w:rFonts w:cs="Arial"/>
                <w:szCs w:val="18"/>
              </w:rPr>
            </w:pPr>
          </w:p>
        </w:tc>
      </w:tr>
      <w:tr w:rsidR="00171CBC" w14:paraId="4C26E055" w14:textId="77777777" w:rsidTr="006069FD">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63D63B5" w14:textId="77777777" w:rsidR="00171CBC" w:rsidRDefault="00171CBC" w:rsidP="006069FD">
            <w:pPr>
              <w:pStyle w:val="TAN"/>
              <w:rPr>
                <w:rFonts w:cs="Arial"/>
                <w:szCs w:val="18"/>
              </w:rPr>
            </w:pPr>
            <w:r>
              <w:t>NOTE:</w:t>
            </w:r>
            <w:r>
              <w:tab/>
            </w:r>
            <w:r w:rsidRPr="00B3056F">
              <w:t xml:space="preserve">Exactly one of </w:t>
            </w:r>
            <w:r>
              <w:t>these attributes</w:t>
            </w:r>
            <w:r w:rsidRPr="00B3056F">
              <w:t xml:space="preserve"> </w:t>
            </w:r>
            <w:r>
              <w:t>shall</w:t>
            </w:r>
            <w:r w:rsidRPr="00B3056F">
              <w:t xml:space="preserve"> be pr</w:t>
            </w:r>
            <w:r>
              <w:t>ovided.</w:t>
            </w:r>
          </w:p>
        </w:tc>
      </w:tr>
    </w:tbl>
    <w:p w14:paraId="1B13ABDF" w14:textId="77777777" w:rsidR="00171CBC" w:rsidRDefault="00171CBC">
      <w:pPr>
        <w:pStyle w:val="Guidance"/>
      </w:pPr>
    </w:p>
    <w:p w14:paraId="2AEEC64E" w14:textId="77777777" w:rsidR="00345A8F" w:rsidRDefault="00D862C6">
      <w:pPr>
        <w:pStyle w:val="Heading4"/>
        <w:rPr>
          <w:lang w:val="en-US"/>
        </w:rPr>
      </w:pPr>
      <w:bookmarkStart w:id="1005" w:name="_Toc72784248"/>
      <w:bookmarkStart w:id="1006" w:name="_Toc73041794"/>
      <w:bookmarkStart w:id="1007" w:name="_Toc81244855"/>
      <w:bookmarkStart w:id="1008" w:name="_Toc88645419"/>
      <w:bookmarkStart w:id="1009" w:name="_Toc89426331"/>
      <w:bookmarkStart w:id="1010" w:name="_Toc94033210"/>
      <w:bookmarkStart w:id="1011" w:name="_Toc97037359"/>
      <w:bookmarkStart w:id="1012" w:name="_Toc97193143"/>
      <w:r>
        <w:rPr>
          <w:lang w:val="en-US"/>
        </w:rPr>
        <w:lastRenderedPageBreak/>
        <w:t>5.2.6.3</w:t>
      </w:r>
      <w:r>
        <w:rPr>
          <w:lang w:val="en-US"/>
        </w:rPr>
        <w:tab/>
        <w:t>Simple data types and enumerations</w:t>
      </w:r>
      <w:bookmarkEnd w:id="1005"/>
      <w:bookmarkEnd w:id="1006"/>
      <w:bookmarkEnd w:id="1007"/>
      <w:bookmarkEnd w:id="1008"/>
      <w:bookmarkEnd w:id="1009"/>
      <w:bookmarkEnd w:id="1010"/>
      <w:bookmarkEnd w:id="1011"/>
      <w:bookmarkEnd w:id="1012"/>
    </w:p>
    <w:p w14:paraId="4C0AAB95" w14:textId="77777777" w:rsidR="00345A8F" w:rsidRDefault="00D862C6">
      <w:pPr>
        <w:pStyle w:val="Heading5"/>
      </w:pPr>
      <w:bookmarkStart w:id="1013" w:name="_Toc72784249"/>
      <w:bookmarkStart w:id="1014" w:name="_Toc73041795"/>
      <w:bookmarkStart w:id="1015" w:name="_Toc81244856"/>
      <w:bookmarkStart w:id="1016" w:name="_Toc88645420"/>
      <w:bookmarkStart w:id="1017" w:name="_Toc89426332"/>
      <w:bookmarkStart w:id="1018" w:name="_Toc94033211"/>
      <w:bookmarkStart w:id="1019" w:name="_Toc97037360"/>
      <w:bookmarkStart w:id="1020" w:name="_Toc97193144"/>
      <w:r>
        <w:t>5.2.6.3.1</w:t>
      </w:r>
      <w:r>
        <w:tab/>
        <w:t>Introduction</w:t>
      </w:r>
      <w:bookmarkEnd w:id="1013"/>
      <w:bookmarkEnd w:id="1014"/>
      <w:bookmarkEnd w:id="1015"/>
      <w:bookmarkEnd w:id="1016"/>
      <w:bookmarkEnd w:id="1017"/>
      <w:bookmarkEnd w:id="1018"/>
      <w:bookmarkEnd w:id="1019"/>
      <w:bookmarkEnd w:id="1020"/>
    </w:p>
    <w:p w14:paraId="50656146" w14:textId="77777777" w:rsidR="00345A8F" w:rsidRDefault="00D862C6">
      <w:r>
        <w:t>This clause defines simple data types and enumerations that can be referenced from data structures defined in the previous clauses.</w:t>
      </w:r>
    </w:p>
    <w:p w14:paraId="5C5194B8" w14:textId="77777777" w:rsidR="00345A8F" w:rsidRDefault="00D862C6">
      <w:pPr>
        <w:pStyle w:val="Heading5"/>
      </w:pPr>
      <w:bookmarkStart w:id="1021" w:name="_Toc72784250"/>
      <w:bookmarkStart w:id="1022" w:name="_Toc73041796"/>
      <w:bookmarkStart w:id="1023" w:name="_Toc81244857"/>
      <w:bookmarkStart w:id="1024" w:name="_Toc88645421"/>
      <w:bookmarkStart w:id="1025" w:name="_Toc89426333"/>
      <w:bookmarkStart w:id="1026" w:name="_Toc94033212"/>
      <w:bookmarkStart w:id="1027" w:name="_Toc97037361"/>
      <w:bookmarkStart w:id="1028" w:name="_Toc97193145"/>
      <w:r>
        <w:t>5.2.6.3.2</w:t>
      </w:r>
      <w:r>
        <w:tab/>
        <w:t>Simple data types</w:t>
      </w:r>
      <w:bookmarkEnd w:id="1021"/>
      <w:bookmarkEnd w:id="1022"/>
      <w:bookmarkEnd w:id="1023"/>
      <w:bookmarkEnd w:id="1024"/>
      <w:bookmarkEnd w:id="1025"/>
      <w:bookmarkEnd w:id="1026"/>
      <w:bookmarkEnd w:id="1027"/>
      <w:bookmarkEnd w:id="1028"/>
    </w:p>
    <w:p w14:paraId="604DB71D" w14:textId="77777777" w:rsidR="00171CBC" w:rsidRPr="0028308F" w:rsidRDefault="00171CBC" w:rsidP="00171CBC">
      <w:r w:rsidRPr="00865A7E">
        <w:t>None in this release of the specification.</w:t>
      </w:r>
    </w:p>
    <w:p w14:paraId="5F1F6F32" w14:textId="4710B6B5" w:rsidR="00345A8F" w:rsidRDefault="00D862C6">
      <w:pPr>
        <w:pStyle w:val="Heading4"/>
        <w:rPr>
          <w:lang w:eastAsia="zh-CN"/>
        </w:rPr>
      </w:pPr>
      <w:bookmarkStart w:id="1029" w:name="_Toc72784253"/>
      <w:bookmarkStart w:id="1030" w:name="_Toc73041799"/>
      <w:bookmarkStart w:id="1031" w:name="_Toc81244860"/>
      <w:bookmarkStart w:id="1032" w:name="_Toc88645424"/>
      <w:bookmarkStart w:id="1033" w:name="_Toc89426336"/>
      <w:bookmarkStart w:id="1034" w:name="_Toc94033215"/>
      <w:bookmarkStart w:id="1035" w:name="_Toc97037362"/>
      <w:bookmarkStart w:id="1036" w:name="_Toc97193146"/>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29"/>
      <w:bookmarkEnd w:id="1030"/>
      <w:bookmarkEnd w:id="1031"/>
      <w:bookmarkEnd w:id="1032"/>
      <w:bookmarkEnd w:id="1033"/>
      <w:bookmarkEnd w:id="1034"/>
      <w:bookmarkEnd w:id="1035"/>
      <w:bookmarkEnd w:id="1036"/>
    </w:p>
    <w:p w14:paraId="02832203" w14:textId="77777777" w:rsidR="00171CBC" w:rsidRPr="0028308F" w:rsidRDefault="00171CBC" w:rsidP="00171CBC">
      <w:pPr>
        <w:rPr>
          <w:lang w:eastAsia="zh-CN"/>
        </w:rPr>
      </w:pPr>
      <w:r w:rsidRPr="00865A7E">
        <w:t>None in this release of the specification.</w:t>
      </w:r>
    </w:p>
    <w:p w14:paraId="468CA4A9" w14:textId="77777777" w:rsidR="00345A8F" w:rsidRDefault="00D862C6">
      <w:pPr>
        <w:pStyle w:val="Heading4"/>
      </w:pPr>
      <w:bookmarkStart w:id="1037" w:name="_Toc72784256"/>
      <w:bookmarkStart w:id="1038" w:name="_Toc73041802"/>
      <w:bookmarkStart w:id="1039" w:name="_Toc81244863"/>
      <w:bookmarkStart w:id="1040" w:name="_Toc88645427"/>
      <w:bookmarkStart w:id="1041" w:name="_Toc89426339"/>
      <w:bookmarkStart w:id="1042" w:name="_Toc94033218"/>
      <w:bookmarkStart w:id="1043" w:name="_Toc97037363"/>
      <w:bookmarkStart w:id="1044" w:name="_Toc97193147"/>
      <w:r>
        <w:t>5.2.6.5</w:t>
      </w:r>
      <w:r>
        <w:tab/>
        <w:t>Binary data</w:t>
      </w:r>
      <w:bookmarkEnd w:id="1037"/>
      <w:bookmarkEnd w:id="1038"/>
      <w:bookmarkEnd w:id="1039"/>
      <w:bookmarkEnd w:id="1040"/>
      <w:bookmarkEnd w:id="1041"/>
      <w:bookmarkEnd w:id="1042"/>
      <w:bookmarkEnd w:id="1043"/>
      <w:bookmarkEnd w:id="1044"/>
    </w:p>
    <w:p w14:paraId="50B4A7F8" w14:textId="4DCFCC8E" w:rsidR="001748B7" w:rsidRPr="0028308F" w:rsidRDefault="001748B7" w:rsidP="001748B7">
      <w:pPr>
        <w:rPr>
          <w:lang w:eastAsia="zh-CN"/>
        </w:rPr>
      </w:pPr>
      <w:r w:rsidRPr="00865A7E">
        <w:t>None in this release of the specification.</w:t>
      </w:r>
    </w:p>
    <w:p w14:paraId="6C380C94" w14:textId="77777777" w:rsidR="00345A8F" w:rsidRDefault="00D862C6">
      <w:pPr>
        <w:pStyle w:val="Heading3"/>
      </w:pPr>
      <w:bookmarkStart w:id="1045" w:name="_Toc72784258"/>
      <w:bookmarkStart w:id="1046" w:name="_Toc73041804"/>
      <w:bookmarkStart w:id="1047" w:name="_Toc81244865"/>
      <w:bookmarkStart w:id="1048" w:name="_Toc88645429"/>
      <w:bookmarkStart w:id="1049" w:name="_Toc89426341"/>
      <w:bookmarkStart w:id="1050" w:name="_Toc94033220"/>
      <w:bookmarkStart w:id="1051" w:name="_Toc97037364"/>
      <w:bookmarkStart w:id="1052" w:name="_Toc97193148"/>
      <w:r>
        <w:t>5.2.7</w:t>
      </w:r>
      <w:r>
        <w:tab/>
        <w:t>Error Handling</w:t>
      </w:r>
      <w:bookmarkEnd w:id="1045"/>
      <w:bookmarkEnd w:id="1046"/>
      <w:bookmarkEnd w:id="1047"/>
      <w:bookmarkEnd w:id="1048"/>
      <w:bookmarkEnd w:id="1049"/>
      <w:bookmarkEnd w:id="1050"/>
      <w:bookmarkEnd w:id="1051"/>
      <w:bookmarkEnd w:id="1052"/>
    </w:p>
    <w:p w14:paraId="7C904052" w14:textId="77777777" w:rsidR="00345A8F" w:rsidRDefault="00D862C6">
      <w:pPr>
        <w:pStyle w:val="Heading4"/>
      </w:pPr>
      <w:bookmarkStart w:id="1053" w:name="_Toc72784259"/>
      <w:bookmarkStart w:id="1054" w:name="_Toc73041805"/>
      <w:bookmarkStart w:id="1055" w:name="_Toc81244866"/>
      <w:bookmarkStart w:id="1056" w:name="_Toc88645430"/>
      <w:bookmarkStart w:id="1057" w:name="_Toc89426342"/>
      <w:bookmarkStart w:id="1058" w:name="_Toc94033221"/>
      <w:bookmarkStart w:id="1059" w:name="_Toc97037365"/>
      <w:bookmarkStart w:id="1060" w:name="_Toc97193149"/>
      <w:r>
        <w:t>5.2.7.1</w:t>
      </w:r>
      <w:r>
        <w:tab/>
        <w:t>General</w:t>
      </w:r>
      <w:bookmarkEnd w:id="1053"/>
      <w:bookmarkEnd w:id="1054"/>
      <w:bookmarkEnd w:id="1055"/>
      <w:bookmarkEnd w:id="1056"/>
      <w:bookmarkEnd w:id="1057"/>
      <w:bookmarkEnd w:id="1058"/>
      <w:bookmarkEnd w:id="1059"/>
      <w:bookmarkEnd w:id="1060"/>
    </w:p>
    <w:p w14:paraId="45008007" w14:textId="77777777" w:rsidR="00345A8F" w:rsidRDefault="00D862C6">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F3C584C" w14:textId="77777777" w:rsidR="00345A8F" w:rsidRDefault="00D862C6">
      <w:pPr>
        <w:rPr>
          <w:rFonts w:eastAsia="Calibri"/>
        </w:rPr>
      </w:pPr>
      <w:r>
        <w:t xml:space="preserve">In addition, the requirements in the following clauses are applicable for the </w:t>
      </w:r>
      <w:r>
        <w:rPr>
          <w:noProof/>
        </w:rPr>
        <w:t>Nmfaf_3caDataManagement</w:t>
      </w:r>
      <w:r>
        <w:t xml:space="preserve"> API.</w:t>
      </w:r>
    </w:p>
    <w:p w14:paraId="09142797" w14:textId="77777777" w:rsidR="00345A8F" w:rsidRDefault="00D862C6">
      <w:pPr>
        <w:pStyle w:val="Heading4"/>
      </w:pPr>
      <w:bookmarkStart w:id="1061" w:name="_Toc72784260"/>
      <w:bookmarkStart w:id="1062" w:name="_Toc73041806"/>
      <w:bookmarkStart w:id="1063" w:name="_Toc81244867"/>
      <w:bookmarkStart w:id="1064" w:name="_Toc88645431"/>
      <w:bookmarkStart w:id="1065" w:name="_Toc89426343"/>
      <w:bookmarkStart w:id="1066" w:name="_Toc94033222"/>
      <w:bookmarkStart w:id="1067" w:name="_Toc97037366"/>
      <w:bookmarkStart w:id="1068" w:name="_Toc97193150"/>
      <w:r>
        <w:t>5.2.7.2</w:t>
      </w:r>
      <w:r>
        <w:tab/>
        <w:t>Protocol Errors</w:t>
      </w:r>
      <w:bookmarkEnd w:id="1061"/>
      <w:bookmarkEnd w:id="1062"/>
      <w:bookmarkEnd w:id="1063"/>
      <w:bookmarkEnd w:id="1064"/>
      <w:bookmarkEnd w:id="1065"/>
      <w:bookmarkEnd w:id="1066"/>
      <w:bookmarkEnd w:id="1067"/>
      <w:bookmarkEnd w:id="1068"/>
    </w:p>
    <w:p w14:paraId="653F865F" w14:textId="77777777" w:rsidR="00345A8F" w:rsidRDefault="00D862C6">
      <w:r>
        <w:t xml:space="preserve">No specific procedures for the </w:t>
      </w:r>
      <w:r>
        <w:rPr>
          <w:noProof/>
        </w:rPr>
        <w:t>Nmfaf_3caDataManagement</w:t>
      </w:r>
      <w:r>
        <w:t xml:space="preserve"> service are specified.</w:t>
      </w:r>
    </w:p>
    <w:p w14:paraId="5CF72955" w14:textId="77777777" w:rsidR="00345A8F" w:rsidRDefault="00D862C6">
      <w:pPr>
        <w:pStyle w:val="Heading4"/>
      </w:pPr>
      <w:bookmarkStart w:id="1069" w:name="_Toc72784261"/>
      <w:bookmarkStart w:id="1070" w:name="_Toc73041807"/>
      <w:bookmarkStart w:id="1071" w:name="_Toc81244868"/>
      <w:bookmarkStart w:id="1072" w:name="_Toc88645432"/>
      <w:bookmarkStart w:id="1073" w:name="_Toc89426344"/>
      <w:bookmarkStart w:id="1074" w:name="_Toc94033223"/>
      <w:bookmarkStart w:id="1075" w:name="_Toc97037367"/>
      <w:bookmarkStart w:id="1076" w:name="_Toc97193151"/>
      <w:r>
        <w:t>5.2.7.3</w:t>
      </w:r>
      <w:r>
        <w:tab/>
        <w:t>Application Errors</w:t>
      </w:r>
      <w:bookmarkEnd w:id="1069"/>
      <w:bookmarkEnd w:id="1070"/>
      <w:bookmarkEnd w:id="1071"/>
      <w:bookmarkEnd w:id="1072"/>
      <w:bookmarkEnd w:id="1073"/>
      <w:bookmarkEnd w:id="1074"/>
      <w:bookmarkEnd w:id="1075"/>
      <w:bookmarkEnd w:id="1076"/>
    </w:p>
    <w:p w14:paraId="10F99353" w14:textId="321F0032" w:rsidR="00345A8F" w:rsidRDefault="00D862C6">
      <w:r>
        <w:t xml:space="preserve">The application errors defined for the Nmfaf_3caDataManagement service are listed in </w:t>
      </w:r>
      <w:r w:rsidR="003A2B6B">
        <w:t>Table </w:t>
      </w:r>
      <w:r>
        <w:t>5.2.7.3-1.</w:t>
      </w:r>
    </w:p>
    <w:p w14:paraId="51958AC7" w14:textId="6A574CB0" w:rsidR="00345A8F" w:rsidRDefault="003A2B6B">
      <w:pPr>
        <w:pStyle w:val="TH"/>
      </w:pPr>
      <w:r>
        <w:t>Table </w:t>
      </w:r>
      <w:r w:rsidR="00D862C6">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45A8F" w14:paraId="3015D1C0"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70F9D3E6" w14:textId="77777777" w:rsidR="00345A8F" w:rsidRDefault="00D862C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B431611" w14:textId="77777777" w:rsidR="00345A8F" w:rsidRDefault="00D862C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7B2593A" w14:textId="77777777" w:rsidR="00345A8F" w:rsidRDefault="00D862C6">
            <w:pPr>
              <w:pStyle w:val="TAH"/>
            </w:pPr>
            <w:r>
              <w:t>Description</w:t>
            </w:r>
          </w:p>
        </w:tc>
      </w:tr>
      <w:tr w:rsidR="00345A8F" w14:paraId="1427DA42"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501C77C2" w14:textId="77777777" w:rsidR="00345A8F" w:rsidRDefault="00345A8F">
            <w:pPr>
              <w:pStyle w:val="TAL"/>
            </w:pPr>
          </w:p>
        </w:tc>
        <w:tc>
          <w:tcPr>
            <w:tcW w:w="1701" w:type="dxa"/>
            <w:tcBorders>
              <w:top w:val="single" w:sz="4" w:space="0" w:color="auto"/>
              <w:left w:val="single" w:sz="4" w:space="0" w:color="auto"/>
              <w:bottom w:val="single" w:sz="4" w:space="0" w:color="auto"/>
              <w:right w:val="single" w:sz="4" w:space="0" w:color="auto"/>
            </w:tcBorders>
          </w:tcPr>
          <w:p w14:paraId="6F2B327A" w14:textId="77777777" w:rsidR="00345A8F" w:rsidRDefault="00345A8F">
            <w:pPr>
              <w:pStyle w:val="TAL"/>
            </w:pPr>
          </w:p>
        </w:tc>
        <w:tc>
          <w:tcPr>
            <w:tcW w:w="5456" w:type="dxa"/>
            <w:tcBorders>
              <w:top w:val="single" w:sz="4" w:space="0" w:color="auto"/>
              <w:left w:val="single" w:sz="4" w:space="0" w:color="auto"/>
              <w:bottom w:val="single" w:sz="4" w:space="0" w:color="auto"/>
              <w:right w:val="single" w:sz="4" w:space="0" w:color="auto"/>
            </w:tcBorders>
          </w:tcPr>
          <w:p w14:paraId="673C6CD3" w14:textId="77777777" w:rsidR="00345A8F" w:rsidRDefault="00345A8F">
            <w:pPr>
              <w:pStyle w:val="TAL"/>
              <w:rPr>
                <w:rFonts w:cs="Arial"/>
                <w:szCs w:val="18"/>
              </w:rPr>
            </w:pPr>
          </w:p>
        </w:tc>
      </w:tr>
    </w:tbl>
    <w:p w14:paraId="57ECD644" w14:textId="77777777" w:rsidR="00345A8F" w:rsidRDefault="00345A8F"/>
    <w:p w14:paraId="33E4C2B3" w14:textId="77777777" w:rsidR="00345A8F" w:rsidRDefault="00D862C6">
      <w:pPr>
        <w:pStyle w:val="Heading2"/>
        <w:rPr>
          <w:lang w:eastAsia="zh-CN"/>
        </w:rPr>
      </w:pPr>
      <w:bookmarkStart w:id="1077" w:name="_Toc72784262"/>
      <w:bookmarkStart w:id="1078" w:name="_Toc73041808"/>
      <w:bookmarkStart w:id="1079" w:name="_Toc81244869"/>
      <w:bookmarkStart w:id="1080" w:name="_Toc88645433"/>
      <w:bookmarkStart w:id="1081" w:name="_Toc89426345"/>
      <w:bookmarkStart w:id="1082" w:name="_Toc94033224"/>
      <w:bookmarkStart w:id="1083" w:name="_Toc97037368"/>
      <w:bookmarkStart w:id="1084" w:name="_Toc97193152"/>
      <w:r>
        <w:t>5.2.8</w:t>
      </w:r>
      <w:r>
        <w:rPr>
          <w:lang w:eastAsia="zh-CN"/>
        </w:rPr>
        <w:tab/>
        <w:t>Feature negotiation</w:t>
      </w:r>
      <w:bookmarkEnd w:id="1077"/>
      <w:bookmarkEnd w:id="1078"/>
      <w:bookmarkEnd w:id="1079"/>
      <w:bookmarkEnd w:id="1080"/>
      <w:bookmarkEnd w:id="1081"/>
      <w:bookmarkEnd w:id="1082"/>
      <w:bookmarkEnd w:id="1083"/>
      <w:bookmarkEnd w:id="1084"/>
    </w:p>
    <w:p w14:paraId="6A0E1841" w14:textId="77777777" w:rsidR="00345A8F" w:rsidRDefault="00D862C6">
      <w:r>
        <w:t>The optional features in table 5.2.8-1 are defined for the Nmfaf_3caDataManagement</w:t>
      </w:r>
      <w:r>
        <w:rPr>
          <w:lang w:eastAsia="zh-CN"/>
        </w:rPr>
        <w:t xml:space="preserve"> API. They shall be negotiated using the </w:t>
      </w:r>
      <w:r>
        <w:t>extensibility mechanism defined in clause 6.6 of 3GPP TS 29.500 [4].</w:t>
      </w:r>
    </w:p>
    <w:p w14:paraId="39C55D8A" w14:textId="3225E391" w:rsidR="00345A8F" w:rsidRDefault="003A2B6B">
      <w:pPr>
        <w:pStyle w:val="TH"/>
      </w:pPr>
      <w:r>
        <w:t>Table </w:t>
      </w:r>
      <w:r w:rsidR="00D862C6">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45A8F" w14:paraId="140001C6"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A24E7F" w14:textId="77777777" w:rsidR="00345A8F" w:rsidRDefault="00D862C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4AA5665" w14:textId="77777777" w:rsidR="00345A8F" w:rsidRDefault="00D862C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5C14EFC" w14:textId="77777777" w:rsidR="00345A8F" w:rsidRDefault="00D862C6">
            <w:pPr>
              <w:pStyle w:val="TAH"/>
            </w:pPr>
            <w:r>
              <w:t>Description</w:t>
            </w:r>
          </w:p>
        </w:tc>
      </w:tr>
      <w:tr w:rsidR="00345A8F" w14:paraId="5104AE92"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5F50D5E1" w14:textId="77777777" w:rsidR="00345A8F" w:rsidRDefault="00345A8F">
            <w:pPr>
              <w:pStyle w:val="TAL"/>
            </w:pPr>
          </w:p>
        </w:tc>
        <w:tc>
          <w:tcPr>
            <w:tcW w:w="2207" w:type="dxa"/>
            <w:tcBorders>
              <w:top w:val="single" w:sz="4" w:space="0" w:color="auto"/>
              <w:left w:val="single" w:sz="4" w:space="0" w:color="auto"/>
              <w:bottom w:val="single" w:sz="4" w:space="0" w:color="auto"/>
              <w:right w:val="single" w:sz="4" w:space="0" w:color="auto"/>
            </w:tcBorders>
          </w:tcPr>
          <w:p w14:paraId="3B2A077C" w14:textId="77777777" w:rsidR="00345A8F" w:rsidRDefault="00345A8F">
            <w:pPr>
              <w:pStyle w:val="TAL"/>
            </w:pPr>
          </w:p>
        </w:tc>
        <w:tc>
          <w:tcPr>
            <w:tcW w:w="5758" w:type="dxa"/>
            <w:tcBorders>
              <w:top w:val="single" w:sz="4" w:space="0" w:color="auto"/>
              <w:left w:val="single" w:sz="4" w:space="0" w:color="auto"/>
              <w:bottom w:val="single" w:sz="4" w:space="0" w:color="auto"/>
              <w:right w:val="single" w:sz="4" w:space="0" w:color="auto"/>
            </w:tcBorders>
          </w:tcPr>
          <w:p w14:paraId="566DE55B" w14:textId="77777777" w:rsidR="00345A8F" w:rsidRDefault="00345A8F">
            <w:pPr>
              <w:pStyle w:val="TAL"/>
              <w:rPr>
                <w:rFonts w:cs="Arial"/>
                <w:szCs w:val="18"/>
              </w:rPr>
            </w:pPr>
          </w:p>
        </w:tc>
      </w:tr>
    </w:tbl>
    <w:p w14:paraId="3BAA0110" w14:textId="77777777" w:rsidR="00345A8F" w:rsidRDefault="00345A8F"/>
    <w:p w14:paraId="03F79D7B" w14:textId="77777777" w:rsidR="00345A8F" w:rsidRDefault="00D862C6">
      <w:pPr>
        <w:pStyle w:val="Heading2"/>
      </w:pPr>
      <w:bookmarkStart w:id="1085" w:name="_Toc72784263"/>
      <w:bookmarkStart w:id="1086" w:name="_Toc73041809"/>
      <w:bookmarkStart w:id="1087" w:name="_Toc81244870"/>
      <w:bookmarkStart w:id="1088" w:name="_Toc88645434"/>
      <w:bookmarkStart w:id="1089" w:name="_Toc89426346"/>
      <w:bookmarkStart w:id="1090" w:name="_Toc94033225"/>
      <w:bookmarkStart w:id="1091" w:name="_Toc97037369"/>
      <w:bookmarkStart w:id="1092" w:name="_Toc97193153"/>
      <w:r>
        <w:lastRenderedPageBreak/>
        <w:t>5.2.9</w:t>
      </w:r>
      <w:r>
        <w:tab/>
        <w:t>Security</w:t>
      </w:r>
      <w:bookmarkEnd w:id="1085"/>
      <w:bookmarkEnd w:id="1086"/>
      <w:bookmarkEnd w:id="1087"/>
      <w:bookmarkEnd w:id="1088"/>
      <w:bookmarkEnd w:id="1089"/>
      <w:bookmarkEnd w:id="1090"/>
      <w:bookmarkEnd w:id="1091"/>
      <w:bookmarkEnd w:id="1092"/>
    </w:p>
    <w:p w14:paraId="4D6122EB" w14:textId="77777777" w:rsidR="00345A8F" w:rsidRDefault="00D862C6">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228563CB" w14:textId="77777777" w:rsidR="00345A8F" w:rsidRDefault="00D862C6">
      <w:r>
        <w:t>If OAuth2 is used, an NF Service Consumer, prior to consuming services offered by the Nmfaf_3caDataManagement API, shall obtain a "token" from the authorization server, by invoking the Access Token Request service, as described in 3GPP TS 29.510 [10], clause 5.4.2.2.</w:t>
      </w:r>
    </w:p>
    <w:p w14:paraId="725235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Nmfaf_3caDataManagement</w:t>
      </w:r>
      <w:r>
        <w:rPr>
          <w:noProof/>
          <w:lang w:eastAsia="zh-CN"/>
        </w:rPr>
        <w:t xml:space="preserve"> </w:t>
      </w:r>
      <w:r>
        <w:t>service.</w:t>
      </w:r>
    </w:p>
    <w:p w14:paraId="5D897FBB" w14:textId="45CC85DF" w:rsidR="00345A8F" w:rsidRDefault="00D862C6">
      <w:pPr>
        <w:rPr>
          <w:lang w:val="en-US"/>
        </w:rPr>
      </w:pPr>
      <w:r>
        <w:rPr>
          <w:lang w:val="en-US"/>
        </w:rPr>
        <w:t>The</w:t>
      </w:r>
      <w:r>
        <w:t xml:space="preserve"> </w:t>
      </w:r>
      <w:r>
        <w:rPr>
          <w:lang w:val="en-US"/>
        </w:rPr>
        <w:t>Nmfaf_3caDataManagement</w:t>
      </w:r>
      <w:r>
        <w:rPr>
          <w:noProof/>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bookmarkEnd w:id="434"/>
    <w:bookmarkEnd w:id="435"/>
    <w:p w14:paraId="7EF605FE" w14:textId="77777777" w:rsidR="00345A8F" w:rsidRDefault="00D862C6">
      <w:pPr>
        <w:pStyle w:val="Heading8"/>
      </w:pPr>
      <w:r>
        <w:br w:type="page"/>
      </w:r>
      <w:bookmarkStart w:id="1093" w:name="_Toc510696650"/>
      <w:bookmarkStart w:id="1094" w:name="_Toc35971450"/>
      <w:bookmarkStart w:id="1095" w:name="_Toc36812181"/>
      <w:bookmarkStart w:id="1096" w:name="_Toc72784264"/>
      <w:bookmarkStart w:id="1097" w:name="_Toc73041810"/>
      <w:bookmarkStart w:id="1098" w:name="_Toc81244871"/>
      <w:bookmarkStart w:id="1099" w:name="_Toc88645435"/>
      <w:bookmarkStart w:id="1100" w:name="_Toc89426347"/>
      <w:bookmarkStart w:id="1101" w:name="_Toc94033226"/>
      <w:bookmarkStart w:id="1102" w:name="_Toc97037370"/>
      <w:bookmarkStart w:id="1103" w:name="_Toc97193154"/>
      <w:r>
        <w:lastRenderedPageBreak/>
        <w:t>Annex A (normative):</w:t>
      </w:r>
      <w:r>
        <w:br/>
        <w:t>OpenAPI specification</w:t>
      </w:r>
      <w:bookmarkEnd w:id="1093"/>
      <w:bookmarkEnd w:id="1094"/>
      <w:bookmarkEnd w:id="1095"/>
      <w:bookmarkEnd w:id="1096"/>
      <w:bookmarkEnd w:id="1097"/>
      <w:bookmarkEnd w:id="1098"/>
      <w:bookmarkEnd w:id="1099"/>
      <w:bookmarkEnd w:id="1100"/>
      <w:bookmarkEnd w:id="1101"/>
      <w:bookmarkEnd w:id="1102"/>
      <w:bookmarkEnd w:id="1103"/>
    </w:p>
    <w:p w14:paraId="3F50D20A" w14:textId="77777777" w:rsidR="00345A8F" w:rsidRDefault="00D862C6">
      <w:pPr>
        <w:pStyle w:val="Heading2"/>
      </w:pPr>
      <w:bookmarkStart w:id="1104" w:name="_Toc510696651"/>
      <w:bookmarkStart w:id="1105" w:name="_Toc35971451"/>
      <w:bookmarkStart w:id="1106" w:name="_Toc36812182"/>
      <w:bookmarkStart w:id="1107" w:name="_Toc72784265"/>
      <w:bookmarkStart w:id="1108" w:name="_Toc73041811"/>
      <w:bookmarkStart w:id="1109" w:name="_Toc81244872"/>
      <w:bookmarkStart w:id="1110" w:name="_Toc88645436"/>
      <w:bookmarkStart w:id="1111" w:name="_Toc89426348"/>
      <w:bookmarkStart w:id="1112" w:name="_Toc94033227"/>
      <w:bookmarkStart w:id="1113" w:name="_Toc97037371"/>
      <w:bookmarkStart w:id="1114" w:name="_Toc97193155"/>
      <w:r>
        <w:t>A.1</w:t>
      </w:r>
      <w:r>
        <w:tab/>
        <w:t>General</w:t>
      </w:r>
      <w:bookmarkEnd w:id="1104"/>
      <w:bookmarkEnd w:id="1105"/>
      <w:bookmarkEnd w:id="1106"/>
      <w:bookmarkEnd w:id="1107"/>
      <w:bookmarkEnd w:id="1108"/>
      <w:bookmarkEnd w:id="1109"/>
      <w:bookmarkEnd w:id="1110"/>
      <w:bookmarkEnd w:id="1111"/>
      <w:bookmarkEnd w:id="1112"/>
      <w:bookmarkEnd w:id="1113"/>
      <w:bookmarkEnd w:id="1114"/>
    </w:p>
    <w:p w14:paraId="1A96B1B6" w14:textId="77777777" w:rsidR="00345A8F" w:rsidRDefault="00D862C6">
      <w:bookmarkStart w:id="1115" w:name="_Toc510696652"/>
      <w:r>
        <w:t>This Annex specifies the formal definition of the API(s) defined in the present specification. It consists of OpenAPI 3.0.0 specifications in YAML format.</w:t>
      </w:r>
    </w:p>
    <w:p w14:paraId="222C520F" w14:textId="77777777" w:rsidR="00345A8F" w:rsidRDefault="00D862C6">
      <w:r>
        <w:t>This Annex takes precedence when being discrepant to other parts of the specification with respect to the encoding of information elements and methods within the API(s).</w:t>
      </w:r>
    </w:p>
    <w:p w14:paraId="1954D31B" w14:textId="77777777" w:rsidR="00345A8F" w:rsidRDefault="00D862C6">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66337B7D" w14:textId="606840F3" w:rsidR="00345A8F" w:rsidRDefault="00D862C6">
      <w:bookmarkStart w:id="1116" w:name="_Toc35971452"/>
      <w:r>
        <w:t xml:space="preserve">Informative copies of the OpenAPI specification files contained in this 3GPP Technical Specification are available on a Git-based repository that uses the GitLab software version control system (see 3GPP TS 29.501 [5] </w:t>
      </w:r>
      <w:r w:rsidR="003A2B6B">
        <w:t>clause </w:t>
      </w:r>
      <w:r>
        <w:t>5.3.1 and 3GPP TR 21.900 [7] clause</w:t>
      </w:r>
      <w:r>
        <w:rPr>
          <w:lang w:val="en-US"/>
        </w:rPr>
        <w:t> </w:t>
      </w:r>
      <w:r>
        <w:t>5B).</w:t>
      </w:r>
    </w:p>
    <w:p w14:paraId="60154B97" w14:textId="72D4B9E2" w:rsidR="00345A8F" w:rsidRDefault="00D862C6">
      <w:pPr>
        <w:pStyle w:val="Heading2"/>
      </w:pPr>
      <w:bookmarkStart w:id="1117" w:name="_Toc72784266"/>
      <w:bookmarkStart w:id="1118" w:name="_Toc73041812"/>
      <w:bookmarkStart w:id="1119" w:name="_Toc81244873"/>
      <w:bookmarkStart w:id="1120" w:name="_Toc88645437"/>
      <w:bookmarkStart w:id="1121" w:name="_Toc89426349"/>
      <w:bookmarkStart w:id="1122" w:name="_Toc94033228"/>
      <w:bookmarkStart w:id="1123" w:name="_Toc97037372"/>
      <w:bookmarkStart w:id="1124" w:name="_Toc97193156"/>
      <w:bookmarkEnd w:id="1115"/>
      <w:bookmarkEnd w:id="1116"/>
      <w:r>
        <w:t>A.2</w:t>
      </w:r>
      <w:r>
        <w:tab/>
        <w:t>Nmfaf_3daDataManagement API</w:t>
      </w:r>
      <w:bookmarkEnd w:id="1117"/>
      <w:bookmarkEnd w:id="1118"/>
      <w:bookmarkEnd w:id="1119"/>
      <w:bookmarkEnd w:id="1120"/>
      <w:bookmarkEnd w:id="1121"/>
      <w:bookmarkEnd w:id="1122"/>
      <w:bookmarkEnd w:id="1123"/>
      <w:bookmarkEnd w:id="1124"/>
    </w:p>
    <w:p w14:paraId="45976B06" w14:textId="77777777" w:rsidR="001748B7" w:rsidRPr="00B46B1E" w:rsidRDefault="001748B7" w:rsidP="001748B7">
      <w:pPr>
        <w:pStyle w:val="PL"/>
        <w:rPr>
          <w:lang w:val="en-IN" w:eastAsia="en-IN"/>
        </w:rPr>
      </w:pPr>
      <w:r w:rsidRPr="00B46B1E">
        <w:rPr>
          <w:lang w:val="en-IN" w:eastAsia="en-IN"/>
        </w:rPr>
        <w:t>openapi: 3.0.0</w:t>
      </w:r>
    </w:p>
    <w:p w14:paraId="5CF1A323" w14:textId="77777777" w:rsidR="001748B7" w:rsidRPr="00B46B1E" w:rsidRDefault="001748B7" w:rsidP="001748B7">
      <w:pPr>
        <w:pStyle w:val="PL"/>
        <w:rPr>
          <w:lang w:val="en-IN" w:eastAsia="en-IN"/>
        </w:rPr>
      </w:pPr>
      <w:r w:rsidRPr="00B46B1E">
        <w:rPr>
          <w:lang w:val="en-IN" w:eastAsia="en-IN"/>
        </w:rPr>
        <w:t>info:</w:t>
      </w:r>
    </w:p>
    <w:p w14:paraId="3D0C6D60" w14:textId="77777777" w:rsidR="001748B7" w:rsidRPr="006F6556" w:rsidRDefault="001748B7" w:rsidP="001748B7">
      <w:pPr>
        <w:pStyle w:val="PL"/>
        <w:rPr>
          <w:lang w:eastAsia="en-IN"/>
        </w:rPr>
      </w:pPr>
      <w:r>
        <w:rPr>
          <w:lang w:val="en-IN" w:eastAsia="en-IN"/>
        </w:rPr>
        <w:t xml:space="preserve"> </w:t>
      </w:r>
      <w:r w:rsidRPr="00B46B1E">
        <w:rPr>
          <w:lang w:val="en-IN" w:eastAsia="en-IN"/>
        </w:rPr>
        <w:t xml:space="preserve"> version: 1.0.0</w:t>
      </w:r>
      <w:r>
        <w:rPr>
          <w:lang w:val="en-IN" w:eastAsia="en-IN"/>
        </w:rPr>
        <w:t>-alpha.1</w:t>
      </w:r>
    </w:p>
    <w:p w14:paraId="20CCD8C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3daDataManagement</w:t>
      </w:r>
    </w:p>
    <w:p w14:paraId="6DA579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description: |</w:t>
      </w:r>
    </w:p>
    <w:p w14:paraId="00406A14" w14:textId="211D31FD" w:rsidR="001748B7" w:rsidRPr="007567EB" w:rsidRDefault="001748B7" w:rsidP="001748B7">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DCCF Adaptor (3DA) Data Management Service</w:t>
      </w:r>
      <w:r w:rsidRPr="00B46B1E">
        <w:rPr>
          <w:lang w:val="en-IN" w:eastAsia="en-IN"/>
        </w:rPr>
        <w:t>.</w:t>
      </w:r>
      <w:r w:rsidR="00532BDB">
        <w:rPr>
          <w:lang w:eastAsia="en-IN"/>
        </w:rPr>
        <w:t xml:space="preserve">  </w:t>
      </w:r>
    </w:p>
    <w:p w14:paraId="423238A3" w14:textId="0F9E8FAA"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532BDB">
        <w:rPr>
          <w:lang w:val="en-IN" w:eastAsia="en-IN"/>
        </w:rPr>
        <w:t xml:space="preserve">  </w:t>
      </w:r>
    </w:p>
    <w:p w14:paraId="1BB3A7F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63FCCC1" w14:textId="77777777" w:rsidR="001748B7" w:rsidRPr="00B46B1E" w:rsidRDefault="001748B7" w:rsidP="001748B7">
      <w:pPr>
        <w:pStyle w:val="PL"/>
        <w:rPr>
          <w:lang w:val="en-IN" w:eastAsia="en-IN"/>
        </w:rPr>
      </w:pPr>
      <w:r w:rsidRPr="00B46B1E">
        <w:rPr>
          <w:lang w:val="en-IN" w:eastAsia="en-IN"/>
        </w:rPr>
        <w:t>externalDocs:</w:t>
      </w:r>
    </w:p>
    <w:p w14:paraId="689EE506" w14:textId="77777777" w:rsidR="001748B7" w:rsidRPr="006F6556" w:rsidRDefault="001748B7" w:rsidP="001748B7">
      <w:pPr>
        <w:pStyle w:val="PL"/>
        <w:rPr>
          <w:lang w:val="en-IN" w:eastAsia="en-IN"/>
        </w:rPr>
      </w:pPr>
      <w:r>
        <w:rPr>
          <w:lang w:val="en-IN" w:eastAsia="en-IN"/>
        </w:rPr>
        <w:t xml:space="preserve"> </w:t>
      </w:r>
      <w:r w:rsidRPr="00B46B1E">
        <w:rPr>
          <w:lang w:val="en-IN" w:eastAsia="en-IN"/>
        </w:rPr>
        <w:t xml:space="preserve"> description: </w:t>
      </w:r>
      <w:r w:rsidRPr="001C7C10">
        <w:t>3GPP TS 29.57</w:t>
      </w:r>
      <w:r>
        <w:t>6</w:t>
      </w:r>
      <w:r>
        <w:rPr>
          <w:noProof w:val="0"/>
        </w:rPr>
        <w:t xml:space="preserve"> V0.5.0; 5G System; </w:t>
      </w:r>
      <w:r w:rsidRPr="00842859">
        <w:t>Messaging Framework Adaptor Services</w:t>
      </w:r>
      <w:r>
        <w:rPr>
          <w:noProof w:val="0"/>
        </w:rPr>
        <w:t>; Stage 3.</w:t>
      </w:r>
    </w:p>
    <w:p w14:paraId="32C4FA0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49B80EF8" w14:textId="77777777" w:rsidR="001748B7" w:rsidRPr="00B46B1E" w:rsidRDefault="001748B7" w:rsidP="001748B7">
      <w:pPr>
        <w:pStyle w:val="PL"/>
        <w:rPr>
          <w:lang w:val="en-IN" w:eastAsia="en-IN"/>
        </w:rPr>
      </w:pPr>
      <w:r w:rsidRPr="00B46B1E">
        <w:rPr>
          <w:lang w:val="en-IN" w:eastAsia="en-IN"/>
        </w:rPr>
        <w:t>servers:</w:t>
      </w:r>
    </w:p>
    <w:p w14:paraId="35231DA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3dadatamanagement</w:t>
      </w:r>
      <w:r w:rsidRPr="00B46B1E">
        <w:rPr>
          <w:lang w:val="en-IN" w:eastAsia="en-IN"/>
        </w:rPr>
        <w:t>/v1'</w:t>
      </w:r>
    </w:p>
    <w:p w14:paraId="1F36710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069B0B1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05041F6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0A35B44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clause 4.4 of 3GPP TS 29.501.</w:t>
      </w:r>
    </w:p>
    <w:p w14:paraId="49518C97" w14:textId="77777777" w:rsidR="001748B7" w:rsidRPr="00B46B1E" w:rsidRDefault="001748B7" w:rsidP="001748B7">
      <w:pPr>
        <w:pStyle w:val="PL"/>
        <w:rPr>
          <w:lang w:val="en-IN" w:eastAsia="en-IN"/>
        </w:rPr>
      </w:pPr>
      <w:r w:rsidRPr="00B46B1E">
        <w:rPr>
          <w:lang w:val="en-IN" w:eastAsia="en-IN"/>
        </w:rPr>
        <w:t>security:</w:t>
      </w:r>
    </w:p>
    <w:p w14:paraId="588B48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oAuth2ClientCredentials:</w:t>
      </w:r>
    </w:p>
    <w:p w14:paraId="7261D52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3dadatamanagement</w:t>
      </w:r>
    </w:p>
    <w:p w14:paraId="2E3B9DA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w:t>
      </w:r>
    </w:p>
    <w:p w14:paraId="401AD639" w14:textId="77777777" w:rsidR="001748B7" w:rsidRDefault="001748B7" w:rsidP="001748B7">
      <w:pPr>
        <w:pStyle w:val="PL"/>
        <w:rPr>
          <w:lang w:val="en-IN" w:eastAsia="en-IN"/>
        </w:rPr>
      </w:pPr>
      <w:r>
        <w:rPr>
          <w:lang w:val="en-IN" w:eastAsia="en-IN"/>
        </w:rPr>
        <w:t>paths:</w:t>
      </w:r>
    </w:p>
    <w:p w14:paraId="60990D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E38CC">
        <w:rPr>
          <w:lang w:val="en-IN" w:eastAsia="en-IN"/>
        </w:rPr>
        <w:t>configurations</w:t>
      </w:r>
      <w:r w:rsidRPr="00B46B1E">
        <w:rPr>
          <w:lang w:val="en-IN" w:eastAsia="en-IN"/>
        </w:rPr>
        <w:t>:</w:t>
      </w:r>
    </w:p>
    <w:p w14:paraId="6A962BA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1E15522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w:t>
      </w:r>
      <w:r>
        <w:t xml:space="preserve">Individual </w:t>
      </w:r>
      <w:r w:rsidRPr="00206767">
        <w:t>MFAF Configuration</w:t>
      </w:r>
      <w:r w:rsidRPr="00B46B1E">
        <w:rPr>
          <w:lang w:val="en-IN" w:eastAsia="en-IN"/>
        </w:rPr>
        <w:t xml:space="preserve"> resource.</w:t>
      </w:r>
    </w:p>
    <w:p w14:paraId="32FE5E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w:t>
      </w:r>
      <w:r>
        <w:rPr>
          <w:lang w:val="en-IN" w:eastAsia="en-IN"/>
        </w:rPr>
        <w:t>MFAF</w:t>
      </w:r>
      <w:r w:rsidRPr="00206767">
        <w:t>Configuration</w:t>
      </w:r>
    </w:p>
    <w:p w14:paraId="636E641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02BE7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Pr="00206767">
        <w:t>MFAF Configuration</w:t>
      </w:r>
      <w:r w:rsidRPr="00B46B1E">
        <w:rPr>
          <w:lang w:val="en-IN" w:eastAsia="en-IN"/>
        </w:rPr>
        <w:t>(Collection)</w:t>
      </w:r>
    </w:p>
    <w:p w14:paraId="0D51BB9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659F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0A05FE7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30116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CC91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rsidRPr="00B46B1E">
        <w:rPr>
          <w:lang w:val="en-IN" w:eastAsia="en-IN"/>
        </w:rPr>
        <w:t>'</w:t>
      </w:r>
    </w:p>
    <w:p w14:paraId="71F68B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A53A485" w14:textId="77777777" w:rsidR="001748B7" w:rsidRPr="00B46B1E" w:rsidRDefault="001748B7" w:rsidP="001748B7">
      <w:pPr>
        <w:pStyle w:val="PL"/>
        <w:rPr>
          <w:lang w:val="en-IN" w:eastAsia="en-IN"/>
        </w:rPr>
      </w:pPr>
      <w:r>
        <w:rPr>
          <w:lang w:val="en-IN" w:eastAsia="en-IN"/>
        </w:rPr>
        <w:t xml:space="preserve">        description: </w:t>
      </w:r>
      <w:r w:rsidRPr="001E38CC">
        <w:rPr>
          <w:lang w:val="en-IN" w:eastAsia="en-IN"/>
        </w:rPr>
        <w:t>Create a new Individual MFAF Configuration resource</w:t>
      </w:r>
      <w:r>
        <w:rPr>
          <w:lang w:val="en-IN" w:eastAsia="en-IN"/>
        </w:rPr>
        <w:t>.</w:t>
      </w:r>
    </w:p>
    <w:p w14:paraId="15DB3A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65236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6B11A5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w:t>
      </w:r>
      <w:r>
        <w:rPr>
          <w:lang w:val="en-IN" w:eastAsia="en-IN"/>
        </w:rPr>
        <w:t>MFAF Configuration</w:t>
      </w:r>
      <w:r w:rsidRPr="00B46B1E">
        <w:rPr>
          <w:lang w:val="en-IN" w:eastAsia="en-IN"/>
        </w:rPr>
        <w:t xml:space="preserve"> resource.</w:t>
      </w:r>
    </w:p>
    <w:p w14:paraId="1F170C5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5240B1F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16F8BE4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5FA795CF"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Contains the URI of the newly created resource, according to the structure: </w:t>
      </w:r>
    </w:p>
    <w:p w14:paraId="3B2B0A0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{apiRoot}/</w:t>
      </w:r>
      <w:r>
        <w:rPr>
          <w:lang w:val="en-IN" w:eastAsia="en-IN"/>
        </w:rPr>
        <w:t>nmfaf</w:t>
      </w:r>
      <w:r w:rsidRPr="001E38CC">
        <w:rPr>
          <w:lang w:val="en-IN" w:eastAsia="en-IN"/>
        </w:rPr>
        <w:t>-3dadatamanagement/</w:t>
      </w:r>
      <w:r>
        <w:rPr>
          <w:lang w:val="en-IN" w:eastAsia="en-IN"/>
        </w:rPr>
        <w:t>v1</w:t>
      </w:r>
      <w:r w:rsidRPr="001E38CC">
        <w:rPr>
          <w:lang w:val="en-IN" w:eastAsia="en-IN"/>
        </w:rPr>
        <w:t>/configurations</w:t>
      </w:r>
      <w:r w:rsidRPr="00865A7E">
        <w:t>/{transRefId}</w:t>
      </w:r>
    </w:p>
    <w:p w14:paraId="7D2BA01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DA9FA3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4CEFB6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34900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42ABEC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58A09E2B"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4E0C9B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t>'</w:t>
      </w:r>
    </w:p>
    <w:p w14:paraId="5EA823A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36C051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20C649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07C3D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395394E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6856ED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7F90C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0866925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62091E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2E7AB4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CA17DA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3A5E73D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48EE8D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0986F22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9053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91CF3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6AF24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6817ED4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8F6D8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0DC44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D4A02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B3CFEDD"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E0A5E3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C07AD">
        <w:rPr>
          <w:lang w:val="en-IN" w:eastAsia="en-IN"/>
        </w:rPr>
        <w:t>configurations/{transRefId}</w:t>
      </w:r>
      <w:r w:rsidRPr="00B46B1E">
        <w:rPr>
          <w:lang w:val="en-IN" w:eastAsia="en-IN"/>
        </w:rPr>
        <w:t>:</w:t>
      </w:r>
    </w:p>
    <w:p w14:paraId="0ECC6C06" w14:textId="77777777" w:rsidR="001748B7" w:rsidRDefault="001748B7" w:rsidP="001748B7">
      <w:pPr>
        <w:pStyle w:val="PL"/>
      </w:pPr>
      <w:r>
        <w:t xml:space="preserve">    put:</w:t>
      </w:r>
    </w:p>
    <w:p w14:paraId="5358DD13" w14:textId="77777777" w:rsidR="001748B7" w:rsidRDefault="001748B7" w:rsidP="001748B7">
      <w:pPr>
        <w:pStyle w:val="PL"/>
      </w:pPr>
      <w:r>
        <w:t xml:space="preserve">      summary: Update an existing Individual </w:t>
      </w:r>
      <w:r w:rsidRPr="00865A7E">
        <w:t>MFAF Configuration</w:t>
      </w:r>
    </w:p>
    <w:p w14:paraId="1325F2E7" w14:textId="77777777" w:rsidR="001748B7" w:rsidRDefault="001748B7" w:rsidP="001748B7">
      <w:pPr>
        <w:pStyle w:val="PL"/>
      </w:pPr>
      <w:r>
        <w:t xml:space="preserve">      operationId: Update</w:t>
      </w:r>
      <w:r w:rsidRPr="00865A7E">
        <w:t>MFAFConfiguration</w:t>
      </w:r>
    </w:p>
    <w:p w14:paraId="31E448F5" w14:textId="77777777" w:rsidR="001748B7" w:rsidRDefault="001748B7" w:rsidP="001748B7">
      <w:pPr>
        <w:pStyle w:val="PL"/>
      </w:pPr>
      <w:r>
        <w:t xml:space="preserve">      tags:</w:t>
      </w:r>
    </w:p>
    <w:p w14:paraId="1DCFABF5" w14:textId="77777777" w:rsidR="001748B7" w:rsidRDefault="001748B7" w:rsidP="001748B7">
      <w:pPr>
        <w:pStyle w:val="PL"/>
      </w:pPr>
      <w:r>
        <w:t xml:space="preserve">        - Individual </w:t>
      </w:r>
      <w:r w:rsidRPr="00865A7E">
        <w:t>MFAF Configuration</w:t>
      </w:r>
      <w:r>
        <w:t xml:space="preserve"> (Document)</w:t>
      </w:r>
    </w:p>
    <w:p w14:paraId="43049E63" w14:textId="77777777" w:rsidR="001748B7" w:rsidRDefault="001748B7" w:rsidP="001748B7">
      <w:pPr>
        <w:pStyle w:val="PL"/>
      </w:pPr>
      <w:r>
        <w:t xml:space="preserve">      requestBody:</w:t>
      </w:r>
    </w:p>
    <w:p w14:paraId="233D0147" w14:textId="77777777" w:rsidR="001748B7" w:rsidRDefault="001748B7" w:rsidP="001748B7">
      <w:pPr>
        <w:pStyle w:val="PL"/>
      </w:pPr>
      <w:r>
        <w:t xml:space="preserve">        required: true</w:t>
      </w:r>
    </w:p>
    <w:p w14:paraId="7666B4F1" w14:textId="77777777" w:rsidR="001748B7" w:rsidRDefault="001748B7" w:rsidP="001748B7">
      <w:pPr>
        <w:pStyle w:val="PL"/>
      </w:pPr>
      <w:r>
        <w:t xml:space="preserve">        content:</w:t>
      </w:r>
    </w:p>
    <w:p w14:paraId="5D386B93" w14:textId="77777777" w:rsidR="001748B7" w:rsidRDefault="001748B7" w:rsidP="001748B7">
      <w:pPr>
        <w:pStyle w:val="PL"/>
      </w:pPr>
      <w:r>
        <w:t xml:space="preserve">          application/json:</w:t>
      </w:r>
    </w:p>
    <w:p w14:paraId="5883C124" w14:textId="77777777" w:rsidR="001748B7" w:rsidRDefault="001748B7" w:rsidP="001748B7">
      <w:pPr>
        <w:pStyle w:val="PL"/>
      </w:pPr>
      <w:r>
        <w:t xml:space="preserve">            schema:</w:t>
      </w:r>
    </w:p>
    <w:p w14:paraId="51955AA5" w14:textId="77777777" w:rsidR="001748B7" w:rsidRDefault="001748B7" w:rsidP="001748B7">
      <w:pPr>
        <w:pStyle w:val="PL"/>
      </w:pPr>
      <w:r>
        <w:t xml:space="preserve">              $ref: '#/components/schemas/</w:t>
      </w:r>
      <w:r w:rsidRPr="00865A7E">
        <w:t>MfafConfiguration</w:t>
      </w:r>
      <w:r>
        <w:t>'</w:t>
      </w:r>
    </w:p>
    <w:p w14:paraId="69C33A3D" w14:textId="77777777" w:rsidR="001748B7" w:rsidRDefault="001748B7" w:rsidP="001748B7">
      <w:pPr>
        <w:pStyle w:val="PL"/>
      </w:pPr>
      <w:r>
        <w:t xml:space="preserve">      parameters:</w:t>
      </w:r>
    </w:p>
    <w:p w14:paraId="019E2F40" w14:textId="77777777" w:rsidR="001748B7" w:rsidRDefault="001748B7" w:rsidP="001748B7">
      <w:pPr>
        <w:pStyle w:val="PL"/>
      </w:pPr>
      <w:r>
        <w:t xml:space="preserve">        - name: </w:t>
      </w:r>
      <w:r w:rsidRPr="001C07AD">
        <w:rPr>
          <w:lang w:val="en-IN" w:eastAsia="en-IN"/>
        </w:rPr>
        <w:t>transRefId</w:t>
      </w:r>
    </w:p>
    <w:p w14:paraId="2C874BBF" w14:textId="77777777" w:rsidR="001748B7" w:rsidRDefault="001748B7" w:rsidP="001748B7">
      <w:pPr>
        <w:pStyle w:val="PL"/>
      </w:pPr>
      <w:r>
        <w:t xml:space="preserve">          in: path</w:t>
      </w:r>
    </w:p>
    <w:p w14:paraId="5D719948" w14:textId="77777777" w:rsidR="001748B7" w:rsidRDefault="001748B7" w:rsidP="001748B7">
      <w:pPr>
        <w:pStyle w:val="PL"/>
      </w:pPr>
      <w:r>
        <w:t xml:space="preserve">          description: </w:t>
      </w:r>
      <w:r w:rsidRPr="001C07AD">
        <w:t>Unique identifier of the individual MFAF Configurations resource.</w:t>
      </w:r>
    </w:p>
    <w:p w14:paraId="6A123BA7" w14:textId="77777777" w:rsidR="001748B7" w:rsidRDefault="001748B7" w:rsidP="001748B7">
      <w:pPr>
        <w:pStyle w:val="PL"/>
      </w:pPr>
      <w:r>
        <w:t xml:space="preserve">          required: true</w:t>
      </w:r>
    </w:p>
    <w:p w14:paraId="58876BC1" w14:textId="77777777" w:rsidR="001748B7" w:rsidRDefault="001748B7" w:rsidP="001748B7">
      <w:pPr>
        <w:pStyle w:val="PL"/>
      </w:pPr>
      <w:r>
        <w:t xml:space="preserve">          schema:</w:t>
      </w:r>
    </w:p>
    <w:p w14:paraId="5E3DAF24" w14:textId="77777777" w:rsidR="001748B7" w:rsidRDefault="001748B7" w:rsidP="001748B7">
      <w:pPr>
        <w:pStyle w:val="PL"/>
      </w:pPr>
      <w:r>
        <w:t xml:space="preserve">            type: string</w:t>
      </w:r>
    </w:p>
    <w:p w14:paraId="7F74E4B8" w14:textId="77777777" w:rsidR="001748B7" w:rsidRDefault="001748B7" w:rsidP="001748B7">
      <w:pPr>
        <w:pStyle w:val="PL"/>
      </w:pPr>
      <w:r>
        <w:t xml:space="preserve">      responses:</w:t>
      </w:r>
    </w:p>
    <w:p w14:paraId="42777595" w14:textId="77777777" w:rsidR="001748B7" w:rsidRDefault="001748B7" w:rsidP="001748B7">
      <w:pPr>
        <w:pStyle w:val="PL"/>
      </w:pPr>
      <w:r>
        <w:t xml:space="preserve">        '200':</w:t>
      </w:r>
    </w:p>
    <w:p w14:paraId="7BE6B003" w14:textId="77777777" w:rsidR="001748B7" w:rsidRDefault="001748B7" w:rsidP="001748B7">
      <w:pPr>
        <w:pStyle w:val="PL"/>
      </w:pPr>
      <w:r>
        <w:t xml:space="preserve">          description: The updated</w:t>
      </w:r>
      <w:r w:rsidRPr="00865A7E">
        <w:t xml:space="preserve"> MFAF Configuration</w:t>
      </w:r>
      <w:r>
        <w:t xml:space="preserve"> is returned.</w:t>
      </w:r>
    </w:p>
    <w:p w14:paraId="5BFB6FF4" w14:textId="77777777" w:rsidR="001748B7" w:rsidRDefault="001748B7" w:rsidP="001748B7">
      <w:pPr>
        <w:pStyle w:val="PL"/>
      </w:pPr>
      <w:r>
        <w:t xml:space="preserve">          content:</w:t>
      </w:r>
    </w:p>
    <w:p w14:paraId="5802D010" w14:textId="77777777" w:rsidR="001748B7" w:rsidRDefault="001748B7" w:rsidP="001748B7">
      <w:pPr>
        <w:pStyle w:val="PL"/>
      </w:pPr>
      <w:r>
        <w:t xml:space="preserve">            application/json:</w:t>
      </w:r>
    </w:p>
    <w:p w14:paraId="7EF4C947" w14:textId="77777777" w:rsidR="001748B7" w:rsidRDefault="001748B7" w:rsidP="001748B7">
      <w:pPr>
        <w:pStyle w:val="PL"/>
      </w:pPr>
      <w:r>
        <w:t xml:space="preserve">              schema:</w:t>
      </w:r>
    </w:p>
    <w:p w14:paraId="0FDAB656" w14:textId="77777777" w:rsidR="001748B7" w:rsidRDefault="001748B7" w:rsidP="001748B7">
      <w:pPr>
        <w:pStyle w:val="PL"/>
      </w:pPr>
      <w:r>
        <w:t xml:space="preserve">                $ref: '#/components/schemas/</w:t>
      </w:r>
      <w:r w:rsidRPr="00865A7E">
        <w:t>MfafConfiguration</w:t>
      </w:r>
      <w:r>
        <w:t>'</w:t>
      </w:r>
    </w:p>
    <w:p w14:paraId="5491B95D" w14:textId="77777777" w:rsidR="001748B7" w:rsidRDefault="001748B7" w:rsidP="001748B7">
      <w:pPr>
        <w:pStyle w:val="PL"/>
      </w:pPr>
      <w:r>
        <w:t xml:space="preserve">        '204':</w:t>
      </w:r>
    </w:p>
    <w:p w14:paraId="7581007F" w14:textId="77777777" w:rsidR="001748B7" w:rsidRDefault="001748B7" w:rsidP="001748B7">
      <w:pPr>
        <w:pStyle w:val="PL"/>
      </w:pPr>
      <w:r>
        <w:t xml:space="preserve">          description: The Individual </w:t>
      </w:r>
      <w:r w:rsidRPr="00865A7E">
        <w:t>MFAF Configuration</w:t>
      </w:r>
      <w:r>
        <w:t xml:space="preserve"> resource was modified successfully.</w:t>
      </w:r>
    </w:p>
    <w:p w14:paraId="70FCEE90" w14:textId="77777777" w:rsidR="001748B7" w:rsidRDefault="001748B7" w:rsidP="001748B7">
      <w:pPr>
        <w:pStyle w:val="PL"/>
        <w:rPr>
          <w:noProof w:val="0"/>
        </w:rPr>
      </w:pPr>
      <w:r>
        <w:rPr>
          <w:noProof w:val="0"/>
        </w:rPr>
        <w:t xml:space="preserve">        '307':</w:t>
      </w:r>
    </w:p>
    <w:p w14:paraId="3258EFD7" w14:textId="77777777" w:rsidR="001748B7" w:rsidRDefault="001748B7" w:rsidP="001748B7">
      <w:pPr>
        <w:pStyle w:val="PL"/>
      </w:pPr>
      <w:r>
        <w:t xml:space="preserve">          $ref: 'TS29571_CommonData.yaml#/components/responses/307'</w:t>
      </w:r>
    </w:p>
    <w:p w14:paraId="18F5E9BE" w14:textId="77777777" w:rsidR="001748B7" w:rsidRDefault="001748B7" w:rsidP="001748B7">
      <w:pPr>
        <w:pStyle w:val="PL"/>
        <w:rPr>
          <w:noProof w:val="0"/>
        </w:rPr>
      </w:pPr>
      <w:r>
        <w:rPr>
          <w:noProof w:val="0"/>
        </w:rPr>
        <w:t xml:space="preserve">        '308':</w:t>
      </w:r>
    </w:p>
    <w:p w14:paraId="2D14E14F" w14:textId="77777777" w:rsidR="001748B7" w:rsidRDefault="001748B7" w:rsidP="001748B7">
      <w:pPr>
        <w:pStyle w:val="PL"/>
      </w:pPr>
      <w:r>
        <w:t xml:space="preserve">          $ref: 'TS29571_CommonData.yaml#/components/responses/308'</w:t>
      </w:r>
    </w:p>
    <w:p w14:paraId="151471E3" w14:textId="77777777" w:rsidR="001748B7" w:rsidRDefault="001748B7" w:rsidP="001748B7">
      <w:pPr>
        <w:pStyle w:val="PL"/>
      </w:pPr>
      <w:r>
        <w:t xml:space="preserve">        '400':</w:t>
      </w:r>
    </w:p>
    <w:p w14:paraId="4C61D14E" w14:textId="77777777" w:rsidR="001748B7" w:rsidRDefault="001748B7" w:rsidP="001748B7">
      <w:pPr>
        <w:pStyle w:val="PL"/>
      </w:pPr>
      <w:r>
        <w:t xml:space="preserve">          $ref: 'TS29571_CommonData.yaml#/components/responses/400'</w:t>
      </w:r>
    </w:p>
    <w:p w14:paraId="5FA76DE2" w14:textId="77777777" w:rsidR="001748B7" w:rsidRDefault="001748B7" w:rsidP="001748B7">
      <w:pPr>
        <w:pStyle w:val="PL"/>
      </w:pPr>
      <w:r>
        <w:t xml:space="preserve">        '401':</w:t>
      </w:r>
    </w:p>
    <w:p w14:paraId="352F5B0F" w14:textId="77777777" w:rsidR="001748B7" w:rsidRDefault="001748B7" w:rsidP="001748B7">
      <w:pPr>
        <w:pStyle w:val="PL"/>
      </w:pPr>
      <w:r>
        <w:t xml:space="preserve">          $ref: 'TS29571_CommonData.yaml#/components/responses/401'</w:t>
      </w:r>
    </w:p>
    <w:p w14:paraId="74C50DC3" w14:textId="77777777" w:rsidR="001748B7" w:rsidRDefault="001748B7" w:rsidP="001748B7">
      <w:pPr>
        <w:pStyle w:val="PL"/>
      </w:pPr>
      <w:r>
        <w:t xml:space="preserve">        '403':</w:t>
      </w:r>
    </w:p>
    <w:p w14:paraId="46ADDE56" w14:textId="77777777" w:rsidR="001748B7" w:rsidRDefault="001748B7" w:rsidP="001748B7">
      <w:pPr>
        <w:pStyle w:val="PL"/>
      </w:pPr>
      <w:r>
        <w:t xml:space="preserve">          $ref: 'TS29571_CommonData.yaml#/components/responses/403'</w:t>
      </w:r>
    </w:p>
    <w:p w14:paraId="173763AF" w14:textId="77777777" w:rsidR="001748B7" w:rsidRDefault="001748B7" w:rsidP="001748B7">
      <w:pPr>
        <w:pStyle w:val="PL"/>
      </w:pPr>
      <w:r>
        <w:t xml:space="preserve">        '404':</w:t>
      </w:r>
    </w:p>
    <w:p w14:paraId="42F7ED44" w14:textId="77777777" w:rsidR="001748B7" w:rsidRDefault="001748B7" w:rsidP="001748B7">
      <w:pPr>
        <w:pStyle w:val="PL"/>
      </w:pPr>
      <w:r>
        <w:t xml:space="preserve">          $ref: 'TS29571_CommonData.yaml#/components/responses/404'</w:t>
      </w:r>
    </w:p>
    <w:p w14:paraId="3C56287D" w14:textId="77777777" w:rsidR="001748B7" w:rsidRDefault="001748B7" w:rsidP="001748B7">
      <w:pPr>
        <w:pStyle w:val="PL"/>
      </w:pPr>
      <w:r>
        <w:t xml:space="preserve">        '411':</w:t>
      </w:r>
    </w:p>
    <w:p w14:paraId="505C14A2" w14:textId="77777777" w:rsidR="001748B7" w:rsidRDefault="001748B7" w:rsidP="001748B7">
      <w:pPr>
        <w:pStyle w:val="PL"/>
      </w:pPr>
      <w:r>
        <w:t xml:space="preserve">          $ref: 'TS29571_CommonData.yaml#/components/responses/411'</w:t>
      </w:r>
    </w:p>
    <w:p w14:paraId="779060CB" w14:textId="77777777" w:rsidR="001748B7" w:rsidRDefault="001748B7" w:rsidP="001748B7">
      <w:pPr>
        <w:pStyle w:val="PL"/>
      </w:pPr>
      <w:r>
        <w:t xml:space="preserve">        '413':</w:t>
      </w:r>
    </w:p>
    <w:p w14:paraId="78DE32B2" w14:textId="77777777" w:rsidR="001748B7" w:rsidRDefault="001748B7" w:rsidP="001748B7">
      <w:pPr>
        <w:pStyle w:val="PL"/>
      </w:pPr>
      <w:r>
        <w:t xml:space="preserve">          $ref: 'TS29571_CommonData.yaml#/components/responses/413'</w:t>
      </w:r>
    </w:p>
    <w:p w14:paraId="7F4BC6AE" w14:textId="77777777" w:rsidR="001748B7" w:rsidRDefault="001748B7" w:rsidP="001748B7">
      <w:pPr>
        <w:pStyle w:val="PL"/>
      </w:pPr>
      <w:r>
        <w:t xml:space="preserve">        '415':</w:t>
      </w:r>
    </w:p>
    <w:p w14:paraId="1911F055" w14:textId="77777777" w:rsidR="001748B7" w:rsidRDefault="001748B7" w:rsidP="001748B7">
      <w:pPr>
        <w:pStyle w:val="PL"/>
      </w:pPr>
      <w:r>
        <w:t xml:space="preserve">          $ref: 'TS29571_CommonData.yaml#/components/responses/415'</w:t>
      </w:r>
    </w:p>
    <w:p w14:paraId="603DAEBD" w14:textId="77777777" w:rsidR="001748B7" w:rsidRDefault="001748B7" w:rsidP="001748B7">
      <w:pPr>
        <w:pStyle w:val="PL"/>
      </w:pPr>
      <w:r>
        <w:t xml:space="preserve">        '429':</w:t>
      </w:r>
    </w:p>
    <w:p w14:paraId="39657BE7" w14:textId="77777777" w:rsidR="001748B7" w:rsidRDefault="001748B7" w:rsidP="001748B7">
      <w:pPr>
        <w:pStyle w:val="PL"/>
      </w:pPr>
      <w:r>
        <w:t xml:space="preserve">          $ref: 'TS29571_CommonData.yaml#/components/responses/429'</w:t>
      </w:r>
    </w:p>
    <w:p w14:paraId="054F0E56" w14:textId="77777777" w:rsidR="001748B7" w:rsidRDefault="001748B7" w:rsidP="001748B7">
      <w:pPr>
        <w:pStyle w:val="PL"/>
      </w:pPr>
      <w:r>
        <w:t xml:space="preserve">        '500':</w:t>
      </w:r>
    </w:p>
    <w:p w14:paraId="44E59C4F" w14:textId="77777777" w:rsidR="001748B7" w:rsidRDefault="001748B7" w:rsidP="001748B7">
      <w:pPr>
        <w:pStyle w:val="PL"/>
      </w:pPr>
      <w:r>
        <w:t xml:space="preserve">          $ref: 'TS29571_CommonData.yaml#/components/responses/500'</w:t>
      </w:r>
    </w:p>
    <w:p w14:paraId="37AA5CD7" w14:textId="77777777" w:rsidR="001748B7" w:rsidRDefault="001748B7" w:rsidP="001748B7">
      <w:pPr>
        <w:pStyle w:val="PL"/>
      </w:pPr>
      <w:r>
        <w:t xml:space="preserve">        '501':</w:t>
      </w:r>
    </w:p>
    <w:p w14:paraId="1DB86B4A" w14:textId="77777777" w:rsidR="001748B7" w:rsidRDefault="001748B7" w:rsidP="001748B7">
      <w:pPr>
        <w:pStyle w:val="PL"/>
      </w:pPr>
      <w:r>
        <w:t xml:space="preserve">          $ref: 'TS29571_CommonData.yaml#/components/responses/501'</w:t>
      </w:r>
    </w:p>
    <w:p w14:paraId="46F8BECA" w14:textId="77777777" w:rsidR="001748B7" w:rsidRDefault="001748B7" w:rsidP="001748B7">
      <w:pPr>
        <w:pStyle w:val="PL"/>
      </w:pPr>
      <w:r>
        <w:t xml:space="preserve">        '503':</w:t>
      </w:r>
    </w:p>
    <w:p w14:paraId="4FBC1B1B" w14:textId="77777777" w:rsidR="001748B7" w:rsidRDefault="001748B7" w:rsidP="001748B7">
      <w:pPr>
        <w:pStyle w:val="PL"/>
      </w:pPr>
      <w:r>
        <w:t xml:space="preserve">          $ref: 'TS29571_CommonData.yaml#/components/responses/503'</w:t>
      </w:r>
    </w:p>
    <w:p w14:paraId="7E68BED6" w14:textId="77777777" w:rsidR="001748B7" w:rsidRDefault="001748B7" w:rsidP="001748B7">
      <w:pPr>
        <w:pStyle w:val="PL"/>
      </w:pPr>
      <w:r>
        <w:lastRenderedPageBreak/>
        <w:t xml:space="preserve">        default:</w:t>
      </w:r>
    </w:p>
    <w:p w14:paraId="136E0464" w14:textId="77777777" w:rsidR="001748B7" w:rsidRDefault="001748B7" w:rsidP="001748B7">
      <w:pPr>
        <w:pStyle w:val="PL"/>
      </w:pPr>
      <w:r>
        <w:t xml:space="preserve">          $ref: 'TS29571_CommonData.yaml#/components/responses/default'</w:t>
      </w:r>
    </w:p>
    <w:p w14:paraId="7EAB327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8BCCE2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w:t>
      </w:r>
      <w:r w:rsidRPr="00865A7E">
        <w:t>MFAF Configuration</w:t>
      </w:r>
    </w:p>
    <w:p w14:paraId="4E3DD25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w:t>
      </w:r>
      <w:r w:rsidRPr="00865A7E">
        <w:t>MFAFConfiguration</w:t>
      </w:r>
    </w:p>
    <w:p w14:paraId="34BB061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5E623F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w:t>
      </w:r>
      <w:r w:rsidRPr="00865A7E">
        <w:t>MFAF Configuration</w:t>
      </w:r>
      <w:r w:rsidRPr="00B46B1E">
        <w:rPr>
          <w:lang w:val="en-IN" w:eastAsia="en-IN"/>
        </w:rPr>
        <w:t xml:space="preserve"> (Document)</w:t>
      </w:r>
    </w:p>
    <w:p w14:paraId="68FF3CC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22CBB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w:t>
      </w:r>
      <w:r w:rsidRPr="001C07AD">
        <w:rPr>
          <w:lang w:val="en-IN" w:eastAsia="en-IN"/>
        </w:rPr>
        <w:t>transRefId</w:t>
      </w:r>
    </w:p>
    <w:p w14:paraId="7BD39A0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FC989A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Pr="001C07AD">
        <w:t>Unique identifier of the individual MFAF Configurations resource</w:t>
      </w:r>
    </w:p>
    <w:p w14:paraId="71B3075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C2E551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18828F1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63B879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7250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38B8BA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3B788624"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 Content. </w:t>
      </w:r>
      <w:r>
        <w:t xml:space="preserve">The Individual </w:t>
      </w:r>
      <w:r w:rsidRPr="00865A7E">
        <w:t>MFAF Configuration resource</w:t>
      </w:r>
      <w:r>
        <w:t xml:space="preserve"> matching </w:t>
      </w:r>
    </w:p>
    <w:p w14:paraId="19BEE7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 xml:space="preserve">the </w:t>
      </w:r>
      <w:r w:rsidRPr="00935FD5">
        <w:t>transRefId</w:t>
      </w:r>
      <w:r>
        <w:t xml:space="preserve"> was deleted.</w:t>
      </w:r>
    </w:p>
    <w:p w14:paraId="4BB38F2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4286CC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48700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0C64A8C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0CAB7BD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29BB8F2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1B6F71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6907F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1643E5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DB869B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6BD8B9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30A028F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0B4F9BA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812A03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4D9A57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350EF4F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19D9B57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012DC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7E9AB33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0FDB249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518AC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E91E7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E6EF4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95B9B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80197C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027F33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7AAB44F" w14:textId="77777777" w:rsidR="001748B7" w:rsidRPr="00B46B1E" w:rsidRDefault="001748B7" w:rsidP="001748B7">
      <w:pPr>
        <w:pStyle w:val="PL"/>
        <w:rPr>
          <w:lang w:val="en-IN" w:eastAsia="en-IN"/>
        </w:rPr>
      </w:pPr>
      <w:r w:rsidRPr="00B46B1E">
        <w:rPr>
          <w:lang w:val="en-IN" w:eastAsia="en-IN"/>
        </w:rPr>
        <w:t>components:</w:t>
      </w:r>
    </w:p>
    <w:p w14:paraId="6AD43C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securitySchemes:</w:t>
      </w:r>
    </w:p>
    <w:p w14:paraId="6B1DFF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78CF7D0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4AFB680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29D1C3B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6F4DCC5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16A4504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38A7F88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3dadatamanagement</w:t>
      </w:r>
      <w:r w:rsidRPr="00B46B1E">
        <w:rPr>
          <w:lang w:val="en-IN" w:eastAsia="en-IN"/>
        </w:rPr>
        <w:t>: Access to the n</w:t>
      </w:r>
      <w:r>
        <w:rPr>
          <w:lang w:val="en-IN" w:eastAsia="en-IN"/>
        </w:rPr>
        <w:t>mfaf</w:t>
      </w:r>
      <w:r w:rsidRPr="00B46B1E">
        <w:rPr>
          <w:lang w:val="en-IN" w:eastAsia="en-IN"/>
        </w:rPr>
        <w:t>-</w:t>
      </w:r>
      <w:r>
        <w:t>3dadatamanagement</w:t>
      </w:r>
      <w:r w:rsidRPr="00B46B1E">
        <w:rPr>
          <w:lang w:val="en-IN" w:eastAsia="en-IN"/>
        </w:rPr>
        <w:t xml:space="preserve"> API</w:t>
      </w:r>
    </w:p>
    <w:p w14:paraId="1EF612E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schemas:</w:t>
      </w:r>
    </w:p>
    <w:p w14:paraId="613F38A6"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MfafConfiguration</w:t>
      </w:r>
      <w:r w:rsidRPr="00B46B1E">
        <w:rPr>
          <w:lang w:val="en-IN" w:eastAsia="en-IN"/>
        </w:rPr>
        <w:t>:</w:t>
      </w:r>
    </w:p>
    <w:p w14:paraId="516D1C42" w14:textId="77777777" w:rsidR="001748B7" w:rsidRPr="00B46B1E" w:rsidRDefault="001748B7" w:rsidP="001748B7">
      <w:pPr>
        <w:pStyle w:val="PL"/>
        <w:rPr>
          <w:lang w:val="en-IN" w:eastAsia="en-IN"/>
        </w:rPr>
      </w:pPr>
      <w:r>
        <w:rPr>
          <w:lang w:val="en-IN" w:eastAsia="en-IN"/>
        </w:rPr>
        <w:t xml:space="preserve">      description: </w:t>
      </w:r>
      <w:r>
        <w:rPr>
          <w:lang w:eastAsia="zh-CN"/>
        </w:rPr>
        <w:t>Represents an Individual MFAF Configuration.</w:t>
      </w:r>
    </w:p>
    <w:p w14:paraId="61E1F5A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99F42A"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1138C9B3" w14:textId="77777777"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messageConfigurations</w:t>
      </w:r>
    </w:p>
    <w:p w14:paraId="4A9E94B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0BC35A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messageConfigurations</w:t>
      </w:r>
      <w:r w:rsidRPr="00B46B1E">
        <w:rPr>
          <w:lang w:val="en-IN" w:eastAsia="en-IN"/>
        </w:rPr>
        <w:t>:</w:t>
      </w:r>
    </w:p>
    <w:p w14:paraId="0F6232B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54046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DCC94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t>MessageConfiguration</w:t>
      </w:r>
      <w:r w:rsidRPr="00B46B1E">
        <w:rPr>
          <w:lang w:val="en-IN" w:eastAsia="en-IN"/>
        </w:rPr>
        <w:t>'</w:t>
      </w:r>
    </w:p>
    <w:p w14:paraId="3C65FCEC"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2FA4CAD8" w14:textId="77777777" w:rsidR="001748B7" w:rsidRPr="00B46B1E" w:rsidRDefault="001748B7" w:rsidP="001748B7">
      <w:pPr>
        <w:pStyle w:val="PL"/>
        <w:rPr>
          <w:lang w:val="en-IN" w:eastAsia="en-IN"/>
        </w:rPr>
      </w:pPr>
      <w:r>
        <w:rPr>
          <w:lang w:val="en-IN" w:eastAsia="en-IN"/>
        </w:rPr>
        <w:t xml:space="preserve">          description: </w:t>
      </w:r>
      <w:r w:rsidRPr="00A87697">
        <w:t>The configuration of the MFAF for mapping data or analytics</w:t>
      </w:r>
      <w:r>
        <w:t>.</w:t>
      </w:r>
    </w:p>
    <w:p w14:paraId="600683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w:t>
      </w:r>
      <w:r w:rsidRPr="00B46B1E">
        <w:rPr>
          <w:lang w:val="en-IN" w:eastAsia="en-IN"/>
        </w:rPr>
        <w:t>:</w:t>
      </w:r>
    </w:p>
    <w:p w14:paraId="74F0C1AF" w14:textId="77777777" w:rsidR="001748B7" w:rsidRPr="00B46B1E" w:rsidRDefault="001748B7" w:rsidP="001748B7">
      <w:pPr>
        <w:pStyle w:val="PL"/>
        <w:rPr>
          <w:lang w:val="en-IN" w:eastAsia="en-IN"/>
        </w:rPr>
      </w:pPr>
      <w:r>
        <w:rPr>
          <w:lang w:val="en-IN" w:eastAsia="en-IN"/>
        </w:rPr>
        <w:t xml:space="preserve">      description: </w:t>
      </w:r>
      <w:r>
        <w:rPr>
          <w:lang w:eastAsia="zh-CN"/>
        </w:rPr>
        <w:t>Represents the message configuration.</w:t>
      </w:r>
    </w:p>
    <w:p w14:paraId="53434924"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5759B993"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283131E4" w14:textId="77777777"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notificationURI</w:t>
      </w:r>
    </w:p>
    <w:p w14:paraId="0253CA7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38B6B3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correId</w:t>
      </w:r>
      <w:r w:rsidRPr="00B46B1E">
        <w:rPr>
          <w:lang w:val="en-IN" w:eastAsia="en-IN"/>
        </w:rPr>
        <w:t>:</w:t>
      </w:r>
    </w:p>
    <w:p w14:paraId="769CB5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string</w:t>
      </w:r>
    </w:p>
    <w:p w14:paraId="74F0EF79" w14:textId="77777777" w:rsidR="001748B7" w:rsidRDefault="001748B7" w:rsidP="001748B7">
      <w:pPr>
        <w:pStyle w:val="PL"/>
        <w:rPr>
          <w:lang w:val="en-IN" w:eastAsia="en-IN"/>
        </w:rPr>
      </w:pPr>
      <w:r>
        <w:rPr>
          <w:lang w:val="en-IN" w:eastAsia="en-IN"/>
        </w:rPr>
        <w:t xml:space="preserve">          description: &gt;</w:t>
      </w:r>
    </w:p>
    <w:p w14:paraId="5A1FFD40"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 xml:space="preserve">If the configuration is used for mapping analytics or data collection, </w:t>
      </w:r>
    </w:p>
    <w:p w14:paraId="184369AD"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 xml:space="preserve">representing the Analytics Consumer Notification Correlation ID or </w:t>
      </w:r>
    </w:p>
    <w:p w14:paraId="6D39DB20" w14:textId="77777777" w:rsidR="001748B7" w:rsidRDefault="001748B7" w:rsidP="001748B7">
      <w:pPr>
        <w:pStyle w:val="PL"/>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Data Consumer Notification Correlation ID.</w:t>
      </w:r>
    </w:p>
    <w:p w14:paraId="5F984D3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formatInstruct</w:t>
      </w:r>
      <w:r w:rsidRPr="00B46B1E">
        <w:rPr>
          <w:lang w:val="en-IN" w:eastAsia="en-IN"/>
        </w:rPr>
        <w:t>:</w:t>
      </w:r>
    </w:p>
    <w:p w14:paraId="70D6204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rPr>
          <w:lang w:eastAsia="zh-CN"/>
        </w:rPr>
        <w:t>FormattingInstruction</w:t>
      </w:r>
      <w:r w:rsidRPr="00B46B1E">
        <w:rPr>
          <w:lang w:val="en-IN" w:eastAsia="en-IN"/>
        </w:rPr>
        <w:t>'</w:t>
      </w:r>
    </w:p>
    <w:p w14:paraId="61A1F91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lang w:eastAsia="zh-CN"/>
        </w:rPr>
        <w:t>m</w:t>
      </w:r>
      <w:r>
        <w:rPr>
          <w:lang w:eastAsia="zh-CN"/>
        </w:rPr>
        <w:t>fafNotiInfo</w:t>
      </w:r>
      <w:r w:rsidRPr="00B46B1E">
        <w:rPr>
          <w:lang w:val="en-IN" w:eastAsia="en-IN"/>
        </w:rPr>
        <w:t>:</w:t>
      </w:r>
    </w:p>
    <w:p w14:paraId="1DDE06BB"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eastAsia="zh-CN"/>
        </w:rPr>
        <w:t>MfafNotiInfo</w:t>
      </w:r>
      <w:r w:rsidRPr="00B46B1E">
        <w:rPr>
          <w:lang w:val="en-IN" w:eastAsia="en-IN"/>
        </w:rPr>
        <w:t>'</w:t>
      </w:r>
    </w:p>
    <w:p w14:paraId="69B4F4D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notificationURI</w:t>
      </w:r>
      <w:r w:rsidRPr="00B46B1E">
        <w:rPr>
          <w:lang w:val="en-IN" w:eastAsia="en-IN"/>
        </w:rPr>
        <w:t>:</w:t>
      </w:r>
    </w:p>
    <w:p w14:paraId="5E2101AA"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349CDB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procInstruct</w:t>
      </w:r>
      <w:r w:rsidRPr="00B46B1E">
        <w:rPr>
          <w:lang w:val="en-IN" w:eastAsia="en-IN"/>
        </w:rPr>
        <w:t>:</w:t>
      </w:r>
    </w:p>
    <w:p w14:paraId="3166DCF3"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t>ProcessingInstruction'</w:t>
      </w:r>
    </w:p>
    <w:p w14:paraId="5237117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MfafNotiInfo</w:t>
      </w:r>
      <w:r w:rsidRPr="00B46B1E">
        <w:rPr>
          <w:lang w:val="en-IN" w:eastAsia="en-IN"/>
        </w:rPr>
        <w:t>:</w:t>
      </w:r>
    </w:p>
    <w:p w14:paraId="25A61577" w14:textId="77777777" w:rsidR="001748B7" w:rsidRDefault="001748B7" w:rsidP="001748B7">
      <w:pPr>
        <w:pStyle w:val="PL"/>
        <w:rPr>
          <w:lang w:val="en-IN" w:eastAsia="en-IN"/>
        </w:rPr>
      </w:pPr>
      <w:r>
        <w:rPr>
          <w:lang w:val="en-IN" w:eastAsia="en-IN"/>
        </w:rPr>
        <w:t xml:space="preserve">      description: &gt;</w:t>
      </w:r>
    </w:p>
    <w:p w14:paraId="6F924D25"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T</w:t>
      </w:r>
      <w:r>
        <w:t xml:space="preserve">he MFAF notification information. </w:t>
      </w:r>
      <w:r w:rsidRPr="005044D9">
        <w:t xml:space="preserve">It shall be provided in a response message </w:t>
      </w:r>
    </w:p>
    <w:p w14:paraId="5AA6794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5044D9">
        <w:t>if it had not been provided in the respective request message</w:t>
      </w:r>
      <w:r>
        <w:rPr>
          <w:lang w:eastAsia="zh-CN"/>
        </w:rPr>
        <w:t>.</w:t>
      </w:r>
    </w:p>
    <w:p w14:paraId="3F869359"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8CF83EB"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3C0485E5" w14:textId="77777777" w:rsidR="001748B7"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mfafNotifUri</w:t>
      </w:r>
    </w:p>
    <w:p w14:paraId="14916C86" w14:textId="77777777"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lang w:eastAsia="zh-CN"/>
        </w:rPr>
        <w:t>mfafCorrreId</w:t>
      </w:r>
    </w:p>
    <w:p w14:paraId="29FD0B5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BA937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mfafNotifUri</w:t>
      </w:r>
      <w:r w:rsidRPr="00B46B1E">
        <w:rPr>
          <w:lang w:val="en-IN" w:eastAsia="en-IN"/>
        </w:rPr>
        <w:t>:</w:t>
      </w:r>
    </w:p>
    <w:p w14:paraId="55CE0DC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5CF3A3EC"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mfafCorrreId</w:t>
      </w:r>
      <w:r w:rsidRPr="00B46B1E">
        <w:rPr>
          <w:lang w:val="en-IN" w:eastAsia="en-IN"/>
        </w:rPr>
        <w:t>:</w:t>
      </w:r>
    </w:p>
    <w:p w14:paraId="65EBFEB2" w14:textId="09E46EA7" w:rsidR="001748B7" w:rsidRPr="001748B7" w:rsidRDefault="001748B7" w:rsidP="001748B7">
      <w:pPr>
        <w:pStyle w:val="PL"/>
      </w:pPr>
      <w:r w:rsidRPr="001748B7">
        <w:rPr>
          <w:lang w:eastAsia="en-IN"/>
        </w:rPr>
        <w:t xml:space="preserve">          type: string</w:t>
      </w:r>
    </w:p>
    <w:p w14:paraId="2C01D040" w14:textId="77777777" w:rsidR="00345A8F" w:rsidRDefault="00D862C6">
      <w:pPr>
        <w:pStyle w:val="Heading2"/>
      </w:pPr>
      <w:bookmarkStart w:id="1125" w:name="_Toc72784267"/>
      <w:bookmarkStart w:id="1126" w:name="_Toc73041813"/>
      <w:bookmarkStart w:id="1127" w:name="_Toc81244874"/>
      <w:bookmarkStart w:id="1128" w:name="_Toc88645438"/>
      <w:bookmarkStart w:id="1129" w:name="_Toc89426350"/>
      <w:bookmarkStart w:id="1130" w:name="_Toc94033229"/>
      <w:bookmarkStart w:id="1131" w:name="_Toc97037373"/>
      <w:bookmarkStart w:id="1132" w:name="_Toc97193157"/>
      <w:r>
        <w:t>A.3</w:t>
      </w:r>
      <w:r>
        <w:tab/>
        <w:t>Nmfaf_3caDataManagement API</w:t>
      </w:r>
      <w:bookmarkEnd w:id="1125"/>
      <w:bookmarkEnd w:id="1126"/>
      <w:bookmarkEnd w:id="1127"/>
      <w:bookmarkEnd w:id="1128"/>
      <w:bookmarkEnd w:id="1129"/>
      <w:bookmarkEnd w:id="1130"/>
      <w:bookmarkEnd w:id="1131"/>
      <w:bookmarkEnd w:id="1132"/>
    </w:p>
    <w:p w14:paraId="1B3B60B7" w14:textId="77777777" w:rsidR="00532BDB" w:rsidRPr="00B46B1E" w:rsidRDefault="00532BDB" w:rsidP="00532BDB">
      <w:pPr>
        <w:pStyle w:val="PL"/>
        <w:rPr>
          <w:lang w:val="en-IN" w:eastAsia="en-IN"/>
        </w:rPr>
      </w:pPr>
      <w:r w:rsidRPr="00B46B1E">
        <w:rPr>
          <w:lang w:val="en-IN" w:eastAsia="en-IN"/>
        </w:rPr>
        <w:t>openapi: 3.0.0</w:t>
      </w:r>
    </w:p>
    <w:p w14:paraId="4FF9FA30" w14:textId="77777777" w:rsidR="00532BDB" w:rsidRPr="00B46B1E" w:rsidRDefault="00532BDB" w:rsidP="00532BDB">
      <w:pPr>
        <w:pStyle w:val="PL"/>
        <w:rPr>
          <w:lang w:val="en-IN" w:eastAsia="en-IN"/>
        </w:rPr>
      </w:pPr>
      <w:r w:rsidRPr="00B46B1E">
        <w:rPr>
          <w:lang w:val="en-IN" w:eastAsia="en-IN"/>
        </w:rPr>
        <w:t>info:</w:t>
      </w:r>
    </w:p>
    <w:p w14:paraId="43FFD5A2" w14:textId="77777777" w:rsidR="00532BDB" w:rsidRPr="006F6556" w:rsidRDefault="00532BDB" w:rsidP="00532BDB">
      <w:pPr>
        <w:pStyle w:val="PL"/>
        <w:rPr>
          <w:lang w:eastAsia="en-IN"/>
        </w:rPr>
      </w:pPr>
      <w:r>
        <w:rPr>
          <w:lang w:val="en-IN" w:eastAsia="en-IN"/>
        </w:rPr>
        <w:t xml:space="preserve"> </w:t>
      </w:r>
      <w:r w:rsidRPr="00B46B1E">
        <w:rPr>
          <w:lang w:val="en-IN" w:eastAsia="en-IN"/>
        </w:rPr>
        <w:t xml:space="preserve"> version: 1.0.0</w:t>
      </w:r>
      <w:r>
        <w:rPr>
          <w:lang w:val="en-IN" w:eastAsia="en-IN"/>
        </w:rPr>
        <w:t>-alpha.1</w:t>
      </w:r>
    </w:p>
    <w:p w14:paraId="48B38BA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3caDataManagement</w:t>
      </w:r>
    </w:p>
    <w:p w14:paraId="2B0183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description: |</w:t>
      </w:r>
    </w:p>
    <w:p w14:paraId="7429114D" w14:textId="77777777" w:rsidR="00532BDB" w:rsidRPr="001B7518" w:rsidRDefault="00532BDB" w:rsidP="00532BDB">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Consumer Adaptor (3CA) Data Management Service</w:t>
      </w:r>
      <w:r w:rsidRPr="00B46B1E">
        <w:rPr>
          <w:lang w:val="en-IN" w:eastAsia="en-IN"/>
        </w:rPr>
        <w:t>.</w:t>
      </w:r>
      <w:r>
        <w:rPr>
          <w:lang w:val="en-IN" w:eastAsia="en-IN"/>
        </w:rPr>
        <w:t xml:space="preserve">  </w:t>
      </w:r>
    </w:p>
    <w:p w14:paraId="6689B70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Pr>
          <w:lang w:val="en-IN" w:eastAsia="en-IN"/>
        </w:rPr>
        <w:t xml:space="preserve">  </w:t>
      </w:r>
    </w:p>
    <w:p w14:paraId="4C3F4B5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333AA44C" w14:textId="77777777" w:rsidR="00532BDB" w:rsidRPr="00B46B1E" w:rsidRDefault="00532BDB" w:rsidP="00532BDB">
      <w:pPr>
        <w:pStyle w:val="PL"/>
        <w:rPr>
          <w:lang w:val="en-IN" w:eastAsia="en-IN"/>
        </w:rPr>
      </w:pPr>
      <w:r w:rsidRPr="00B46B1E">
        <w:rPr>
          <w:lang w:val="en-IN" w:eastAsia="en-IN"/>
        </w:rPr>
        <w:t>externalDocs:</w:t>
      </w:r>
    </w:p>
    <w:p w14:paraId="6BBDC0F6" w14:textId="77777777" w:rsidR="00532BDB" w:rsidRPr="006F6556" w:rsidRDefault="00532BDB" w:rsidP="00532BDB">
      <w:pPr>
        <w:pStyle w:val="PL"/>
        <w:rPr>
          <w:lang w:val="en-IN" w:eastAsia="en-IN"/>
        </w:rPr>
      </w:pPr>
      <w:r>
        <w:rPr>
          <w:lang w:val="en-IN" w:eastAsia="en-IN"/>
        </w:rPr>
        <w:t xml:space="preserve"> </w:t>
      </w:r>
      <w:r w:rsidRPr="00B46B1E">
        <w:rPr>
          <w:lang w:val="en-IN" w:eastAsia="en-IN"/>
        </w:rPr>
        <w:t xml:space="preserve"> description: </w:t>
      </w:r>
      <w:r w:rsidRPr="001C7C10">
        <w:t>3GPP TS 29.57</w:t>
      </w:r>
      <w:r>
        <w:t>6</w:t>
      </w:r>
      <w:r>
        <w:rPr>
          <w:noProof w:val="0"/>
        </w:rPr>
        <w:t xml:space="preserve"> V0.5.0; 5G System; </w:t>
      </w:r>
      <w:r w:rsidRPr="00842859">
        <w:t>Messaging Framework Adaptor Services</w:t>
      </w:r>
      <w:r>
        <w:rPr>
          <w:noProof w:val="0"/>
        </w:rPr>
        <w:t>; Stage 3.</w:t>
      </w:r>
    </w:p>
    <w:p w14:paraId="69A096E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50C9E75F" w14:textId="77777777" w:rsidR="00532BDB" w:rsidRPr="00B46B1E" w:rsidRDefault="00532BDB" w:rsidP="00532BDB">
      <w:pPr>
        <w:pStyle w:val="PL"/>
        <w:rPr>
          <w:lang w:val="en-IN" w:eastAsia="en-IN"/>
        </w:rPr>
      </w:pPr>
      <w:r w:rsidRPr="00B46B1E">
        <w:rPr>
          <w:lang w:val="en-IN" w:eastAsia="en-IN"/>
        </w:rPr>
        <w:t>servers:</w:t>
      </w:r>
    </w:p>
    <w:p w14:paraId="6CBDFDF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3cadatamanagement</w:t>
      </w:r>
      <w:r w:rsidRPr="00B46B1E">
        <w:rPr>
          <w:lang w:val="en-IN" w:eastAsia="en-IN"/>
        </w:rPr>
        <w:t>/v1'</w:t>
      </w:r>
    </w:p>
    <w:p w14:paraId="4FC5513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5FC8718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27B8591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663F2D7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clause 4.4 of 3GPP TS 29.501.</w:t>
      </w:r>
    </w:p>
    <w:p w14:paraId="20BFDABD" w14:textId="77777777" w:rsidR="00532BDB" w:rsidRPr="00B46B1E" w:rsidRDefault="00532BDB" w:rsidP="00532BDB">
      <w:pPr>
        <w:pStyle w:val="PL"/>
        <w:rPr>
          <w:lang w:val="en-IN" w:eastAsia="en-IN"/>
        </w:rPr>
      </w:pPr>
      <w:r w:rsidRPr="00B46B1E">
        <w:rPr>
          <w:lang w:val="en-IN" w:eastAsia="en-IN"/>
        </w:rPr>
        <w:t>security:</w:t>
      </w:r>
    </w:p>
    <w:p w14:paraId="7B375A7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oAuth2ClientCredentials:</w:t>
      </w:r>
    </w:p>
    <w:p w14:paraId="1595ED29"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3cadatamanagement</w:t>
      </w:r>
    </w:p>
    <w:p w14:paraId="33B7E94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w:t>
      </w:r>
    </w:p>
    <w:p w14:paraId="317D2927" w14:textId="77777777" w:rsidR="00532BDB" w:rsidRDefault="00532BDB" w:rsidP="00532BDB">
      <w:pPr>
        <w:pStyle w:val="PL"/>
        <w:rPr>
          <w:lang w:val="en-IN" w:eastAsia="en-IN"/>
        </w:rPr>
      </w:pPr>
      <w:r>
        <w:rPr>
          <w:lang w:val="en-IN" w:eastAsia="en-IN"/>
        </w:rPr>
        <w:t>paths:</w:t>
      </w:r>
    </w:p>
    <w:p w14:paraId="29A08746" w14:textId="77777777" w:rsidR="00532BDB" w:rsidRDefault="00532BDB" w:rsidP="00532BDB">
      <w:pPr>
        <w:pStyle w:val="PL"/>
      </w:pPr>
      <w:r w:rsidRPr="00B3056F">
        <w:t xml:space="preserve">  </w:t>
      </w:r>
      <w:r>
        <w:t>/</w:t>
      </w:r>
      <w:r w:rsidRPr="0033155B">
        <w:t>mfaf-data-analytics</w:t>
      </w:r>
      <w:r>
        <w:t>:</w:t>
      </w:r>
    </w:p>
    <w:p w14:paraId="0E72548F" w14:textId="77777777" w:rsidR="00532BDB" w:rsidRDefault="00532BDB" w:rsidP="00532BDB">
      <w:pPr>
        <w:pStyle w:val="PL"/>
      </w:pPr>
      <w:r w:rsidRPr="00986E88">
        <w:t xml:space="preserve">    post:</w:t>
      </w:r>
    </w:p>
    <w:p w14:paraId="5322BA67" w14:textId="77777777" w:rsidR="00532BDB" w:rsidRPr="00A37A81" w:rsidRDefault="00532BDB" w:rsidP="00532BDB">
      <w:pPr>
        <w:pStyle w:val="PL"/>
      </w:pPr>
      <w:r>
        <w:t xml:space="preserve">    # This is a pseudo operation, clients shall NOT invoke this method!</w:t>
      </w:r>
    </w:p>
    <w:p w14:paraId="7655F40E" w14:textId="77777777" w:rsidR="00532BDB" w:rsidRPr="000B71E3" w:rsidRDefault="00532BDB" w:rsidP="00532BDB">
      <w:pPr>
        <w:pStyle w:val="PL"/>
      </w:pPr>
      <w:r w:rsidRPr="000B71E3">
        <w:t xml:space="preserve">      summary: subscribe to notifications</w:t>
      </w:r>
    </w:p>
    <w:p w14:paraId="5A80B9D7" w14:textId="77777777" w:rsidR="00532BDB" w:rsidRDefault="00532BDB" w:rsidP="00532BDB">
      <w:pPr>
        <w:pStyle w:val="PL"/>
      </w:pPr>
      <w:r>
        <w:t xml:space="preserve">      operationId: CreateIndividualSubcription</w:t>
      </w:r>
    </w:p>
    <w:p w14:paraId="17665795" w14:textId="77777777" w:rsidR="00532BDB" w:rsidRDefault="00532BDB" w:rsidP="00532BDB">
      <w:pPr>
        <w:pStyle w:val="PL"/>
      </w:pPr>
      <w:r>
        <w:t xml:space="preserve">      tags:</w:t>
      </w:r>
    </w:p>
    <w:p w14:paraId="4C3AA6E0" w14:textId="77777777" w:rsidR="00532BDB" w:rsidRDefault="00532BDB" w:rsidP="00532BDB">
      <w:pPr>
        <w:pStyle w:val="PL"/>
      </w:pPr>
      <w:r>
        <w:t xml:space="preserve">        - MFAF Data or Analytics Resources (Collection)</w:t>
      </w:r>
    </w:p>
    <w:p w14:paraId="0120BE9D" w14:textId="77777777" w:rsidR="00532BDB" w:rsidRPr="00986E88" w:rsidRDefault="00532BDB" w:rsidP="00532BDB">
      <w:pPr>
        <w:pStyle w:val="PL"/>
      </w:pPr>
      <w:r w:rsidRPr="00986E88">
        <w:t xml:space="preserve">      requestBody:</w:t>
      </w:r>
    </w:p>
    <w:p w14:paraId="603D3B57" w14:textId="77777777" w:rsidR="00532BDB" w:rsidRPr="00986E88" w:rsidRDefault="00532BDB" w:rsidP="00532BDB">
      <w:pPr>
        <w:pStyle w:val="PL"/>
      </w:pPr>
      <w:r w:rsidRPr="00986E88">
        <w:t xml:space="preserve">        required: true</w:t>
      </w:r>
    </w:p>
    <w:p w14:paraId="281A5C30" w14:textId="77777777" w:rsidR="00532BDB" w:rsidRPr="00986E88" w:rsidRDefault="00532BDB" w:rsidP="00532BDB">
      <w:pPr>
        <w:pStyle w:val="PL"/>
      </w:pPr>
      <w:r w:rsidRPr="00986E88">
        <w:t xml:space="preserve">        content:</w:t>
      </w:r>
    </w:p>
    <w:p w14:paraId="164F6BBE" w14:textId="77777777" w:rsidR="00532BDB" w:rsidRDefault="00532BDB" w:rsidP="00532BDB">
      <w:pPr>
        <w:pStyle w:val="PL"/>
      </w:pPr>
      <w:r w:rsidRPr="00986E88">
        <w:t xml:space="preserve">          application/json:</w:t>
      </w:r>
    </w:p>
    <w:p w14:paraId="7FE50461" w14:textId="77777777" w:rsidR="00532BDB" w:rsidRPr="00986E88" w:rsidRDefault="00532BDB" w:rsidP="00532BDB">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0FE5EB76" w14:textId="77777777" w:rsidR="00532BDB" w:rsidRPr="00986E88" w:rsidRDefault="00532BDB" w:rsidP="00532BDB">
      <w:pPr>
        <w:pStyle w:val="PL"/>
      </w:pPr>
      <w:r w:rsidRPr="00986E88">
        <w:t xml:space="preserve">      responses:</w:t>
      </w:r>
    </w:p>
    <w:p w14:paraId="0286C8D7" w14:textId="77777777" w:rsidR="00532BDB" w:rsidRDefault="00532BDB" w:rsidP="00532BDB">
      <w:pPr>
        <w:pStyle w:val="PL"/>
      </w:pPr>
      <w:r>
        <w:t xml:space="preserve">        default:</w:t>
      </w:r>
    </w:p>
    <w:p w14:paraId="07D391B6" w14:textId="77777777" w:rsidR="00532BDB" w:rsidRDefault="00532BDB" w:rsidP="00532BD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A89B009" w14:textId="77777777" w:rsidR="00532BDB" w:rsidRPr="00986E88" w:rsidRDefault="00532BDB" w:rsidP="00532BDB">
      <w:pPr>
        <w:pStyle w:val="PL"/>
      </w:pPr>
      <w:r w:rsidRPr="00986E88">
        <w:t xml:space="preserve">      callbacks:</w:t>
      </w:r>
    </w:p>
    <w:p w14:paraId="6F332D96" w14:textId="77777777" w:rsidR="00532BDB" w:rsidRPr="00986E88" w:rsidRDefault="00532BDB" w:rsidP="00532BDB">
      <w:pPr>
        <w:pStyle w:val="PL"/>
      </w:pPr>
      <w:r w:rsidRPr="00986E88">
        <w:t xml:space="preserve">        Notification:</w:t>
      </w:r>
    </w:p>
    <w:p w14:paraId="1968CCBB" w14:textId="37F3D7F8" w:rsidR="00532BDB" w:rsidRDefault="00532BDB" w:rsidP="00532BDB">
      <w:pPr>
        <w:pStyle w:val="PL"/>
      </w:pPr>
      <w:r w:rsidRPr="00986E88">
        <w:t xml:space="preserve">          '{</w:t>
      </w:r>
      <w:r>
        <w:t>notificationURI</w:t>
      </w:r>
      <w:r w:rsidRPr="00986E88">
        <w:t>}':</w:t>
      </w:r>
    </w:p>
    <w:p w14:paraId="6482D183" w14:textId="7360FEBB" w:rsidR="00532BDB" w:rsidRPr="00986E88" w:rsidRDefault="00532BDB" w:rsidP="00532BDB">
      <w:pPr>
        <w:pStyle w:val="PL"/>
        <w:rPr>
          <w:lang w:eastAsia="zh-CN"/>
        </w:rPr>
      </w:pPr>
      <w:r>
        <w:rPr>
          <w:rFonts w:hint="eastAsia"/>
          <w:lang w:eastAsia="zh-CN"/>
        </w:rPr>
        <w:t xml:space="preserve"> </w:t>
      </w:r>
      <w:r>
        <w:rPr>
          <w:lang w:eastAsia="zh-CN"/>
        </w:rPr>
        <w:t xml:space="preserve">         # The URI in </w:t>
      </w:r>
      <w:r w:rsidRPr="00986E88">
        <w:t>{</w:t>
      </w:r>
      <w:r>
        <w:t>notificationURI</w:t>
      </w:r>
      <w:r w:rsidRPr="00986E88">
        <w:t>}</w:t>
      </w:r>
      <w:r>
        <w:t xml:space="preserve"> is provided </w:t>
      </w:r>
      <w:r w:rsidRPr="001710F8">
        <w:rPr>
          <w:lang w:eastAsia="zh-CN"/>
        </w:rPr>
        <w:t xml:space="preserve">via </w:t>
      </w:r>
      <w:r>
        <w:t>Nmfaf-3daDataManagement API</w:t>
      </w:r>
      <w:r w:rsidRPr="001710F8">
        <w:rPr>
          <w:lang w:eastAsia="zh-CN"/>
        </w:rPr>
        <w:t xml:space="preserve"> during the </w:t>
      </w:r>
      <w:r w:rsidRPr="00865A7E">
        <w:t>configuration for mapping data or analytics</w:t>
      </w:r>
      <w:r>
        <w:t>.</w:t>
      </w:r>
    </w:p>
    <w:p w14:paraId="09AC758C" w14:textId="77777777" w:rsidR="00532BDB" w:rsidRDefault="00532BDB" w:rsidP="00532BDB">
      <w:pPr>
        <w:pStyle w:val="PL"/>
      </w:pPr>
      <w:r>
        <w:t xml:space="preserve">            post:</w:t>
      </w:r>
    </w:p>
    <w:p w14:paraId="38261F00" w14:textId="77777777" w:rsidR="00532BDB" w:rsidRDefault="00532BDB" w:rsidP="00532BDB">
      <w:pPr>
        <w:pStyle w:val="PL"/>
      </w:pPr>
      <w:r>
        <w:t xml:space="preserve">              requestBody:</w:t>
      </w:r>
    </w:p>
    <w:p w14:paraId="2980241C" w14:textId="77777777" w:rsidR="00532BDB" w:rsidRDefault="00532BDB" w:rsidP="00532BDB">
      <w:pPr>
        <w:pStyle w:val="PL"/>
      </w:pPr>
      <w:r>
        <w:t xml:space="preserve">                required: true</w:t>
      </w:r>
    </w:p>
    <w:p w14:paraId="33F6093C" w14:textId="77777777" w:rsidR="00532BDB" w:rsidRDefault="00532BDB" w:rsidP="00532BDB">
      <w:pPr>
        <w:pStyle w:val="PL"/>
      </w:pPr>
      <w:r>
        <w:t xml:space="preserve">                content:</w:t>
      </w:r>
    </w:p>
    <w:p w14:paraId="00CD0C15" w14:textId="77777777" w:rsidR="00532BDB" w:rsidRDefault="00532BDB" w:rsidP="00532BDB">
      <w:pPr>
        <w:pStyle w:val="PL"/>
      </w:pPr>
      <w:r>
        <w:t xml:space="preserve">                  application/json:</w:t>
      </w:r>
    </w:p>
    <w:p w14:paraId="55552777" w14:textId="77777777" w:rsidR="00532BDB" w:rsidRDefault="00532BDB" w:rsidP="00532BDB">
      <w:pPr>
        <w:pStyle w:val="PL"/>
      </w:pPr>
      <w:r>
        <w:t xml:space="preserve">                    schema:</w:t>
      </w:r>
    </w:p>
    <w:p w14:paraId="3ED7F605" w14:textId="77777777" w:rsidR="00532BDB" w:rsidRDefault="00532BDB" w:rsidP="00532BDB">
      <w:pPr>
        <w:pStyle w:val="PL"/>
      </w:pPr>
      <w:r>
        <w:t xml:space="preserve">                      type: array</w:t>
      </w:r>
    </w:p>
    <w:p w14:paraId="7E05F16F" w14:textId="77777777" w:rsidR="00532BDB" w:rsidRDefault="00532BDB" w:rsidP="00532BDB">
      <w:pPr>
        <w:pStyle w:val="PL"/>
      </w:pPr>
      <w:r>
        <w:t xml:space="preserve">                      items:</w:t>
      </w:r>
    </w:p>
    <w:p w14:paraId="450C2470" w14:textId="77777777" w:rsidR="00532BDB" w:rsidRDefault="00532BDB" w:rsidP="00532BDB">
      <w:pPr>
        <w:pStyle w:val="PL"/>
      </w:pPr>
      <w:r>
        <w:t xml:space="preserve">                        $ref: '#/components/schemas/NmfafDataRetrievalNotification'</w:t>
      </w:r>
    </w:p>
    <w:p w14:paraId="7DDEB2ED" w14:textId="77777777" w:rsidR="00532BDB" w:rsidRDefault="00532BDB" w:rsidP="00532BDB">
      <w:pPr>
        <w:pStyle w:val="PL"/>
      </w:pPr>
      <w:r>
        <w:t xml:space="preserve">                      minItems: 1</w:t>
      </w:r>
    </w:p>
    <w:p w14:paraId="638330EC" w14:textId="77777777" w:rsidR="00532BDB" w:rsidRDefault="00532BDB" w:rsidP="00532BDB">
      <w:pPr>
        <w:pStyle w:val="PL"/>
      </w:pPr>
      <w:r>
        <w:lastRenderedPageBreak/>
        <w:t xml:space="preserve">              responses:</w:t>
      </w:r>
    </w:p>
    <w:p w14:paraId="3AF8AD45" w14:textId="77777777" w:rsidR="00532BDB" w:rsidRDefault="00532BDB" w:rsidP="00532BDB">
      <w:pPr>
        <w:pStyle w:val="PL"/>
      </w:pPr>
      <w:r>
        <w:t xml:space="preserve">                '204':</w:t>
      </w:r>
    </w:p>
    <w:p w14:paraId="711BFA3E" w14:textId="77777777" w:rsidR="00532BDB" w:rsidRDefault="00532BDB" w:rsidP="00532BDB">
      <w:pPr>
        <w:pStyle w:val="PL"/>
      </w:pPr>
      <w:r>
        <w:t xml:space="preserve">                  description: The receipt of the Notification is acknowledged.</w:t>
      </w:r>
    </w:p>
    <w:p w14:paraId="595C15FB" w14:textId="77777777" w:rsidR="00532BDB" w:rsidRDefault="00532BDB" w:rsidP="00532BDB">
      <w:pPr>
        <w:pStyle w:val="PL"/>
        <w:rPr>
          <w:noProof w:val="0"/>
        </w:rPr>
      </w:pPr>
      <w:r>
        <w:rPr>
          <w:noProof w:val="0"/>
        </w:rPr>
        <w:t xml:space="preserve">                '307':</w:t>
      </w:r>
    </w:p>
    <w:p w14:paraId="3CC428F5" w14:textId="77777777" w:rsidR="00532BDB" w:rsidRDefault="00532BDB" w:rsidP="00532BDB">
      <w:pPr>
        <w:pStyle w:val="PL"/>
      </w:pPr>
      <w:r>
        <w:t xml:space="preserve">                  $ref: 'TS29571_CommonData.yaml#/components/responses/307'</w:t>
      </w:r>
    </w:p>
    <w:p w14:paraId="4C6412A0" w14:textId="77777777" w:rsidR="00532BDB" w:rsidRDefault="00532BDB" w:rsidP="00532BDB">
      <w:pPr>
        <w:pStyle w:val="PL"/>
        <w:rPr>
          <w:noProof w:val="0"/>
        </w:rPr>
      </w:pPr>
      <w:r>
        <w:rPr>
          <w:noProof w:val="0"/>
        </w:rPr>
        <w:t xml:space="preserve">                '308':</w:t>
      </w:r>
    </w:p>
    <w:p w14:paraId="362B52E0" w14:textId="77777777" w:rsidR="00532BDB" w:rsidRDefault="00532BDB" w:rsidP="00532BDB">
      <w:pPr>
        <w:pStyle w:val="PL"/>
      </w:pPr>
      <w:r>
        <w:t xml:space="preserve">                  $ref: 'TS29571_CommonData.yaml#/components/responses/308'</w:t>
      </w:r>
    </w:p>
    <w:p w14:paraId="3717318B" w14:textId="77777777" w:rsidR="00532BDB" w:rsidRDefault="00532BDB" w:rsidP="00532BDB">
      <w:pPr>
        <w:pStyle w:val="PL"/>
      </w:pPr>
      <w:r>
        <w:t xml:space="preserve">                '400':</w:t>
      </w:r>
    </w:p>
    <w:p w14:paraId="0FD476FE" w14:textId="77777777" w:rsidR="00532BDB" w:rsidRDefault="00532BDB" w:rsidP="00532BDB">
      <w:pPr>
        <w:pStyle w:val="PL"/>
      </w:pPr>
      <w:r>
        <w:t xml:space="preserve">                  $ref: 'TS29571_CommonData.yaml#/components/responses/400'</w:t>
      </w:r>
    </w:p>
    <w:p w14:paraId="64E5AB6A" w14:textId="77777777" w:rsidR="00532BDB" w:rsidRDefault="00532BDB" w:rsidP="00532BDB">
      <w:pPr>
        <w:pStyle w:val="PL"/>
      </w:pPr>
      <w:r>
        <w:t xml:space="preserve">                '401':</w:t>
      </w:r>
    </w:p>
    <w:p w14:paraId="59EDE3BD" w14:textId="77777777" w:rsidR="00532BDB" w:rsidRDefault="00532BDB" w:rsidP="00532BDB">
      <w:pPr>
        <w:pStyle w:val="PL"/>
      </w:pPr>
      <w:r>
        <w:t xml:space="preserve">                  $ref: 'TS29571_CommonData.yaml#/components/responses/401'</w:t>
      </w:r>
    </w:p>
    <w:p w14:paraId="1646A886" w14:textId="77777777" w:rsidR="00532BDB" w:rsidRDefault="00532BDB" w:rsidP="00532BDB">
      <w:pPr>
        <w:pStyle w:val="PL"/>
      </w:pPr>
      <w:r>
        <w:t xml:space="preserve">                '403':</w:t>
      </w:r>
    </w:p>
    <w:p w14:paraId="2FBBCE82" w14:textId="77777777" w:rsidR="00532BDB" w:rsidRDefault="00532BDB" w:rsidP="00532BDB">
      <w:pPr>
        <w:pStyle w:val="PL"/>
      </w:pPr>
      <w:r>
        <w:t xml:space="preserve">                  $ref: 'TS29571_CommonData.yaml#/components/responses/403'</w:t>
      </w:r>
    </w:p>
    <w:p w14:paraId="52EE230C" w14:textId="77777777" w:rsidR="00532BDB" w:rsidRDefault="00532BDB" w:rsidP="00532BDB">
      <w:pPr>
        <w:pStyle w:val="PL"/>
      </w:pPr>
      <w:r>
        <w:t xml:space="preserve">                '404':</w:t>
      </w:r>
    </w:p>
    <w:p w14:paraId="14C36AB0" w14:textId="77777777" w:rsidR="00532BDB" w:rsidRDefault="00532BDB" w:rsidP="00532BDB">
      <w:pPr>
        <w:pStyle w:val="PL"/>
      </w:pPr>
      <w:r>
        <w:t xml:space="preserve">                  $ref: 'TS29571_CommonData.yaml#/components/responses/404'</w:t>
      </w:r>
    </w:p>
    <w:p w14:paraId="27E0A7EC" w14:textId="77777777" w:rsidR="00532BDB" w:rsidRDefault="00532BDB" w:rsidP="00532BDB">
      <w:pPr>
        <w:pStyle w:val="PL"/>
      </w:pPr>
      <w:r>
        <w:t xml:space="preserve">                '411':</w:t>
      </w:r>
    </w:p>
    <w:p w14:paraId="7096D53C" w14:textId="77777777" w:rsidR="00532BDB" w:rsidRDefault="00532BDB" w:rsidP="00532BDB">
      <w:pPr>
        <w:pStyle w:val="PL"/>
      </w:pPr>
      <w:r>
        <w:t xml:space="preserve">                  $ref: 'TS29571_CommonData.yaml#/components/responses/411'</w:t>
      </w:r>
    </w:p>
    <w:p w14:paraId="657F4A18" w14:textId="77777777" w:rsidR="00532BDB" w:rsidRDefault="00532BDB" w:rsidP="00532BDB">
      <w:pPr>
        <w:pStyle w:val="PL"/>
      </w:pPr>
      <w:r>
        <w:t xml:space="preserve">                '413':</w:t>
      </w:r>
    </w:p>
    <w:p w14:paraId="5F4A58C1" w14:textId="77777777" w:rsidR="00532BDB" w:rsidRDefault="00532BDB" w:rsidP="00532BDB">
      <w:pPr>
        <w:pStyle w:val="PL"/>
      </w:pPr>
      <w:r>
        <w:t xml:space="preserve">                  $ref: 'TS29571_CommonData.yaml#/components/responses/413'</w:t>
      </w:r>
    </w:p>
    <w:p w14:paraId="423BBC61" w14:textId="77777777" w:rsidR="00532BDB" w:rsidRDefault="00532BDB" w:rsidP="00532BDB">
      <w:pPr>
        <w:pStyle w:val="PL"/>
      </w:pPr>
      <w:r>
        <w:t xml:space="preserve">                '415':</w:t>
      </w:r>
    </w:p>
    <w:p w14:paraId="08B6AE08" w14:textId="77777777" w:rsidR="00532BDB" w:rsidRDefault="00532BDB" w:rsidP="00532BDB">
      <w:pPr>
        <w:pStyle w:val="PL"/>
      </w:pPr>
      <w:r>
        <w:t xml:space="preserve">                  $ref: 'TS29571_CommonData.yaml#/components/responses/415'</w:t>
      </w:r>
    </w:p>
    <w:p w14:paraId="633F25BF" w14:textId="77777777" w:rsidR="00532BDB" w:rsidRDefault="00532BDB" w:rsidP="00532BDB">
      <w:pPr>
        <w:pStyle w:val="PL"/>
      </w:pPr>
      <w:r>
        <w:t xml:space="preserve">                '429':</w:t>
      </w:r>
    </w:p>
    <w:p w14:paraId="0897FD1D" w14:textId="77777777" w:rsidR="00532BDB" w:rsidRDefault="00532BDB" w:rsidP="00532BDB">
      <w:pPr>
        <w:pStyle w:val="PL"/>
      </w:pPr>
      <w:r>
        <w:t xml:space="preserve">                  $ref: 'TS29571_CommonData.yaml#/components/responses/429'</w:t>
      </w:r>
    </w:p>
    <w:p w14:paraId="49D5E427" w14:textId="77777777" w:rsidR="00532BDB" w:rsidRDefault="00532BDB" w:rsidP="00532BDB">
      <w:pPr>
        <w:pStyle w:val="PL"/>
      </w:pPr>
      <w:r>
        <w:t xml:space="preserve">                '500':</w:t>
      </w:r>
    </w:p>
    <w:p w14:paraId="2D9E82DD" w14:textId="77777777" w:rsidR="00532BDB" w:rsidRDefault="00532BDB" w:rsidP="00532BDB">
      <w:pPr>
        <w:pStyle w:val="PL"/>
      </w:pPr>
      <w:r>
        <w:t xml:space="preserve">                  $ref: 'TS29571_CommonData.yaml#/components/responses/500'</w:t>
      </w:r>
    </w:p>
    <w:p w14:paraId="350F11D5" w14:textId="77777777" w:rsidR="00532BDB" w:rsidRDefault="00532BDB" w:rsidP="00532BDB">
      <w:pPr>
        <w:pStyle w:val="PL"/>
      </w:pPr>
      <w:r>
        <w:t xml:space="preserve">                '503':</w:t>
      </w:r>
    </w:p>
    <w:p w14:paraId="1E2BDF0A" w14:textId="77777777" w:rsidR="00532BDB" w:rsidRDefault="00532BDB" w:rsidP="00532BDB">
      <w:pPr>
        <w:pStyle w:val="PL"/>
      </w:pPr>
      <w:r>
        <w:t xml:space="preserve">                  $ref: 'TS29571_CommonData.yaml#/components/responses/503'</w:t>
      </w:r>
    </w:p>
    <w:p w14:paraId="14184120" w14:textId="77777777" w:rsidR="00532BDB" w:rsidRDefault="00532BDB" w:rsidP="00532BDB">
      <w:pPr>
        <w:pStyle w:val="PL"/>
      </w:pPr>
      <w:r>
        <w:t xml:space="preserve">                default:</w:t>
      </w:r>
    </w:p>
    <w:p w14:paraId="01872ED6" w14:textId="77777777" w:rsidR="00532BDB" w:rsidRDefault="00532BDB" w:rsidP="00532BDB">
      <w:pPr>
        <w:pStyle w:val="PL"/>
      </w:pPr>
      <w:r>
        <w:t xml:space="preserve">                  $ref: 'TS29571_CommonData.yaml#/components/responses/default'</w:t>
      </w:r>
    </w:p>
    <w:p w14:paraId="3A1C82C9" w14:textId="77777777" w:rsidR="00532BDB" w:rsidRPr="00986E88" w:rsidRDefault="00532BDB" w:rsidP="00532BDB">
      <w:pPr>
        <w:pStyle w:val="PL"/>
      </w:pPr>
      <w:r w:rsidRPr="00986E88">
        <w:t xml:space="preserve">      </w:t>
      </w:r>
      <w:r>
        <w:t xml:space="preserve">        </w:t>
      </w:r>
      <w:r w:rsidRPr="00986E88">
        <w:t>callbacks:</w:t>
      </w:r>
    </w:p>
    <w:p w14:paraId="72D237F4" w14:textId="77777777" w:rsidR="00532BDB" w:rsidRPr="00986E88" w:rsidRDefault="00532BDB" w:rsidP="00532BDB">
      <w:pPr>
        <w:pStyle w:val="PL"/>
      </w:pPr>
      <w:r w:rsidRPr="00986E88">
        <w:t xml:space="preserve">       </w:t>
      </w:r>
      <w:r>
        <w:t xml:space="preserve">        </w:t>
      </w:r>
      <w:r w:rsidRPr="00986E88">
        <w:t xml:space="preserve"> </w:t>
      </w:r>
      <w:r>
        <w:t>Fetch</w:t>
      </w:r>
      <w:r w:rsidRPr="00986E88">
        <w:t>:</w:t>
      </w:r>
    </w:p>
    <w:p w14:paraId="05B97644" w14:textId="77777777" w:rsidR="00532BDB" w:rsidRPr="00912C37" w:rsidRDefault="00532BDB" w:rsidP="00532BDB">
      <w:pPr>
        <w:pStyle w:val="PL"/>
      </w:pPr>
      <w:r w:rsidRPr="00986E88">
        <w:t xml:space="preserve">         </w:t>
      </w:r>
      <w:r>
        <w:t xml:space="preserve">        </w:t>
      </w:r>
      <w:r w:rsidRPr="00986E88">
        <w:t xml:space="preserve"> </w:t>
      </w:r>
      <w:r>
        <w:rPr>
          <w:lang w:val="fr-FR"/>
        </w:rPr>
        <w:t>'{request.body#/</w:t>
      </w:r>
      <w:r>
        <w:t>fetchUri</w:t>
      </w:r>
      <w:r>
        <w:rPr>
          <w:lang w:val="fr-FR"/>
        </w:rPr>
        <w:t>}'</w:t>
      </w:r>
      <w:r w:rsidRPr="00986E88">
        <w:t>:</w:t>
      </w:r>
    </w:p>
    <w:p w14:paraId="36FAD476" w14:textId="77777777" w:rsidR="00532BDB" w:rsidRDefault="00532BDB" w:rsidP="00532BDB">
      <w:pPr>
        <w:pStyle w:val="PL"/>
      </w:pPr>
      <w:r w:rsidRPr="00986E88">
        <w:t xml:space="preserve">         </w:t>
      </w:r>
      <w:r>
        <w:t xml:space="preserve">       </w:t>
      </w:r>
      <w:r w:rsidRPr="00B3056F">
        <w:t xml:space="preserve">    </w:t>
      </w:r>
      <w:r>
        <w:t>post</w:t>
      </w:r>
      <w:r w:rsidRPr="00B3056F">
        <w:t>:</w:t>
      </w:r>
    </w:p>
    <w:p w14:paraId="4FB590D4" w14:textId="77777777" w:rsidR="00532BDB" w:rsidRPr="00986E88" w:rsidRDefault="00532BDB" w:rsidP="00532BDB">
      <w:pPr>
        <w:pStyle w:val="PL"/>
      </w:pPr>
      <w:r w:rsidRPr="00986E88">
        <w:t xml:space="preserve">         </w:t>
      </w:r>
      <w:r>
        <w:t xml:space="preserve">       </w:t>
      </w:r>
      <w:r w:rsidRPr="00986E88">
        <w:t xml:space="preserve">      requestBody:</w:t>
      </w:r>
    </w:p>
    <w:p w14:paraId="0381E651" w14:textId="77777777" w:rsidR="00532BDB" w:rsidRPr="00986E88" w:rsidRDefault="00532BDB" w:rsidP="00532BDB">
      <w:pPr>
        <w:pStyle w:val="PL"/>
      </w:pPr>
      <w:r w:rsidRPr="00986E88">
        <w:t xml:space="preserve">         </w:t>
      </w:r>
      <w:r>
        <w:t xml:space="preserve">       </w:t>
      </w:r>
      <w:r w:rsidRPr="00986E88">
        <w:t xml:space="preserve">        required: true</w:t>
      </w:r>
    </w:p>
    <w:p w14:paraId="296D67FA" w14:textId="77777777" w:rsidR="00532BDB" w:rsidRPr="00986E88" w:rsidRDefault="00532BDB" w:rsidP="00532BDB">
      <w:pPr>
        <w:pStyle w:val="PL"/>
      </w:pPr>
      <w:r w:rsidRPr="00986E88">
        <w:t xml:space="preserve">         </w:t>
      </w:r>
      <w:r>
        <w:t xml:space="preserve">       </w:t>
      </w:r>
      <w:r w:rsidRPr="00986E88">
        <w:t xml:space="preserve">        content:</w:t>
      </w:r>
    </w:p>
    <w:p w14:paraId="653A9E49" w14:textId="77777777" w:rsidR="00532BDB" w:rsidRDefault="00532BDB" w:rsidP="00532BDB">
      <w:pPr>
        <w:pStyle w:val="PL"/>
      </w:pPr>
      <w:r w:rsidRPr="00986E88">
        <w:t xml:space="preserve">         </w:t>
      </w:r>
      <w:r>
        <w:t xml:space="preserve">       </w:t>
      </w:r>
      <w:r w:rsidRPr="00986E88">
        <w:t xml:space="preserve">          application/json:</w:t>
      </w:r>
    </w:p>
    <w:p w14:paraId="14D746C4" w14:textId="77777777" w:rsidR="00532BDB" w:rsidRDefault="00532BDB" w:rsidP="00532BDB">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21C2846D"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array</w:t>
      </w:r>
    </w:p>
    <w:p w14:paraId="3E5F1E6B"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items:</w:t>
      </w:r>
    </w:p>
    <w:p w14:paraId="621EBA06"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string</w:t>
      </w:r>
    </w:p>
    <w:p w14:paraId="4FD35923" w14:textId="77777777" w:rsidR="00532BDB" w:rsidRDefault="00532BDB" w:rsidP="00532BDB">
      <w:pPr>
        <w:pStyle w:val="PL"/>
      </w:pPr>
      <w:r w:rsidRPr="00986E88">
        <w:t xml:space="preserve">         </w:t>
      </w:r>
      <w:r>
        <w:t xml:space="preserve">         </w:t>
      </w:r>
      <w:r w:rsidRPr="00533C32">
        <w:t xml:space="preserve">            minItems: 1</w:t>
      </w:r>
    </w:p>
    <w:p w14:paraId="7A0F6F33" w14:textId="77777777" w:rsidR="00532BDB" w:rsidRPr="007938FD" w:rsidRDefault="00532BDB" w:rsidP="00532BDB">
      <w:pPr>
        <w:pStyle w:val="PL"/>
      </w:pPr>
      <w:r w:rsidRPr="00986E88">
        <w:t xml:space="preserve">         </w:t>
      </w:r>
      <w:r>
        <w:t xml:space="preserve">                     description: Indicate the fetch correlation identifier.</w:t>
      </w:r>
    </w:p>
    <w:p w14:paraId="3D29EF6A" w14:textId="77777777" w:rsidR="00532BDB" w:rsidRPr="00B3056F" w:rsidRDefault="00532BDB" w:rsidP="00532BDB">
      <w:pPr>
        <w:pStyle w:val="PL"/>
      </w:pPr>
      <w:r w:rsidRPr="00986E88">
        <w:t xml:space="preserve">         </w:t>
      </w:r>
      <w:r>
        <w:t xml:space="preserve">       </w:t>
      </w:r>
      <w:r w:rsidRPr="00B3056F">
        <w:t xml:space="preserve">      responses:</w:t>
      </w:r>
    </w:p>
    <w:p w14:paraId="0CD280F7" w14:textId="77777777" w:rsidR="00532BDB" w:rsidRPr="00B3056F" w:rsidRDefault="00532BDB" w:rsidP="00532BDB">
      <w:pPr>
        <w:pStyle w:val="PL"/>
      </w:pPr>
      <w:r w:rsidRPr="00986E88">
        <w:t xml:space="preserve">         </w:t>
      </w:r>
      <w:r>
        <w:t xml:space="preserve">       </w:t>
      </w:r>
      <w:r w:rsidRPr="00B3056F">
        <w:t xml:space="preserve">        '200':</w:t>
      </w:r>
    </w:p>
    <w:p w14:paraId="02AA33D7" w14:textId="77777777" w:rsidR="00532BDB" w:rsidRPr="00B3056F" w:rsidRDefault="00532BDB" w:rsidP="00532BDB">
      <w:pPr>
        <w:pStyle w:val="PL"/>
      </w:pPr>
      <w:r w:rsidRPr="00986E88">
        <w:t xml:space="preserve">         </w:t>
      </w:r>
      <w:r>
        <w:t xml:space="preserve">       </w:t>
      </w:r>
      <w:r w:rsidRPr="00B3056F">
        <w:t xml:space="preserve">          description: Expected response to a valid request</w:t>
      </w:r>
    </w:p>
    <w:p w14:paraId="569363BF" w14:textId="77777777" w:rsidR="00532BDB" w:rsidRPr="00B3056F" w:rsidRDefault="00532BDB" w:rsidP="00532BDB">
      <w:pPr>
        <w:pStyle w:val="PL"/>
      </w:pPr>
      <w:r w:rsidRPr="00986E88">
        <w:t xml:space="preserve">         </w:t>
      </w:r>
      <w:r>
        <w:t xml:space="preserve">       </w:t>
      </w:r>
      <w:r w:rsidRPr="00B3056F">
        <w:t xml:space="preserve">          content:</w:t>
      </w:r>
    </w:p>
    <w:p w14:paraId="6F666968" w14:textId="77777777" w:rsidR="00532BDB" w:rsidRPr="00B3056F" w:rsidRDefault="00532BDB" w:rsidP="00532BDB">
      <w:pPr>
        <w:pStyle w:val="PL"/>
      </w:pPr>
      <w:r w:rsidRPr="00986E88">
        <w:t xml:space="preserve">         </w:t>
      </w:r>
      <w:r>
        <w:t xml:space="preserve">       </w:t>
      </w:r>
      <w:r w:rsidRPr="00B3056F">
        <w:t xml:space="preserve">            application/json:</w:t>
      </w:r>
    </w:p>
    <w:p w14:paraId="46E6B584" w14:textId="77777777" w:rsidR="00532BDB" w:rsidRPr="00B3056F" w:rsidRDefault="00532BDB" w:rsidP="00532BDB">
      <w:pPr>
        <w:pStyle w:val="PL"/>
      </w:pPr>
      <w:r w:rsidRPr="00986E88">
        <w:t xml:space="preserve">         </w:t>
      </w:r>
      <w:r>
        <w:t xml:space="preserve">       </w:t>
      </w:r>
      <w:r w:rsidRPr="00B3056F">
        <w:t xml:space="preserve">              schema:</w:t>
      </w:r>
    </w:p>
    <w:p w14:paraId="1BCE50D0" w14:textId="77777777" w:rsidR="00532BDB" w:rsidRDefault="00532BDB" w:rsidP="00532BDB">
      <w:pPr>
        <w:pStyle w:val="PL"/>
      </w:pPr>
      <w:r w:rsidRPr="00986E88">
        <w:t xml:space="preserve">         </w:t>
      </w:r>
      <w:r>
        <w:t xml:space="preserve">       </w:t>
      </w:r>
      <w:r w:rsidRPr="00B3056F">
        <w:t xml:space="preserve">                $ref: '#/components/schemas/</w:t>
      </w:r>
      <w:r>
        <w:t>NmfafDataAnaNotification</w:t>
      </w:r>
      <w:r w:rsidRPr="00B3056F">
        <w:t>'</w:t>
      </w:r>
    </w:p>
    <w:p w14:paraId="54FEF675" w14:textId="77777777" w:rsidR="00532BDB" w:rsidRDefault="00532BDB" w:rsidP="00532BDB">
      <w:pPr>
        <w:pStyle w:val="PL"/>
        <w:rPr>
          <w:noProof w:val="0"/>
        </w:rPr>
      </w:pPr>
      <w:r w:rsidRPr="00986E88">
        <w:t xml:space="preserve">         </w:t>
      </w:r>
      <w:r>
        <w:t xml:space="preserve">       </w:t>
      </w:r>
      <w:r>
        <w:rPr>
          <w:noProof w:val="0"/>
        </w:rPr>
        <w:t xml:space="preserve">        '307':</w:t>
      </w:r>
    </w:p>
    <w:p w14:paraId="5441B780" w14:textId="77777777" w:rsidR="00532BDB" w:rsidRDefault="00532BDB" w:rsidP="00532BDB">
      <w:pPr>
        <w:pStyle w:val="PL"/>
        <w:rPr>
          <w:noProof w:val="0"/>
        </w:rPr>
      </w:pPr>
      <w:r w:rsidRPr="00986E88">
        <w:t xml:space="preserve">         </w:t>
      </w:r>
      <w:r>
        <w:t xml:space="preserve">                 $ref: 'TS29571_CommonData.yaml#/components/responses/307'</w:t>
      </w:r>
    </w:p>
    <w:p w14:paraId="782990E6" w14:textId="77777777" w:rsidR="00532BDB" w:rsidRDefault="00532BDB" w:rsidP="00532BDB">
      <w:pPr>
        <w:pStyle w:val="PL"/>
        <w:rPr>
          <w:noProof w:val="0"/>
        </w:rPr>
      </w:pPr>
      <w:r w:rsidRPr="00986E88">
        <w:t xml:space="preserve">         </w:t>
      </w:r>
      <w:r>
        <w:t xml:space="preserve">       </w:t>
      </w:r>
      <w:r>
        <w:rPr>
          <w:noProof w:val="0"/>
        </w:rPr>
        <w:t xml:space="preserve">        '308':</w:t>
      </w:r>
    </w:p>
    <w:p w14:paraId="6DA8BADE" w14:textId="77777777" w:rsidR="00532BDB" w:rsidRPr="004130F9" w:rsidRDefault="00532BDB" w:rsidP="00532BDB">
      <w:pPr>
        <w:pStyle w:val="PL"/>
      </w:pPr>
      <w:r w:rsidRPr="00986E88">
        <w:t xml:space="preserve">         </w:t>
      </w:r>
      <w:r>
        <w:t xml:space="preserve">                 $ref: 'TS29571_CommonData.yaml#/components/responses/308'</w:t>
      </w:r>
    </w:p>
    <w:p w14:paraId="7D15C577" w14:textId="77777777" w:rsidR="00532BDB" w:rsidRPr="00B3056F" w:rsidRDefault="00532BDB" w:rsidP="00532BDB">
      <w:pPr>
        <w:pStyle w:val="PL"/>
      </w:pPr>
      <w:r w:rsidRPr="00986E88">
        <w:t xml:space="preserve">         </w:t>
      </w:r>
      <w:r>
        <w:t xml:space="preserve">       </w:t>
      </w:r>
      <w:r w:rsidRPr="00B3056F">
        <w:t xml:space="preserve">        '400':</w:t>
      </w:r>
    </w:p>
    <w:p w14:paraId="474558F2" w14:textId="77777777" w:rsidR="00532BDB" w:rsidRDefault="00532BDB" w:rsidP="00532BDB">
      <w:pPr>
        <w:pStyle w:val="PL"/>
      </w:pPr>
      <w:r w:rsidRPr="00986E88">
        <w:t xml:space="preserve">         </w:t>
      </w:r>
      <w:r>
        <w:t xml:space="preserve">       </w:t>
      </w:r>
      <w:r w:rsidRPr="00B3056F">
        <w:t xml:space="preserve">          $ref: 'TS29571_CommonData.yaml#/components/responses/400'</w:t>
      </w:r>
    </w:p>
    <w:p w14:paraId="4A721959" w14:textId="77777777" w:rsidR="00532BDB" w:rsidRDefault="00532BDB" w:rsidP="00532BDB">
      <w:pPr>
        <w:pStyle w:val="PL"/>
      </w:pPr>
      <w:r w:rsidRPr="00986E88">
        <w:t xml:space="preserve">         </w:t>
      </w:r>
      <w:r>
        <w:t xml:space="preserve">               '401':</w:t>
      </w:r>
    </w:p>
    <w:p w14:paraId="16435895" w14:textId="77777777" w:rsidR="00532BDB" w:rsidRPr="004130F9" w:rsidRDefault="00532BDB" w:rsidP="00532BDB">
      <w:pPr>
        <w:pStyle w:val="PL"/>
      </w:pPr>
      <w:r w:rsidRPr="00986E88">
        <w:t xml:space="preserve">         </w:t>
      </w:r>
      <w:r>
        <w:t xml:space="preserve">                 $ref: 'TS29571_CommonData.yaml#/components/responses/401'</w:t>
      </w:r>
    </w:p>
    <w:p w14:paraId="30A9F929" w14:textId="77777777" w:rsidR="00532BDB" w:rsidRPr="00B3056F" w:rsidRDefault="00532BDB" w:rsidP="00532BDB">
      <w:pPr>
        <w:pStyle w:val="PL"/>
      </w:pPr>
      <w:r w:rsidRPr="00986E88">
        <w:t xml:space="preserve">         </w:t>
      </w:r>
      <w:r>
        <w:t xml:space="preserve">       </w:t>
      </w:r>
      <w:r w:rsidRPr="00B3056F">
        <w:t xml:space="preserve">        '403':</w:t>
      </w:r>
    </w:p>
    <w:p w14:paraId="03C87A1B" w14:textId="77777777" w:rsidR="00532BDB" w:rsidRPr="00B3056F" w:rsidRDefault="00532BDB" w:rsidP="00532BDB">
      <w:pPr>
        <w:pStyle w:val="PL"/>
      </w:pPr>
      <w:r w:rsidRPr="00986E88">
        <w:t xml:space="preserve">         </w:t>
      </w:r>
      <w:r>
        <w:t xml:space="preserve">       </w:t>
      </w:r>
      <w:r w:rsidRPr="00B3056F">
        <w:t xml:space="preserve">          $ref: 'TS29571_CommonData.yaml#/components/responses/403'</w:t>
      </w:r>
    </w:p>
    <w:p w14:paraId="3D0119FA" w14:textId="77777777" w:rsidR="00532BDB" w:rsidRDefault="00532BDB" w:rsidP="00532BDB">
      <w:pPr>
        <w:pStyle w:val="PL"/>
      </w:pPr>
      <w:r w:rsidRPr="00986E88">
        <w:t xml:space="preserve">         </w:t>
      </w:r>
      <w:r>
        <w:t xml:space="preserve">               '404':</w:t>
      </w:r>
    </w:p>
    <w:p w14:paraId="6E4E6030" w14:textId="77777777" w:rsidR="00532BDB" w:rsidRDefault="00532BDB" w:rsidP="00532BDB">
      <w:pPr>
        <w:pStyle w:val="PL"/>
      </w:pPr>
      <w:r w:rsidRPr="00986E88">
        <w:t xml:space="preserve">         </w:t>
      </w:r>
      <w:r>
        <w:t xml:space="preserve">                 $ref: 'TS29571_CommonData.yaml#/components/responses/404'</w:t>
      </w:r>
    </w:p>
    <w:p w14:paraId="4FCCFF82" w14:textId="77777777" w:rsidR="00532BDB" w:rsidRDefault="00532BDB" w:rsidP="00532BDB">
      <w:pPr>
        <w:pStyle w:val="PL"/>
      </w:pPr>
      <w:r w:rsidRPr="00986E88">
        <w:t xml:space="preserve">         </w:t>
      </w:r>
      <w:r>
        <w:t xml:space="preserve">               '406':</w:t>
      </w:r>
    </w:p>
    <w:p w14:paraId="0672F1A0" w14:textId="77777777" w:rsidR="00532BDB" w:rsidRDefault="00532BDB" w:rsidP="00532BDB">
      <w:pPr>
        <w:pStyle w:val="PL"/>
      </w:pPr>
      <w:r w:rsidRPr="00986E88">
        <w:t xml:space="preserve">         </w:t>
      </w:r>
      <w:r>
        <w:t xml:space="preserve">                 $ref: 'TS29571_CommonData.yaml#/components/responses/406'</w:t>
      </w:r>
    </w:p>
    <w:p w14:paraId="02AC40F9" w14:textId="77777777" w:rsidR="00532BDB" w:rsidRDefault="00532BDB" w:rsidP="00532BDB">
      <w:pPr>
        <w:pStyle w:val="PL"/>
      </w:pPr>
      <w:r>
        <w:t xml:space="preserve">                        '411':</w:t>
      </w:r>
    </w:p>
    <w:p w14:paraId="25454CA0" w14:textId="77777777" w:rsidR="00532BDB" w:rsidRDefault="00532BDB" w:rsidP="00532BDB">
      <w:pPr>
        <w:pStyle w:val="PL"/>
      </w:pPr>
      <w:r>
        <w:t xml:space="preserve">                          $ref: 'TS29571_CommonData.yaml#/components/responses/411'</w:t>
      </w:r>
    </w:p>
    <w:p w14:paraId="6E996A7E" w14:textId="77777777" w:rsidR="00532BDB" w:rsidRDefault="00532BDB" w:rsidP="00532BDB">
      <w:pPr>
        <w:pStyle w:val="PL"/>
      </w:pPr>
      <w:r>
        <w:t xml:space="preserve">                        '413':</w:t>
      </w:r>
    </w:p>
    <w:p w14:paraId="0E9768D9" w14:textId="77777777" w:rsidR="00532BDB" w:rsidRDefault="00532BDB" w:rsidP="00532BDB">
      <w:pPr>
        <w:pStyle w:val="PL"/>
      </w:pPr>
      <w:r>
        <w:t xml:space="preserve">                          $ref: 'TS29571_CommonData.yaml#/components/responses/413'</w:t>
      </w:r>
    </w:p>
    <w:p w14:paraId="619E1716" w14:textId="77777777" w:rsidR="00532BDB" w:rsidRDefault="00532BDB" w:rsidP="00532BDB">
      <w:pPr>
        <w:pStyle w:val="PL"/>
      </w:pPr>
      <w:r>
        <w:t xml:space="preserve">                        '415':</w:t>
      </w:r>
    </w:p>
    <w:p w14:paraId="08E8810F" w14:textId="77777777" w:rsidR="00532BDB" w:rsidRPr="00BD39DD" w:rsidRDefault="00532BDB" w:rsidP="00532BDB">
      <w:pPr>
        <w:pStyle w:val="PL"/>
      </w:pPr>
      <w:r>
        <w:t xml:space="preserve">                          $ref: 'TS29571_CommonData.yaml#/components/responses/415'</w:t>
      </w:r>
    </w:p>
    <w:p w14:paraId="5AABDCA9" w14:textId="77777777" w:rsidR="00532BDB" w:rsidRDefault="00532BDB" w:rsidP="00532BDB">
      <w:pPr>
        <w:pStyle w:val="PL"/>
      </w:pPr>
      <w:r w:rsidRPr="00986E88">
        <w:t xml:space="preserve">         </w:t>
      </w:r>
      <w:r>
        <w:t xml:space="preserve">               '429':</w:t>
      </w:r>
    </w:p>
    <w:p w14:paraId="0E3D32CA" w14:textId="77777777" w:rsidR="00532BDB" w:rsidRDefault="00532BDB" w:rsidP="00532BDB">
      <w:pPr>
        <w:pStyle w:val="PL"/>
      </w:pPr>
      <w:r w:rsidRPr="00986E88">
        <w:t xml:space="preserve">         </w:t>
      </w:r>
      <w:r>
        <w:t xml:space="preserve">                 $ref: 'TS29571_CommonData.yaml#/components/responses/429'</w:t>
      </w:r>
    </w:p>
    <w:p w14:paraId="5CD2185E" w14:textId="77777777" w:rsidR="00532BDB" w:rsidRPr="00B3056F" w:rsidRDefault="00532BDB" w:rsidP="00532BDB">
      <w:pPr>
        <w:pStyle w:val="PL"/>
      </w:pPr>
      <w:r w:rsidRPr="00986E88">
        <w:t xml:space="preserve">         </w:t>
      </w:r>
      <w:r>
        <w:t xml:space="preserve">       </w:t>
      </w:r>
      <w:r w:rsidRPr="00B3056F">
        <w:t xml:space="preserve">        '500':</w:t>
      </w:r>
    </w:p>
    <w:p w14:paraId="02FDB5B4" w14:textId="77777777" w:rsidR="00532BDB" w:rsidRPr="00B3056F" w:rsidRDefault="00532BDB" w:rsidP="00532BDB">
      <w:pPr>
        <w:pStyle w:val="PL"/>
      </w:pPr>
      <w:r w:rsidRPr="00986E88">
        <w:t xml:space="preserve">         </w:t>
      </w:r>
      <w:r>
        <w:t xml:space="preserve">       </w:t>
      </w:r>
      <w:r w:rsidRPr="00B3056F">
        <w:t xml:space="preserve">          $ref: 'TS29571_CommonData.yaml#/components/responses/500'</w:t>
      </w:r>
    </w:p>
    <w:p w14:paraId="5A306EEA" w14:textId="77777777" w:rsidR="00532BDB" w:rsidRPr="00B3056F" w:rsidRDefault="00532BDB" w:rsidP="00532BDB">
      <w:pPr>
        <w:pStyle w:val="PL"/>
      </w:pPr>
      <w:r w:rsidRPr="00986E88">
        <w:t xml:space="preserve">         </w:t>
      </w:r>
      <w:r>
        <w:t xml:space="preserve">       </w:t>
      </w:r>
      <w:r w:rsidRPr="00B3056F">
        <w:t xml:space="preserve">        '503':</w:t>
      </w:r>
    </w:p>
    <w:p w14:paraId="0F1BED84" w14:textId="77777777" w:rsidR="00532BDB" w:rsidRPr="00B3056F" w:rsidRDefault="00532BDB" w:rsidP="00532BDB">
      <w:pPr>
        <w:pStyle w:val="PL"/>
      </w:pPr>
      <w:r w:rsidRPr="00986E88">
        <w:t xml:space="preserve">         </w:t>
      </w:r>
      <w:r>
        <w:t xml:space="preserve">       </w:t>
      </w:r>
      <w:r w:rsidRPr="00B3056F">
        <w:t xml:space="preserve">          $ref: 'TS29571_CommonData.yaml#/components/responses/503'</w:t>
      </w:r>
    </w:p>
    <w:p w14:paraId="3D7397A7" w14:textId="77777777" w:rsidR="00532BDB" w:rsidRPr="00B3056F" w:rsidRDefault="00532BDB" w:rsidP="00532BDB">
      <w:pPr>
        <w:pStyle w:val="PL"/>
      </w:pPr>
      <w:r w:rsidRPr="00986E88">
        <w:t xml:space="preserve">         </w:t>
      </w:r>
      <w:r>
        <w:t xml:space="preserve">       </w:t>
      </w:r>
      <w:r w:rsidRPr="00B3056F">
        <w:t xml:space="preserve">        default:</w:t>
      </w:r>
    </w:p>
    <w:p w14:paraId="508A4C15" w14:textId="332B9DB5" w:rsidR="007227E6" w:rsidRDefault="00532BDB" w:rsidP="00532BDB">
      <w:pPr>
        <w:pStyle w:val="PL"/>
        <w:rPr>
          <w:lang w:val="en-IN" w:eastAsia="en-IN"/>
        </w:rPr>
      </w:pPr>
      <w:r w:rsidRPr="00986E88">
        <w:t xml:space="preserve">         </w:t>
      </w:r>
      <w:r>
        <w:t xml:space="preserve">                 $ref: 'TS29571_CommonData.yaml#/components/responses/default'</w:t>
      </w:r>
    </w:p>
    <w:p w14:paraId="540F168A" w14:textId="68A9AE22" w:rsidR="00532BDB" w:rsidRPr="00B46B1E" w:rsidRDefault="00532BDB" w:rsidP="00532BDB">
      <w:pPr>
        <w:pStyle w:val="PL"/>
        <w:rPr>
          <w:lang w:val="en-IN" w:eastAsia="en-IN"/>
        </w:rPr>
      </w:pPr>
      <w:r w:rsidRPr="00B46B1E">
        <w:rPr>
          <w:lang w:val="en-IN" w:eastAsia="en-IN"/>
        </w:rPr>
        <w:lastRenderedPageBreak/>
        <w:t>components:</w:t>
      </w:r>
    </w:p>
    <w:p w14:paraId="61E08A7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securitySchemes:</w:t>
      </w:r>
    </w:p>
    <w:p w14:paraId="7E2CEB5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1C4E63D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6582DB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FDE37FD"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0B16F0C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0A20C71C"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2683407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3cadatamanagement</w:t>
      </w:r>
      <w:r w:rsidRPr="00B46B1E">
        <w:rPr>
          <w:lang w:val="en-IN" w:eastAsia="en-IN"/>
        </w:rPr>
        <w:t>: Access to the n</w:t>
      </w:r>
      <w:r>
        <w:rPr>
          <w:lang w:val="en-IN" w:eastAsia="en-IN"/>
        </w:rPr>
        <w:t>mfaf</w:t>
      </w:r>
      <w:r w:rsidRPr="00B46B1E">
        <w:rPr>
          <w:lang w:val="en-IN" w:eastAsia="en-IN"/>
        </w:rPr>
        <w:t>-</w:t>
      </w:r>
      <w:r>
        <w:t>3cadatamanagement</w:t>
      </w:r>
      <w:r w:rsidRPr="00B46B1E">
        <w:rPr>
          <w:lang w:val="en-IN" w:eastAsia="en-IN"/>
        </w:rPr>
        <w:t xml:space="preserve"> API</w:t>
      </w:r>
    </w:p>
    <w:p w14:paraId="144CA6B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schemas:</w:t>
      </w:r>
    </w:p>
    <w:p w14:paraId="5BA3942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NmfafDataRetrievalNotification</w:t>
      </w:r>
      <w:r w:rsidRPr="00B46B1E">
        <w:rPr>
          <w:lang w:val="en-IN" w:eastAsia="en-IN"/>
        </w:rPr>
        <w:t>:</w:t>
      </w:r>
    </w:p>
    <w:p w14:paraId="2D76F9A1" w14:textId="77777777" w:rsidR="00532BDB" w:rsidRDefault="00532BDB" w:rsidP="00532BDB">
      <w:pPr>
        <w:pStyle w:val="PL"/>
        <w:rPr>
          <w:lang w:val="en-IN" w:eastAsia="en-IN"/>
        </w:rPr>
      </w:pPr>
      <w:r>
        <w:rPr>
          <w:lang w:val="en-IN" w:eastAsia="en-IN"/>
        </w:rPr>
        <w:t xml:space="preserve">      description: &gt;</w:t>
      </w:r>
    </w:p>
    <w:p w14:paraId="48535314" w14:textId="77777777" w:rsidR="00532BDB" w:rsidRDefault="00532BDB" w:rsidP="00532BDB">
      <w:pPr>
        <w:pStyle w:val="PL"/>
        <w:rPr>
          <w:lang w:eastAsia="zh-CN"/>
        </w:rPr>
      </w:pPr>
      <w:r w:rsidRPr="00B3056F">
        <w:t xml:space="preserve">        </w:t>
      </w:r>
      <w:r>
        <w:rPr>
          <w:lang w:eastAsia="zh-CN"/>
        </w:rPr>
        <w:t>Represents t</w:t>
      </w:r>
      <w:r w:rsidRPr="00F570C5">
        <w:rPr>
          <w:lang w:eastAsia="zh-CN"/>
        </w:rPr>
        <w:t xml:space="preserve">he data or analytics or notification of availability </w:t>
      </w:r>
    </w:p>
    <w:p w14:paraId="3FA70BF2" w14:textId="77777777" w:rsidR="00532BDB" w:rsidRPr="00B46B1E" w:rsidRDefault="00532BDB" w:rsidP="00532BDB">
      <w:pPr>
        <w:pStyle w:val="PL"/>
        <w:rPr>
          <w:lang w:val="en-IN" w:eastAsia="en-IN"/>
        </w:rPr>
      </w:pPr>
      <w:r w:rsidRPr="00B3056F">
        <w:t xml:space="preserve">        </w:t>
      </w:r>
      <w:r w:rsidRPr="00F570C5">
        <w:rPr>
          <w:lang w:eastAsia="zh-CN"/>
        </w:rPr>
        <w:t>of data or analytics to notification endpoints</w:t>
      </w:r>
      <w:r>
        <w:rPr>
          <w:lang w:eastAsia="zh-CN"/>
        </w:rPr>
        <w:t>.</w:t>
      </w:r>
    </w:p>
    <w:p w14:paraId="0682090D"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5A1EBCC"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6FDFD429"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correId</w:t>
      </w:r>
    </w:p>
    <w:p w14:paraId="78DB2E0A" w14:textId="77777777" w:rsidR="00532BDB" w:rsidRDefault="00532BDB" w:rsidP="00532BDB">
      <w:pPr>
        <w:pStyle w:val="PL"/>
        <w:rPr>
          <w:lang w:val="en-IN" w:eastAsia="en-IN"/>
        </w:rPr>
      </w:pPr>
      <w:r>
        <w:rPr>
          <w:rFonts w:hint="eastAsia"/>
          <w:lang w:val="en-IN" w:eastAsia="en-IN"/>
        </w:rPr>
        <w:t xml:space="preserve"> </w:t>
      </w:r>
      <w:r>
        <w:rPr>
          <w:lang w:val="en-IN" w:eastAsia="en-IN"/>
        </w:rPr>
        <w:t xml:space="preserve">     anyOf:</w:t>
      </w:r>
    </w:p>
    <w:p w14:paraId="0B822D4C"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C76BF3">
        <w:rPr>
          <w:lang w:val="en-IN" w:eastAsia="en-IN"/>
        </w:rPr>
        <w:t>dataAnaNotif</w:t>
      </w:r>
      <w:r w:rsidRPr="001C7C10">
        <w:t>]</w:t>
      </w:r>
    </w:p>
    <w:p w14:paraId="3C6EACCB" w14:textId="77777777" w:rsidR="007227E6"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C76BF3">
        <w:rPr>
          <w:lang w:val="en-IN" w:eastAsia="en-IN"/>
        </w:rPr>
        <w:t>fetchInstruction</w:t>
      </w:r>
      <w:r w:rsidRPr="001C7C10">
        <w:t>]</w:t>
      </w:r>
    </w:p>
    <w:p w14:paraId="3E21883C" w14:textId="510EB626"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7742B8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correId</w:t>
      </w:r>
      <w:r w:rsidRPr="00B46B1E">
        <w:rPr>
          <w:lang w:val="en-IN" w:eastAsia="en-IN"/>
        </w:rPr>
        <w:t>:</w:t>
      </w:r>
    </w:p>
    <w:p w14:paraId="2EB7C48C"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string</w:t>
      </w:r>
    </w:p>
    <w:p w14:paraId="5AFC0028" w14:textId="77777777" w:rsidR="00532BDB" w:rsidRDefault="00532BDB" w:rsidP="00532BDB">
      <w:pPr>
        <w:pStyle w:val="PL"/>
        <w:rPr>
          <w:lang w:val="en-IN" w:eastAsia="en-IN"/>
        </w:rPr>
      </w:pPr>
      <w:r>
        <w:rPr>
          <w:lang w:val="en-IN" w:eastAsia="en-IN"/>
        </w:rPr>
        <w:t xml:space="preserve">          description: &gt;</w:t>
      </w:r>
    </w:p>
    <w:p w14:paraId="109EDB72" w14:textId="77777777" w:rsidR="00532BDB" w:rsidRDefault="00532BDB" w:rsidP="00532BDB">
      <w:pPr>
        <w:pStyle w:val="PL"/>
      </w:pPr>
      <w:r w:rsidRPr="00B3056F">
        <w:t xml:space="preserve">          </w:t>
      </w:r>
      <w:r>
        <w:t xml:space="preserve">  </w:t>
      </w:r>
      <w:r w:rsidRPr="00F570C5">
        <w:t xml:space="preserve">If the configuration is used for mapping analytics or data collection, </w:t>
      </w:r>
    </w:p>
    <w:p w14:paraId="395560E2" w14:textId="77777777" w:rsidR="00532BDB" w:rsidRDefault="00532BDB" w:rsidP="00532BDB">
      <w:pPr>
        <w:pStyle w:val="PL"/>
      </w:pPr>
      <w:r w:rsidRPr="00B3056F">
        <w:t xml:space="preserve">          </w:t>
      </w:r>
      <w:r>
        <w:t xml:space="preserve">  </w:t>
      </w:r>
      <w:r w:rsidRPr="00F570C5">
        <w:t xml:space="preserve">representing the Analytics Consumer Notification Correlation ID </w:t>
      </w:r>
    </w:p>
    <w:p w14:paraId="1B7287FC" w14:textId="77777777" w:rsidR="00532BDB" w:rsidRDefault="00532BDB" w:rsidP="00532BDB">
      <w:pPr>
        <w:pStyle w:val="PL"/>
      </w:pPr>
      <w:r w:rsidRPr="00B3056F">
        <w:t xml:space="preserve">          </w:t>
      </w:r>
      <w:r>
        <w:t xml:space="preserve">  </w:t>
      </w:r>
      <w:r w:rsidRPr="00F570C5">
        <w:t>or Data Consumer Notification Correlation ID.</w:t>
      </w:r>
    </w:p>
    <w:p w14:paraId="13D785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1C486E">
        <w:t>dataAnaNotif</w:t>
      </w:r>
      <w:r w:rsidRPr="00B46B1E">
        <w:rPr>
          <w:lang w:val="en-IN" w:eastAsia="en-IN"/>
        </w:rPr>
        <w:t>:</w:t>
      </w:r>
    </w:p>
    <w:p w14:paraId="4E33AB62" w14:textId="77777777" w:rsidR="00532BDB" w:rsidRPr="00B3056F" w:rsidRDefault="00532BDB" w:rsidP="00532BDB">
      <w:pPr>
        <w:pStyle w:val="PL"/>
      </w:pPr>
      <w:r w:rsidRPr="00B3056F">
        <w:t xml:space="preserve">          $ref: '#/components/schemas/</w:t>
      </w:r>
      <w:r>
        <w:t>NmfafDataAnaNotification</w:t>
      </w:r>
      <w:r w:rsidRPr="00B3056F">
        <w:t>'</w:t>
      </w:r>
    </w:p>
    <w:p w14:paraId="2F42C01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ja-JP"/>
        </w:rPr>
        <w:t>fetchInstruction</w:t>
      </w:r>
      <w:r w:rsidRPr="00B46B1E">
        <w:rPr>
          <w:lang w:val="en-IN" w:eastAsia="en-IN"/>
        </w:rPr>
        <w:t>:</w:t>
      </w:r>
    </w:p>
    <w:p w14:paraId="2ED11FD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rFonts w:hint="eastAsia"/>
        </w:rPr>
        <w:t>F</w:t>
      </w:r>
      <w:r>
        <w:t>etchInstruction</w:t>
      </w:r>
      <w:r w:rsidRPr="00B46B1E">
        <w:rPr>
          <w:lang w:val="en-IN" w:eastAsia="en-IN"/>
        </w:rPr>
        <w:t>'</w:t>
      </w:r>
    </w:p>
    <w:p w14:paraId="27BFF00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F</w:t>
      </w:r>
      <w:r>
        <w:t>etchInstruction</w:t>
      </w:r>
      <w:r w:rsidRPr="00B46B1E">
        <w:rPr>
          <w:lang w:val="en-IN" w:eastAsia="en-IN"/>
        </w:rPr>
        <w:t>:</w:t>
      </w:r>
    </w:p>
    <w:p w14:paraId="0968CDE3" w14:textId="77777777" w:rsidR="00532BDB" w:rsidRDefault="00532BDB" w:rsidP="00532BDB">
      <w:pPr>
        <w:pStyle w:val="PL"/>
        <w:rPr>
          <w:lang w:val="en-IN" w:eastAsia="en-IN"/>
        </w:rPr>
      </w:pPr>
      <w:r>
        <w:rPr>
          <w:lang w:val="en-IN" w:eastAsia="en-IN"/>
        </w:rPr>
        <w:t xml:space="preserve">      description: &gt;</w:t>
      </w:r>
    </w:p>
    <w:p w14:paraId="14AF228F" w14:textId="77777777" w:rsidR="00532BDB" w:rsidRPr="00B46B1E" w:rsidRDefault="00532BDB" w:rsidP="00532BDB">
      <w:pPr>
        <w:pStyle w:val="PL"/>
        <w:rPr>
          <w:lang w:val="en-IN" w:eastAsia="en-IN"/>
        </w:rPr>
      </w:pPr>
      <w:r w:rsidRPr="00B3056F">
        <w:t xml:space="preserve">        </w:t>
      </w:r>
      <w:r w:rsidRPr="00B63730">
        <w:rPr>
          <w:lang w:eastAsia="zh-CN"/>
        </w:rPr>
        <w:t>The fetch instructions indicate whether the data or analytics are to be fetched by the Consumer</w:t>
      </w:r>
      <w:r>
        <w:rPr>
          <w:lang w:eastAsia="zh-CN"/>
        </w:rPr>
        <w:t>.</w:t>
      </w:r>
    </w:p>
    <w:p w14:paraId="1DCD780E"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6E837C16"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453C5160"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fetchUri</w:t>
      </w:r>
    </w:p>
    <w:p w14:paraId="360AB39B"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fetchCorrIds</w:t>
      </w:r>
    </w:p>
    <w:p w14:paraId="5399121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257822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fetchUri</w:t>
      </w:r>
      <w:r w:rsidRPr="00B46B1E">
        <w:rPr>
          <w:lang w:val="en-IN" w:eastAsia="en-IN"/>
        </w:rPr>
        <w:t>:</w:t>
      </w:r>
    </w:p>
    <w:p w14:paraId="6227DEF0" w14:textId="77777777" w:rsidR="00532BDB" w:rsidRPr="00B3056F" w:rsidRDefault="00532BDB" w:rsidP="00532BDB">
      <w:pPr>
        <w:pStyle w:val="PL"/>
      </w:pPr>
      <w:r w:rsidRPr="00B3056F">
        <w:t xml:space="preserve">          $ref: 'TS29571_CommonData.yaml#/components/schemas/</w:t>
      </w:r>
      <w:r>
        <w:t>Uri</w:t>
      </w:r>
      <w:r w:rsidRPr="00B3056F">
        <w:t>'</w:t>
      </w:r>
    </w:p>
    <w:p w14:paraId="2EA08AC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fetchCorrIds</w:t>
      </w:r>
      <w:r w:rsidRPr="00B46B1E">
        <w:rPr>
          <w:lang w:val="en-IN" w:eastAsia="en-IN"/>
        </w:rPr>
        <w:t>:</w:t>
      </w:r>
    </w:p>
    <w:p w14:paraId="5FF9F712"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array</w:t>
      </w:r>
    </w:p>
    <w:p w14:paraId="13885F8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1C4BC44"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type: string</w:t>
      </w:r>
    </w:p>
    <w:p w14:paraId="237765D4"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68A49DC" w14:textId="77777777" w:rsidR="00532BDB" w:rsidRPr="0017781D" w:rsidRDefault="00532BDB" w:rsidP="00532BDB">
      <w:pPr>
        <w:pStyle w:val="PL"/>
        <w:rPr>
          <w:lang w:eastAsia="en-IN"/>
        </w:rPr>
      </w:pPr>
      <w:r>
        <w:rPr>
          <w:lang w:val="en-IN" w:eastAsia="en-IN"/>
        </w:rPr>
        <w:t xml:space="preserve">          description: </w:t>
      </w:r>
      <w:r w:rsidRPr="0058032A">
        <w:t>the fetch correlation identifier(s) of the MFAF Data or Analytics</w:t>
      </w:r>
      <w:r w:rsidRPr="00F570C5">
        <w:t>.</w:t>
      </w:r>
    </w:p>
    <w:p w14:paraId="7240609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NmfafDataAnaNotification</w:t>
      </w:r>
      <w:r w:rsidRPr="00B46B1E">
        <w:rPr>
          <w:lang w:val="en-IN" w:eastAsia="en-IN"/>
        </w:rPr>
        <w:t>:</w:t>
      </w:r>
    </w:p>
    <w:p w14:paraId="2AC5D792" w14:textId="77777777" w:rsidR="00532BDB" w:rsidRPr="00B46B1E" w:rsidRDefault="00532BDB" w:rsidP="00532BDB">
      <w:pPr>
        <w:pStyle w:val="PL"/>
        <w:rPr>
          <w:lang w:val="en-IN" w:eastAsia="en-IN"/>
        </w:rPr>
      </w:pPr>
      <w:r>
        <w:rPr>
          <w:lang w:val="en-IN" w:eastAsia="en-IN"/>
        </w:rPr>
        <w:t xml:space="preserve">      description: </w:t>
      </w:r>
      <w:r w:rsidRPr="00332E9F">
        <w:t>MFAF data or analytics</w:t>
      </w:r>
      <w:r>
        <w:rPr>
          <w:lang w:eastAsia="zh-CN"/>
        </w:rPr>
        <w:t>.</w:t>
      </w:r>
    </w:p>
    <w:p w14:paraId="02EBD2B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C002FD8"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oneOf:</w:t>
      </w:r>
    </w:p>
    <w:p w14:paraId="1E383822"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anaNotifications</w:t>
      </w:r>
      <w:r w:rsidRPr="001C7C10">
        <w:t>]</w:t>
      </w:r>
    </w:p>
    <w:p w14:paraId="6DCE1F7B"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amfEventNotifs</w:t>
      </w:r>
      <w:r w:rsidRPr="001C7C10">
        <w:t>]</w:t>
      </w:r>
    </w:p>
    <w:p w14:paraId="179A9531"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smfEventNotifs</w:t>
      </w:r>
      <w:r w:rsidRPr="001C7C10">
        <w:t>]</w:t>
      </w:r>
    </w:p>
    <w:p w14:paraId="205A34AC"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udmEventNotifs</w:t>
      </w:r>
      <w:r w:rsidRPr="001C7C10">
        <w:t>]</w:t>
      </w:r>
    </w:p>
    <w:p w14:paraId="3FA362FB"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nefEventNotifs</w:t>
      </w:r>
      <w:r w:rsidRPr="001C7C10">
        <w:t>]</w:t>
      </w:r>
    </w:p>
    <w:p w14:paraId="7A190F5F" w14:textId="77777777" w:rsidR="00532BDB"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afEventNotifs</w:t>
      </w:r>
      <w:r w:rsidRPr="001C7C10">
        <w:t>]</w:t>
      </w:r>
    </w:p>
    <w:p w14:paraId="2E6FA7B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C813EF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55A5C4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06921C7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E5B5F9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02700E70"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FE69098" w14:textId="77777777" w:rsidR="00532BDB" w:rsidRPr="00B46B1E" w:rsidRDefault="00532BDB" w:rsidP="00532BDB">
      <w:pPr>
        <w:pStyle w:val="PL"/>
        <w:rPr>
          <w:lang w:val="en-IN" w:eastAsia="en-IN"/>
        </w:rPr>
      </w:pPr>
      <w:r>
        <w:rPr>
          <w:lang w:val="en-IN" w:eastAsia="en-IN"/>
        </w:rPr>
        <w:t xml:space="preserve">          description: </w:t>
      </w:r>
      <w:r>
        <w:t>List of analytics subscription notifications.</w:t>
      </w:r>
    </w:p>
    <w:p w14:paraId="6B45C9A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amfEventNotifs:</w:t>
      </w:r>
    </w:p>
    <w:p w14:paraId="6F55B92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6ACCA89"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DE2BA9D"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'TS29518_Namf_EventExposure.yaml#/components/schemas/AmfEventNotification'</w:t>
      </w:r>
    </w:p>
    <w:p w14:paraId="2E1E18DD"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53ACABA1" w14:textId="77777777" w:rsidR="00532BDB" w:rsidRPr="00B46B1E" w:rsidRDefault="00532BDB" w:rsidP="00532BDB">
      <w:pPr>
        <w:pStyle w:val="PL"/>
        <w:rPr>
          <w:lang w:val="en-IN" w:eastAsia="en-IN"/>
        </w:rPr>
      </w:pPr>
      <w:r>
        <w:rPr>
          <w:lang w:val="en-IN" w:eastAsia="en-IN"/>
        </w:rPr>
        <w:t xml:space="preserve">          description: </w:t>
      </w:r>
      <w:r>
        <w:t>List of notifications of AMF events.</w:t>
      </w:r>
    </w:p>
    <w:p w14:paraId="2241150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smfEventNotifs:</w:t>
      </w:r>
    </w:p>
    <w:p w14:paraId="35D1A48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6A2E00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17A7EA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'TS29508_Nsmf_EventExposure.yaml#/components/schemas/NsmfEventExposureNotification'</w:t>
      </w:r>
    </w:p>
    <w:p w14:paraId="035AD43F"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4E8D3241" w14:textId="77777777" w:rsidR="00532BDB" w:rsidRPr="00B46B1E" w:rsidRDefault="00532BDB" w:rsidP="00532BDB">
      <w:pPr>
        <w:pStyle w:val="PL"/>
        <w:rPr>
          <w:lang w:val="en-IN" w:eastAsia="en-IN"/>
        </w:rPr>
      </w:pPr>
      <w:r>
        <w:rPr>
          <w:lang w:val="en-IN" w:eastAsia="en-IN"/>
        </w:rPr>
        <w:t xml:space="preserve">          description: </w:t>
      </w:r>
      <w:r>
        <w:t>List of notifications of SMF events.</w:t>
      </w:r>
    </w:p>
    <w:p w14:paraId="19CDB863" w14:textId="77777777" w:rsidR="00532BDB" w:rsidRPr="00B46B1E" w:rsidRDefault="00532BDB" w:rsidP="00532BDB">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udmEventNotifs:</w:t>
      </w:r>
    </w:p>
    <w:p w14:paraId="0427807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A78082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9DEBA54"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'TS29503_Nudm_EE.yaml#/components/schemas/MonitoringReport'</w:t>
      </w:r>
    </w:p>
    <w:p w14:paraId="209F1ED4"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36E7D97" w14:textId="77777777" w:rsidR="00532BDB" w:rsidRPr="00B46B1E" w:rsidRDefault="00532BDB" w:rsidP="00532BDB">
      <w:pPr>
        <w:pStyle w:val="PL"/>
        <w:rPr>
          <w:lang w:val="en-IN" w:eastAsia="en-IN"/>
        </w:rPr>
      </w:pPr>
      <w:r>
        <w:rPr>
          <w:lang w:val="en-IN" w:eastAsia="en-IN"/>
        </w:rPr>
        <w:t xml:space="preserve">          description: </w:t>
      </w:r>
      <w:r>
        <w:t>List of notifications of UDM events.</w:t>
      </w:r>
    </w:p>
    <w:p w14:paraId="10D4C3C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nefEventNotifs:</w:t>
      </w:r>
    </w:p>
    <w:p w14:paraId="4D676C6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3B7883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02F147B4"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'TS29591_Nnef_EventExposure.yaml#/components/schemas/NefEventExposureNotif'</w:t>
      </w:r>
    </w:p>
    <w:p w14:paraId="7D586DD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447A22A7" w14:textId="77777777" w:rsidR="00532BDB" w:rsidRPr="00B46B1E" w:rsidRDefault="00532BDB" w:rsidP="00532BDB">
      <w:pPr>
        <w:pStyle w:val="PL"/>
        <w:rPr>
          <w:lang w:val="en-IN" w:eastAsia="en-IN"/>
        </w:rPr>
      </w:pPr>
      <w:r>
        <w:rPr>
          <w:lang w:val="en-IN" w:eastAsia="en-IN"/>
        </w:rPr>
        <w:t xml:space="preserve">          description: </w:t>
      </w:r>
      <w:r>
        <w:t>List of notifications of NEF events.</w:t>
      </w:r>
    </w:p>
    <w:p w14:paraId="1C9039E9"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afEventNotifs:</w:t>
      </w:r>
    </w:p>
    <w:p w14:paraId="640A5FE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D0F27D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9776E84"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'TS29517_Naf_EventExposure.yaml#/components/schemas/AfEventExposureNotif'</w:t>
      </w:r>
    </w:p>
    <w:p w14:paraId="05D7A5E2"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5C9EEC68" w14:textId="77777777" w:rsidR="00345A8F" w:rsidRDefault="00345A8F"/>
    <w:p w14:paraId="57E044B8" w14:textId="77777777" w:rsidR="00345A8F" w:rsidRDefault="00D862C6">
      <w:pPr>
        <w:pStyle w:val="Heading8"/>
      </w:pPr>
      <w:bookmarkStart w:id="1133" w:name="historyclause"/>
      <w:r>
        <w:br w:type="page"/>
      </w:r>
      <w:bookmarkStart w:id="1134" w:name="_Toc2086459"/>
      <w:bookmarkStart w:id="1135" w:name="_Toc72784268"/>
      <w:bookmarkStart w:id="1136" w:name="_Toc73041814"/>
      <w:bookmarkStart w:id="1137" w:name="_Toc81244875"/>
      <w:bookmarkStart w:id="1138" w:name="_Toc88645439"/>
      <w:bookmarkStart w:id="1139" w:name="_Toc89426351"/>
      <w:bookmarkStart w:id="1140" w:name="_Toc94033230"/>
      <w:bookmarkStart w:id="1141" w:name="_Toc97037374"/>
      <w:bookmarkStart w:id="1142" w:name="_Toc97193158"/>
      <w:bookmarkEnd w:id="1133"/>
      <w:r>
        <w:lastRenderedPageBreak/>
        <w:t xml:space="preserve">Annex </w:t>
      </w:r>
      <w:r w:rsidR="00473E17">
        <w:t>B</w:t>
      </w:r>
      <w:r>
        <w:t xml:space="preserve"> (informative):</w:t>
      </w:r>
      <w:r>
        <w:br/>
        <w:t>Change history</w:t>
      </w:r>
      <w:bookmarkEnd w:id="1134"/>
      <w:bookmarkEnd w:id="1135"/>
      <w:bookmarkEnd w:id="1136"/>
      <w:bookmarkEnd w:id="1137"/>
      <w:bookmarkEnd w:id="1138"/>
      <w:bookmarkEnd w:id="1139"/>
      <w:bookmarkEnd w:id="1140"/>
      <w:bookmarkEnd w:id="1141"/>
      <w:bookmarkEnd w:id="1142"/>
    </w:p>
    <w:p w14:paraId="51B9391C" w14:textId="77777777" w:rsidR="00345A8F" w:rsidRDefault="00345A8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45A8F" w14:paraId="688C41A1" w14:textId="77777777">
        <w:trPr>
          <w:cantSplit/>
        </w:trPr>
        <w:tc>
          <w:tcPr>
            <w:tcW w:w="9639" w:type="dxa"/>
            <w:gridSpan w:val="8"/>
            <w:tcBorders>
              <w:bottom w:val="nil"/>
            </w:tcBorders>
            <w:shd w:val="solid" w:color="FFFFFF" w:fill="auto"/>
          </w:tcPr>
          <w:p w14:paraId="49D0C116" w14:textId="77777777" w:rsidR="00345A8F" w:rsidRDefault="00D862C6">
            <w:pPr>
              <w:pStyle w:val="TAL"/>
              <w:jc w:val="center"/>
              <w:rPr>
                <w:b/>
                <w:sz w:val="16"/>
              </w:rPr>
            </w:pPr>
            <w:r>
              <w:rPr>
                <w:b/>
              </w:rPr>
              <w:t>Change history</w:t>
            </w:r>
          </w:p>
        </w:tc>
      </w:tr>
      <w:tr w:rsidR="00345A8F" w14:paraId="3073A713" w14:textId="77777777">
        <w:tc>
          <w:tcPr>
            <w:tcW w:w="800" w:type="dxa"/>
            <w:shd w:val="pct10" w:color="auto" w:fill="FFFFFF"/>
          </w:tcPr>
          <w:p w14:paraId="67BEB91E" w14:textId="77777777" w:rsidR="00345A8F" w:rsidRDefault="00D862C6">
            <w:pPr>
              <w:pStyle w:val="TAL"/>
              <w:rPr>
                <w:b/>
                <w:sz w:val="16"/>
              </w:rPr>
            </w:pPr>
            <w:r>
              <w:rPr>
                <w:b/>
                <w:sz w:val="16"/>
              </w:rPr>
              <w:t>Date</w:t>
            </w:r>
          </w:p>
        </w:tc>
        <w:tc>
          <w:tcPr>
            <w:tcW w:w="800" w:type="dxa"/>
            <w:shd w:val="pct10" w:color="auto" w:fill="FFFFFF"/>
          </w:tcPr>
          <w:p w14:paraId="1AD0A8DD" w14:textId="77777777" w:rsidR="00345A8F" w:rsidRDefault="00D862C6">
            <w:pPr>
              <w:pStyle w:val="TAL"/>
              <w:rPr>
                <w:b/>
                <w:sz w:val="16"/>
              </w:rPr>
            </w:pPr>
            <w:r>
              <w:rPr>
                <w:b/>
                <w:sz w:val="16"/>
              </w:rPr>
              <w:t>Meeting</w:t>
            </w:r>
          </w:p>
        </w:tc>
        <w:tc>
          <w:tcPr>
            <w:tcW w:w="1094" w:type="dxa"/>
            <w:shd w:val="pct10" w:color="auto" w:fill="FFFFFF"/>
          </w:tcPr>
          <w:p w14:paraId="51EAEE84" w14:textId="77777777" w:rsidR="00345A8F" w:rsidRDefault="00D862C6">
            <w:pPr>
              <w:pStyle w:val="TAL"/>
              <w:rPr>
                <w:b/>
                <w:sz w:val="16"/>
              </w:rPr>
            </w:pPr>
            <w:r>
              <w:rPr>
                <w:b/>
                <w:sz w:val="16"/>
              </w:rPr>
              <w:t>TDoc</w:t>
            </w:r>
          </w:p>
        </w:tc>
        <w:tc>
          <w:tcPr>
            <w:tcW w:w="425" w:type="dxa"/>
            <w:shd w:val="pct10" w:color="auto" w:fill="FFFFFF"/>
          </w:tcPr>
          <w:p w14:paraId="3CCD1BB0" w14:textId="77777777" w:rsidR="00345A8F" w:rsidRDefault="00D862C6">
            <w:pPr>
              <w:pStyle w:val="TAL"/>
              <w:rPr>
                <w:b/>
                <w:sz w:val="16"/>
              </w:rPr>
            </w:pPr>
            <w:r>
              <w:rPr>
                <w:b/>
                <w:sz w:val="16"/>
              </w:rPr>
              <w:t>CR</w:t>
            </w:r>
          </w:p>
        </w:tc>
        <w:tc>
          <w:tcPr>
            <w:tcW w:w="425" w:type="dxa"/>
            <w:shd w:val="pct10" w:color="auto" w:fill="FFFFFF"/>
          </w:tcPr>
          <w:p w14:paraId="23AC11B2" w14:textId="77777777" w:rsidR="00345A8F" w:rsidRDefault="00D862C6">
            <w:pPr>
              <w:pStyle w:val="TAL"/>
              <w:rPr>
                <w:b/>
                <w:sz w:val="16"/>
              </w:rPr>
            </w:pPr>
            <w:r>
              <w:rPr>
                <w:b/>
                <w:sz w:val="16"/>
              </w:rPr>
              <w:t>Rev</w:t>
            </w:r>
          </w:p>
        </w:tc>
        <w:tc>
          <w:tcPr>
            <w:tcW w:w="425" w:type="dxa"/>
            <w:shd w:val="pct10" w:color="auto" w:fill="FFFFFF"/>
          </w:tcPr>
          <w:p w14:paraId="1B2F9C94" w14:textId="77777777" w:rsidR="00345A8F" w:rsidRDefault="00D862C6">
            <w:pPr>
              <w:pStyle w:val="TAL"/>
              <w:rPr>
                <w:b/>
                <w:sz w:val="16"/>
              </w:rPr>
            </w:pPr>
            <w:r>
              <w:rPr>
                <w:b/>
                <w:sz w:val="16"/>
              </w:rPr>
              <w:t>Cat</w:t>
            </w:r>
          </w:p>
        </w:tc>
        <w:tc>
          <w:tcPr>
            <w:tcW w:w="4962" w:type="dxa"/>
            <w:shd w:val="pct10" w:color="auto" w:fill="FFFFFF"/>
          </w:tcPr>
          <w:p w14:paraId="0C96951D" w14:textId="77777777" w:rsidR="00345A8F" w:rsidRDefault="00D862C6">
            <w:pPr>
              <w:pStyle w:val="TAL"/>
              <w:rPr>
                <w:b/>
                <w:sz w:val="16"/>
              </w:rPr>
            </w:pPr>
            <w:r>
              <w:rPr>
                <w:b/>
                <w:sz w:val="16"/>
              </w:rPr>
              <w:t>Subject/Comment</w:t>
            </w:r>
          </w:p>
        </w:tc>
        <w:tc>
          <w:tcPr>
            <w:tcW w:w="708" w:type="dxa"/>
            <w:shd w:val="pct10" w:color="auto" w:fill="FFFFFF"/>
          </w:tcPr>
          <w:p w14:paraId="07E3279F" w14:textId="77777777" w:rsidR="00345A8F" w:rsidRDefault="00D862C6">
            <w:pPr>
              <w:pStyle w:val="TAL"/>
              <w:rPr>
                <w:b/>
                <w:sz w:val="16"/>
              </w:rPr>
            </w:pPr>
            <w:r>
              <w:rPr>
                <w:b/>
                <w:sz w:val="16"/>
              </w:rPr>
              <w:t>New version</w:t>
            </w:r>
          </w:p>
        </w:tc>
      </w:tr>
      <w:tr w:rsidR="00473E17" w14:paraId="182DE1D5" w14:textId="77777777">
        <w:tc>
          <w:tcPr>
            <w:tcW w:w="800" w:type="dxa"/>
            <w:shd w:val="solid" w:color="FFFFFF" w:fill="auto"/>
          </w:tcPr>
          <w:p w14:paraId="5FDD531A" w14:textId="77777777" w:rsidR="00473E17" w:rsidRPr="00473E17" w:rsidRDefault="00473E17" w:rsidP="00473E17">
            <w:pPr>
              <w:pStyle w:val="TAL"/>
            </w:pPr>
            <w:r w:rsidRPr="00473E17">
              <w:t>2021-06</w:t>
            </w:r>
          </w:p>
        </w:tc>
        <w:tc>
          <w:tcPr>
            <w:tcW w:w="800" w:type="dxa"/>
            <w:shd w:val="solid" w:color="FFFFFF" w:fill="auto"/>
          </w:tcPr>
          <w:p w14:paraId="48C9E60F" w14:textId="77777777" w:rsidR="00473E17" w:rsidRPr="00473E17" w:rsidRDefault="00473E17" w:rsidP="00473E17">
            <w:pPr>
              <w:pStyle w:val="TAL"/>
            </w:pPr>
            <w:r w:rsidRPr="00473E17">
              <w:rPr>
                <w:rFonts w:hint="eastAsia"/>
              </w:rPr>
              <w:t>C</w:t>
            </w:r>
            <w:r w:rsidRPr="00473E17">
              <w:t>T3#116e</w:t>
            </w:r>
          </w:p>
        </w:tc>
        <w:tc>
          <w:tcPr>
            <w:tcW w:w="1094" w:type="dxa"/>
            <w:shd w:val="solid" w:color="FFFFFF" w:fill="auto"/>
          </w:tcPr>
          <w:p w14:paraId="048BB095" w14:textId="77777777" w:rsidR="00473E17" w:rsidRPr="00473E17" w:rsidRDefault="00473E17" w:rsidP="00473E17">
            <w:pPr>
              <w:pStyle w:val="TAL"/>
            </w:pPr>
          </w:p>
        </w:tc>
        <w:tc>
          <w:tcPr>
            <w:tcW w:w="425" w:type="dxa"/>
            <w:shd w:val="solid" w:color="FFFFFF" w:fill="auto"/>
          </w:tcPr>
          <w:p w14:paraId="7E020384" w14:textId="77777777" w:rsidR="00473E17" w:rsidRPr="00473E17" w:rsidRDefault="00473E17" w:rsidP="00473E17">
            <w:pPr>
              <w:pStyle w:val="TAL"/>
            </w:pPr>
          </w:p>
        </w:tc>
        <w:tc>
          <w:tcPr>
            <w:tcW w:w="425" w:type="dxa"/>
            <w:shd w:val="solid" w:color="FFFFFF" w:fill="auto"/>
          </w:tcPr>
          <w:p w14:paraId="2E4DD26B" w14:textId="77777777" w:rsidR="00473E17" w:rsidRPr="00473E17" w:rsidRDefault="00473E17" w:rsidP="00473E17">
            <w:pPr>
              <w:pStyle w:val="TAL"/>
            </w:pPr>
          </w:p>
        </w:tc>
        <w:tc>
          <w:tcPr>
            <w:tcW w:w="425" w:type="dxa"/>
            <w:shd w:val="solid" w:color="FFFFFF" w:fill="auto"/>
          </w:tcPr>
          <w:p w14:paraId="7A8E2943" w14:textId="77777777" w:rsidR="00473E17" w:rsidRPr="00473E17" w:rsidRDefault="00473E17" w:rsidP="00473E17">
            <w:pPr>
              <w:pStyle w:val="TAL"/>
            </w:pPr>
          </w:p>
        </w:tc>
        <w:tc>
          <w:tcPr>
            <w:tcW w:w="4962" w:type="dxa"/>
            <w:shd w:val="solid" w:color="FFFFFF" w:fill="auto"/>
          </w:tcPr>
          <w:p w14:paraId="3AD1D9BD" w14:textId="77777777" w:rsidR="00473E17" w:rsidRPr="00473E17" w:rsidRDefault="00473E17" w:rsidP="00473E17">
            <w:pPr>
              <w:pStyle w:val="TAL"/>
            </w:pPr>
            <w:r w:rsidRPr="00473E17">
              <w:t>TS skeleton of Messaging Framework Adaptor Services specification</w:t>
            </w:r>
          </w:p>
        </w:tc>
        <w:tc>
          <w:tcPr>
            <w:tcW w:w="708" w:type="dxa"/>
            <w:shd w:val="solid" w:color="FFFFFF" w:fill="auto"/>
          </w:tcPr>
          <w:p w14:paraId="1F9AFECE" w14:textId="77777777" w:rsidR="00473E17" w:rsidRPr="00473E17" w:rsidRDefault="00473E17" w:rsidP="00473E17">
            <w:pPr>
              <w:pStyle w:val="TAL"/>
            </w:pPr>
            <w:r w:rsidRPr="00473E17">
              <w:t>0.0.0</w:t>
            </w:r>
          </w:p>
        </w:tc>
      </w:tr>
      <w:tr w:rsidR="00473E17" w14:paraId="566DC3FC" w14:textId="77777777">
        <w:tc>
          <w:tcPr>
            <w:tcW w:w="800" w:type="dxa"/>
            <w:shd w:val="solid" w:color="FFFFFF" w:fill="auto"/>
          </w:tcPr>
          <w:p w14:paraId="333D5650" w14:textId="77777777" w:rsidR="00473E17" w:rsidRPr="00473E17" w:rsidRDefault="00473E17" w:rsidP="00473E17">
            <w:pPr>
              <w:pStyle w:val="TAL"/>
            </w:pPr>
            <w:r w:rsidRPr="00473E17">
              <w:t>2021-06</w:t>
            </w:r>
          </w:p>
        </w:tc>
        <w:tc>
          <w:tcPr>
            <w:tcW w:w="800" w:type="dxa"/>
            <w:shd w:val="solid" w:color="FFFFFF" w:fill="auto"/>
          </w:tcPr>
          <w:p w14:paraId="5324FBCD" w14:textId="77777777" w:rsidR="00473E17" w:rsidRPr="00473E17" w:rsidRDefault="00473E17" w:rsidP="00473E17">
            <w:pPr>
              <w:pStyle w:val="TAL"/>
            </w:pPr>
            <w:r w:rsidRPr="00473E17">
              <w:rPr>
                <w:rFonts w:hint="eastAsia"/>
              </w:rPr>
              <w:t>C</w:t>
            </w:r>
            <w:r w:rsidRPr="00473E17">
              <w:t>T3#116e</w:t>
            </w:r>
          </w:p>
        </w:tc>
        <w:tc>
          <w:tcPr>
            <w:tcW w:w="1094" w:type="dxa"/>
            <w:shd w:val="solid" w:color="FFFFFF" w:fill="auto"/>
          </w:tcPr>
          <w:p w14:paraId="4CDCBEEA" w14:textId="77777777" w:rsidR="00473E17" w:rsidRPr="00473E17" w:rsidRDefault="00473E17" w:rsidP="00473E17">
            <w:pPr>
              <w:pStyle w:val="TAL"/>
            </w:pPr>
            <w:r w:rsidRPr="00473E17">
              <w:t>C3-213502</w:t>
            </w:r>
          </w:p>
        </w:tc>
        <w:tc>
          <w:tcPr>
            <w:tcW w:w="425" w:type="dxa"/>
            <w:shd w:val="solid" w:color="FFFFFF" w:fill="auto"/>
          </w:tcPr>
          <w:p w14:paraId="4B94EFDF" w14:textId="77777777" w:rsidR="00473E17" w:rsidRPr="00473E17" w:rsidRDefault="00473E17" w:rsidP="00473E17">
            <w:pPr>
              <w:pStyle w:val="TAL"/>
            </w:pPr>
          </w:p>
        </w:tc>
        <w:tc>
          <w:tcPr>
            <w:tcW w:w="425" w:type="dxa"/>
            <w:shd w:val="solid" w:color="FFFFFF" w:fill="auto"/>
          </w:tcPr>
          <w:p w14:paraId="2BC32830" w14:textId="77777777" w:rsidR="00473E17" w:rsidRPr="00473E17" w:rsidRDefault="00473E17" w:rsidP="00473E17">
            <w:pPr>
              <w:pStyle w:val="TAL"/>
            </w:pPr>
          </w:p>
        </w:tc>
        <w:tc>
          <w:tcPr>
            <w:tcW w:w="425" w:type="dxa"/>
            <w:shd w:val="solid" w:color="FFFFFF" w:fill="auto"/>
          </w:tcPr>
          <w:p w14:paraId="78E97BAC" w14:textId="77777777" w:rsidR="00473E17" w:rsidRPr="00473E17" w:rsidRDefault="00473E17" w:rsidP="00473E17">
            <w:pPr>
              <w:pStyle w:val="TAL"/>
            </w:pPr>
          </w:p>
        </w:tc>
        <w:tc>
          <w:tcPr>
            <w:tcW w:w="4962" w:type="dxa"/>
            <w:shd w:val="solid" w:color="FFFFFF" w:fill="auto"/>
          </w:tcPr>
          <w:p w14:paraId="303A6534" w14:textId="77777777" w:rsidR="00473E17" w:rsidRPr="00473E17" w:rsidRDefault="00473E17" w:rsidP="00473E17">
            <w:pPr>
              <w:pStyle w:val="TAL"/>
            </w:pPr>
            <w:r w:rsidRPr="00473E17">
              <w:t>Inclusion of documents agreed in CT3#116e C3-213</w:t>
            </w:r>
            <w:r w:rsidR="008F4911">
              <w:t>377</w:t>
            </w:r>
            <w:r w:rsidRPr="00473E17">
              <w:t>.</w:t>
            </w:r>
          </w:p>
        </w:tc>
        <w:tc>
          <w:tcPr>
            <w:tcW w:w="708" w:type="dxa"/>
            <w:shd w:val="solid" w:color="FFFFFF" w:fill="auto"/>
          </w:tcPr>
          <w:p w14:paraId="4B494F23" w14:textId="77777777" w:rsidR="00473E17" w:rsidRPr="00473E17" w:rsidRDefault="00473E17" w:rsidP="00473E17">
            <w:pPr>
              <w:pStyle w:val="TAL"/>
            </w:pPr>
            <w:r w:rsidRPr="00473E17">
              <w:t>0.1.0</w:t>
            </w:r>
          </w:p>
        </w:tc>
      </w:tr>
      <w:tr w:rsidR="00473E17" w14:paraId="01BB0BBD" w14:textId="77777777">
        <w:tc>
          <w:tcPr>
            <w:tcW w:w="800" w:type="dxa"/>
            <w:shd w:val="solid" w:color="FFFFFF" w:fill="auto"/>
          </w:tcPr>
          <w:p w14:paraId="4C048552" w14:textId="77777777" w:rsidR="00473E17" w:rsidRPr="00473E17" w:rsidRDefault="00473E17" w:rsidP="00473E17">
            <w:pPr>
              <w:pStyle w:val="TAL"/>
            </w:pPr>
            <w:r w:rsidRPr="00473E17">
              <w:rPr>
                <w:rFonts w:hint="eastAsia"/>
              </w:rPr>
              <w:t>2</w:t>
            </w:r>
            <w:r w:rsidRPr="00473E17">
              <w:t>021-08</w:t>
            </w:r>
          </w:p>
        </w:tc>
        <w:tc>
          <w:tcPr>
            <w:tcW w:w="800" w:type="dxa"/>
            <w:shd w:val="solid" w:color="FFFFFF" w:fill="auto"/>
          </w:tcPr>
          <w:p w14:paraId="647B6E68" w14:textId="77777777" w:rsidR="00473E17" w:rsidRPr="00473E17" w:rsidRDefault="00473E17" w:rsidP="00473E17">
            <w:pPr>
              <w:pStyle w:val="TAL"/>
            </w:pPr>
            <w:r w:rsidRPr="00473E17">
              <w:rPr>
                <w:rFonts w:hint="eastAsia"/>
              </w:rPr>
              <w:t>C</w:t>
            </w:r>
            <w:r w:rsidRPr="00473E17">
              <w:t>T3#117e</w:t>
            </w:r>
          </w:p>
        </w:tc>
        <w:tc>
          <w:tcPr>
            <w:tcW w:w="1094" w:type="dxa"/>
            <w:shd w:val="solid" w:color="FFFFFF" w:fill="auto"/>
          </w:tcPr>
          <w:p w14:paraId="6E4780E4" w14:textId="77777777" w:rsidR="00473E17" w:rsidRPr="00473E17" w:rsidRDefault="00473E17" w:rsidP="00473E17">
            <w:pPr>
              <w:pStyle w:val="TAL"/>
            </w:pPr>
            <w:r w:rsidRPr="00473E17">
              <w:rPr>
                <w:rFonts w:hint="eastAsia"/>
              </w:rPr>
              <w:t>C</w:t>
            </w:r>
            <w:r w:rsidRPr="00473E17">
              <w:t>3-2145</w:t>
            </w:r>
            <w:r w:rsidR="008F4911">
              <w:t>80</w:t>
            </w:r>
          </w:p>
        </w:tc>
        <w:tc>
          <w:tcPr>
            <w:tcW w:w="425" w:type="dxa"/>
            <w:shd w:val="solid" w:color="FFFFFF" w:fill="auto"/>
          </w:tcPr>
          <w:p w14:paraId="4828A75C" w14:textId="77777777" w:rsidR="00473E17" w:rsidRPr="00473E17" w:rsidRDefault="00473E17" w:rsidP="00473E17">
            <w:pPr>
              <w:pStyle w:val="TAL"/>
            </w:pPr>
          </w:p>
        </w:tc>
        <w:tc>
          <w:tcPr>
            <w:tcW w:w="425" w:type="dxa"/>
            <w:shd w:val="solid" w:color="FFFFFF" w:fill="auto"/>
          </w:tcPr>
          <w:p w14:paraId="5AA94A10" w14:textId="77777777" w:rsidR="00473E17" w:rsidRPr="00473E17" w:rsidRDefault="00473E17" w:rsidP="00473E17">
            <w:pPr>
              <w:pStyle w:val="TAL"/>
            </w:pPr>
          </w:p>
        </w:tc>
        <w:tc>
          <w:tcPr>
            <w:tcW w:w="425" w:type="dxa"/>
            <w:shd w:val="solid" w:color="FFFFFF" w:fill="auto"/>
          </w:tcPr>
          <w:p w14:paraId="2B8B3941" w14:textId="77777777" w:rsidR="00473E17" w:rsidRPr="00473E17" w:rsidRDefault="00473E17" w:rsidP="00473E17">
            <w:pPr>
              <w:pStyle w:val="TAL"/>
            </w:pPr>
          </w:p>
        </w:tc>
        <w:tc>
          <w:tcPr>
            <w:tcW w:w="4962" w:type="dxa"/>
            <w:shd w:val="solid" w:color="FFFFFF" w:fill="auto"/>
          </w:tcPr>
          <w:p w14:paraId="17204C9B" w14:textId="77777777" w:rsidR="00473E17" w:rsidRPr="00473E17" w:rsidRDefault="00473E17" w:rsidP="00473E17">
            <w:pPr>
              <w:pStyle w:val="TAL"/>
            </w:pPr>
            <w:r w:rsidRPr="00473E17">
              <w:t>Inclusion of documents agreed in CT3#117e C3-21447</w:t>
            </w:r>
            <w:r w:rsidR="00D221C9">
              <w:t xml:space="preserve">9, </w:t>
            </w:r>
            <w:r w:rsidR="00D221C9" w:rsidRPr="00D221C9">
              <w:t>C3-214</w:t>
            </w:r>
            <w:r w:rsidR="00D221C9">
              <w:t xml:space="preserve">358, </w:t>
            </w:r>
            <w:r w:rsidR="00D221C9" w:rsidRPr="00D221C9">
              <w:t>C3-21</w:t>
            </w:r>
            <w:r w:rsidR="00D221C9">
              <w:t xml:space="preserve">4359, </w:t>
            </w:r>
            <w:r w:rsidR="00D221C9" w:rsidRPr="00D221C9">
              <w:t>C3-214</w:t>
            </w:r>
            <w:r w:rsidR="00D221C9">
              <w:t xml:space="preserve">360, </w:t>
            </w:r>
            <w:r w:rsidR="00D221C9" w:rsidRPr="00D221C9">
              <w:t>C3-214</w:t>
            </w:r>
            <w:r w:rsidR="00D221C9">
              <w:t xml:space="preserve">361, </w:t>
            </w:r>
            <w:r w:rsidR="00D221C9" w:rsidRPr="00D221C9">
              <w:t>C3-21</w:t>
            </w:r>
            <w:r w:rsidR="00D221C9">
              <w:t xml:space="preserve">4362, </w:t>
            </w:r>
            <w:r w:rsidR="00D221C9" w:rsidRPr="00D221C9">
              <w:t>C3-214</w:t>
            </w:r>
            <w:r w:rsidR="00D221C9">
              <w:t xml:space="preserve">363 and </w:t>
            </w:r>
            <w:r w:rsidR="00D221C9" w:rsidRPr="00D221C9">
              <w:t>C3-2144</w:t>
            </w:r>
            <w:r w:rsidR="00D221C9">
              <w:t>80</w:t>
            </w:r>
            <w:r w:rsidRPr="00473E17">
              <w:t>.</w:t>
            </w:r>
          </w:p>
        </w:tc>
        <w:tc>
          <w:tcPr>
            <w:tcW w:w="708" w:type="dxa"/>
            <w:shd w:val="solid" w:color="FFFFFF" w:fill="auto"/>
          </w:tcPr>
          <w:p w14:paraId="4D278F8E" w14:textId="77777777" w:rsidR="00473E17" w:rsidRPr="00473E17" w:rsidRDefault="00473E17" w:rsidP="00473E17">
            <w:pPr>
              <w:pStyle w:val="TAL"/>
            </w:pPr>
            <w:r w:rsidRPr="00473E17">
              <w:t>0.2.0</w:t>
            </w:r>
          </w:p>
        </w:tc>
      </w:tr>
      <w:tr w:rsidR="0016234A" w14:paraId="79955CC6" w14:textId="77777777">
        <w:tc>
          <w:tcPr>
            <w:tcW w:w="800" w:type="dxa"/>
            <w:shd w:val="solid" w:color="FFFFFF" w:fill="auto"/>
          </w:tcPr>
          <w:p w14:paraId="7FBDFA45" w14:textId="77777777" w:rsidR="0016234A" w:rsidRPr="00473E17" w:rsidRDefault="0016234A" w:rsidP="0016234A">
            <w:pPr>
              <w:pStyle w:val="TAL"/>
            </w:pPr>
            <w:r w:rsidRPr="00473E17">
              <w:rPr>
                <w:rFonts w:hint="eastAsia"/>
              </w:rPr>
              <w:t>2</w:t>
            </w:r>
            <w:r w:rsidRPr="00473E17">
              <w:t>021-</w:t>
            </w:r>
            <w:r>
              <w:t>11</w:t>
            </w:r>
          </w:p>
        </w:tc>
        <w:tc>
          <w:tcPr>
            <w:tcW w:w="800" w:type="dxa"/>
            <w:shd w:val="solid" w:color="FFFFFF" w:fill="auto"/>
          </w:tcPr>
          <w:p w14:paraId="36371424" w14:textId="77777777" w:rsidR="0016234A" w:rsidRPr="00473E17" w:rsidRDefault="0016234A" w:rsidP="0016234A">
            <w:pPr>
              <w:pStyle w:val="TAL"/>
            </w:pPr>
            <w:r w:rsidRPr="00473E17">
              <w:rPr>
                <w:rFonts w:hint="eastAsia"/>
              </w:rPr>
              <w:t>C</w:t>
            </w:r>
            <w:r w:rsidRPr="00473E17">
              <w:t>T3#11</w:t>
            </w:r>
            <w:r>
              <w:t>9</w:t>
            </w:r>
            <w:r w:rsidRPr="00473E17">
              <w:t>e</w:t>
            </w:r>
          </w:p>
        </w:tc>
        <w:tc>
          <w:tcPr>
            <w:tcW w:w="1094" w:type="dxa"/>
            <w:shd w:val="solid" w:color="FFFFFF" w:fill="auto"/>
          </w:tcPr>
          <w:p w14:paraId="7A0C8935" w14:textId="77777777" w:rsidR="0016234A" w:rsidRPr="00473E17" w:rsidRDefault="0016234A" w:rsidP="0016234A">
            <w:pPr>
              <w:pStyle w:val="TAL"/>
            </w:pPr>
            <w:r w:rsidRPr="00473E17">
              <w:rPr>
                <w:rFonts w:hint="eastAsia"/>
              </w:rPr>
              <w:t>C</w:t>
            </w:r>
            <w:r w:rsidRPr="00473E17">
              <w:t>3-21</w:t>
            </w:r>
            <w:r>
              <w:t>6522</w:t>
            </w:r>
          </w:p>
        </w:tc>
        <w:tc>
          <w:tcPr>
            <w:tcW w:w="425" w:type="dxa"/>
            <w:shd w:val="solid" w:color="FFFFFF" w:fill="auto"/>
          </w:tcPr>
          <w:p w14:paraId="4DF8B82E" w14:textId="77777777" w:rsidR="0016234A" w:rsidRPr="00473E17" w:rsidRDefault="0016234A" w:rsidP="0016234A">
            <w:pPr>
              <w:pStyle w:val="TAL"/>
            </w:pPr>
          </w:p>
        </w:tc>
        <w:tc>
          <w:tcPr>
            <w:tcW w:w="425" w:type="dxa"/>
            <w:shd w:val="solid" w:color="FFFFFF" w:fill="auto"/>
          </w:tcPr>
          <w:p w14:paraId="59BE955A" w14:textId="77777777" w:rsidR="0016234A" w:rsidRPr="00473E17" w:rsidRDefault="0016234A" w:rsidP="0016234A">
            <w:pPr>
              <w:pStyle w:val="TAL"/>
            </w:pPr>
          </w:p>
        </w:tc>
        <w:tc>
          <w:tcPr>
            <w:tcW w:w="425" w:type="dxa"/>
            <w:shd w:val="solid" w:color="FFFFFF" w:fill="auto"/>
          </w:tcPr>
          <w:p w14:paraId="7F7472F6" w14:textId="77777777" w:rsidR="0016234A" w:rsidRPr="00473E17" w:rsidRDefault="0016234A" w:rsidP="0016234A">
            <w:pPr>
              <w:pStyle w:val="TAL"/>
            </w:pPr>
          </w:p>
        </w:tc>
        <w:tc>
          <w:tcPr>
            <w:tcW w:w="4962" w:type="dxa"/>
            <w:shd w:val="solid" w:color="FFFFFF" w:fill="auto"/>
          </w:tcPr>
          <w:p w14:paraId="316B3C55" w14:textId="77777777" w:rsidR="0016234A" w:rsidRPr="00473E17" w:rsidRDefault="0016234A" w:rsidP="0016234A">
            <w:pPr>
              <w:pStyle w:val="TAL"/>
            </w:pPr>
            <w:r w:rsidRPr="00473E17">
              <w:t>Inclusion of documents agreed in CT3#11</w:t>
            </w:r>
            <w:r>
              <w:t>9</w:t>
            </w:r>
            <w:r w:rsidRPr="00473E17">
              <w:t xml:space="preserve">e </w:t>
            </w:r>
            <w:r w:rsidR="00FF50A7" w:rsidRPr="00473E17">
              <w:t>C3-21</w:t>
            </w:r>
            <w:r w:rsidR="00FF50A7">
              <w:t>64</w:t>
            </w:r>
            <w:r w:rsidR="00F76E42">
              <w:t>22</w:t>
            </w:r>
            <w:r w:rsidR="005E6B88">
              <w:t xml:space="preserve">, </w:t>
            </w:r>
            <w:r w:rsidR="005E6B88" w:rsidRPr="00473E17">
              <w:t>C3-21</w:t>
            </w:r>
            <w:r w:rsidR="005E6B88">
              <w:t>6423</w:t>
            </w:r>
            <w:r w:rsidR="00FF50A7">
              <w:t xml:space="preserve">, </w:t>
            </w:r>
            <w:r w:rsidR="00FB3A97" w:rsidRPr="00473E17">
              <w:t>C3-21</w:t>
            </w:r>
            <w:r w:rsidR="00FB3A97">
              <w:t xml:space="preserve">6441, </w:t>
            </w:r>
            <w:r w:rsidRPr="00473E17">
              <w:t>C3-21</w:t>
            </w:r>
            <w:r w:rsidR="00BC52A6">
              <w:t>6465</w:t>
            </w:r>
            <w:r w:rsidR="00A8770B">
              <w:t xml:space="preserve">, </w:t>
            </w:r>
            <w:r w:rsidR="00A8770B" w:rsidRPr="00473E17">
              <w:t>C3-21</w:t>
            </w:r>
            <w:r w:rsidR="00A8770B">
              <w:t>6467</w:t>
            </w:r>
            <w:r w:rsidRPr="00473E17">
              <w:t>.</w:t>
            </w:r>
          </w:p>
        </w:tc>
        <w:tc>
          <w:tcPr>
            <w:tcW w:w="708" w:type="dxa"/>
            <w:shd w:val="solid" w:color="FFFFFF" w:fill="auto"/>
          </w:tcPr>
          <w:p w14:paraId="79F6512E" w14:textId="77777777" w:rsidR="0016234A" w:rsidRPr="00473E17" w:rsidRDefault="0016234A" w:rsidP="0016234A">
            <w:pPr>
              <w:pStyle w:val="TAL"/>
            </w:pPr>
            <w:r w:rsidRPr="00473E17">
              <w:t>0.</w:t>
            </w:r>
            <w:r>
              <w:t>3</w:t>
            </w:r>
            <w:r w:rsidRPr="00473E17">
              <w:t>.0</w:t>
            </w:r>
          </w:p>
        </w:tc>
      </w:tr>
      <w:tr w:rsidR="00B21E94" w14:paraId="62332EBE" w14:textId="77777777">
        <w:tc>
          <w:tcPr>
            <w:tcW w:w="800" w:type="dxa"/>
            <w:shd w:val="solid" w:color="FFFFFF" w:fill="auto"/>
          </w:tcPr>
          <w:p w14:paraId="6DD984C2" w14:textId="510C4D07" w:rsidR="00B21E94" w:rsidRPr="00473E17" w:rsidRDefault="00B21E94" w:rsidP="00B21E94">
            <w:pPr>
              <w:pStyle w:val="TAL"/>
            </w:pPr>
            <w:r w:rsidRPr="00473E17">
              <w:rPr>
                <w:rFonts w:hint="eastAsia"/>
              </w:rPr>
              <w:t>2</w:t>
            </w:r>
            <w:r w:rsidRPr="00473E17">
              <w:t>02</w:t>
            </w:r>
            <w:r>
              <w:t>2</w:t>
            </w:r>
            <w:r w:rsidRPr="00473E17">
              <w:t>-</w:t>
            </w:r>
            <w:r>
              <w:t>01</w:t>
            </w:r>
          </w:p>
        </w:tc>
        <w:tc>
          <w:tcPr>
            <w:tcW w:w="800" w:type="dxa"/>
            <w:shd w:val="solid" w:color="FFFFFF" w:fill="auto"/>
          </w:tcPr>
          <w:p w14:paraId="4CC6E57C" w14:textId="5990209A" w:rsidR="00B21E94" w:rsidRPr="00473E17" w:rsidRDefault="00B21E94" w:rsidP="00B21E94">
            <w:pPr>
              <w:pStyle w:val="TAL"/>
            </w:pPr>
            <w:r w:rsidRPr="00473E17">
              <w:rPr>
                <w:rFonts w:hint="eastAsia"/>
              </w:rPr>
              <w:t>C</w:t>
            </w:r>
            <w:r w:rsidRPr="00473E17">
              <w:t>T3#11</w:t>
            </w:r>
            <w:r>
              <w:t>9bis-</w:t>
            </w:r>
            <w:r w:rsidRPr="00473E17">
              <w:t>e</w:t>
            </w:r>
          </w:p>
        </w:tc>
        <w:tc>
          <w:tcPr>
            <w:tcW w:w="1094" w:type="dxa"/>
            <w:shd w:val="solid" w:color="FFFFFF" w:fill="auto"/>
          </w:tcPr>
          <w:p w14:paraId="055EAC2E" w14:textId="5444A5AF" w:rsidR="00B21E94" w:rsidRPr="00473E17" w:rsidRDefault="00B21E94" w:rsidP="00B21E94">
            <w:pPr>
              <w:pStyle w:val="TAL"/>
            </w:pPr>
            <w:r w:rsidRPr="00473E17">
              <w:rPr>
                <w:rFonts w:hint="eastAsia"/>
              </w:rPr>
              <w:t>C</w:t>
            </w:r>
            <w:r w:rsidRPr="00473E17">
              <w:t>3-</w:t>
            </w:r>
            <w:r>
              <w:t>220455</w:t>
            </w:r>
          </w:p>
        </w:tc>
        <w:tc>
          <w:tcPr>
            <w:tcW w:w="425" w:type="dxa"/>
            <w:shd w:val="solid" w:color="FFFFFF" w:fill="auto"/>
          </w:tcPr>
          <w:p w14:paraId="1C0003EE" w14:textId="77777777" w:rsidR="00B21E94" w:rsidRPr="00473E17" w:rsidRDefault="00B21E94" w:rsidP="00B21E94">
            <w:pPr>
              <w:pStyle w:val="TAL"/>
            </w:pPr>
          </w:p>
        </w:tc>
        <w:tc>
          <w:tcPr>
            <w:tcW w:w="425" w:type="dxa"/>
            <w:shd w:val="solid" w:color="FFFFFF" w:fill="auto"/>
          </w:tcPr>
          <w:p w14:paraId="47A3832C" w14:textId="77777777" w:rsidR="00B21E94" w:rsidRPr="00473E17" w:rsidRDefault="00B21E94" w:rsidP="00B21E94">
            <w:pPr>
              <w:pStyle w:val="TAL"/>
            </w:pPr>
          </w:p>
        </w:tc>
        <w:tc>
          <w:tcPr>
            <w:tcW w:w="425" w:type="dxa"/>
            <w:shd w:val="solid" w:color="FFFFFF" w:fill="auto"/>
          </w:tcPr>
          <w:p w14:paraId="66EC1449" w14:textId="77777777" w:rsidR="00B21E94" w:rsidRPr="00473E17" w:rsidRDefault="00B21E94" w:rsidP="00B21E94">
            <w:pPr>
              <w:pStyle w:val="TAL"/>
            </w:pPr>
          </w:p>
        </w:tc>
        <w:tc>
          <w:tcPr>
            <w:tcW w:w="4962" w:type="dxa"/>
            <w:shd w:val="solid" w:color="FFFFFF" w:fill="auto"/>
          </w:tcPr>
          <w:p w14:paraId="09D3248A" w14:textId="4262790C" w:rsidR="00B21E94" w:rsidRPr="00473E17" w:rsidRDefault="00B21E94" w:rsidP="00B21E94">
            <w:pPr>
              <w:pStyle w:val="TAL"/>
            </w:pPr>
            <w:r w:rsidRPr="00473E17">
              <w:t>Inclusion of documents agreed in CT3#11</w:t>
            </w:r>
            <w:r>
              <w:t>9</w:t>
            </w:r>
            <w:r w:rsidR="00933583">
              <w:t>bis-</w:t>
            </w:r>
            <w:r w:rsidRPr="00473E17">
              <w:t>e</w:t>
            </w:r>
            <w:r w:rsidR="00933583">
              <w:t xml:space="preserve"> C3-220294, C3-220464, C3-220319</w:t>
            </w:r>
            <w:r w:rsidR="00176B4B">
              <w:t>, C3-220504</w:t>
            </w:r>
            <w:r w:rsidR="005644E8">
              <w:t>, C3-220321</w:t>
            </w:r>
            <w:r w:rsidR="00F2274C">
              <w:t>, C3-220505</w:t>
            </w:r>
            <w:r w:rsidRPr="00473E17">
              <w:t>.</w:t>
            </w:r>
          </w:p>
        </w:tc>
        <w:tc>
          <w:tcPr>
            <w:tcW w:w="708" w:type="dxa"/>
            <w:shd w:val="solid" w:color="FFFFFF" w:fill="auto"/>
          </w:tcPr>
          <w:p w14:paraId="042D8AD1" w14:textId="1E3B5EE6" w:rsidR="00B21E94" w:rsidRPr="00473E17" w:rsidRDefault="00B21E94" w:rsidP="00B21E94">
            <w:pPr>
              <w:pStyle w:val="TAL"/>
            </w:pPr>
            <w:r w:rsidRPr="00473E17">
              <w:t>0.</w:t>
            </w:r>
            <w:r w:rsidR="00D1630A">
              <w:t>4</w:t>
            </w:r>
            <w:r w:rsidRPr="00473E17">
              <w:t>.0</w:t>
            </w:r>
          </w:p>
        </w:tc>
      </w:tr>
      <w:tr w:rsidR="00A53BC6" w14:paraId="74AD8793" w14:textId="77777777">
        <w:tc>
          <w:tcPr>
            <w:tcW w:w="800" w:type="dxa"/>
            <w:shd w:val="solid" w:color="FFFFFF" w:fill="auto"/>
          </w:tcPr>
          <w:p w14:paraId="70E8EDA8" w14:textId="19FC0190" w:rsidR="00A53BC6" w:rsidRPr="00473E17" w:rsidRDefault="00A53BC6" w:rsidP="00A53BC6">
            <w:pPr>
              <w:pStyle w:val="TAL"/>
            </w:pPr>
            <w:r w:rsidRPr="00473E17">
              <w:rPr>
                <w:rFonts w:hint="eastAsia"/>
              </w:rPr>
              <w:t>2</w:t>
            </w:r>
            <w:r w:rsidRPr="00473E17">
              <w:t>02</w:t>
            </w:r>
            <w:r>
              <w:t>2</w:t>
            </w:r>
            <w:r w:rsidRPr="00473E17">
              <w:t>-</w:t>
            </w:r>
            <w:r>
              <w:t>03</w:t>
            </w:r>
          </w:p>
        </w:tc>
        <w:tc>
          <w:tcPr>
            <w:tcW w:w="800" w:type="dxa"/>
            <w:shd w:val="solid" w:color="FFFFFF" w:fill="auto"/>
          </w:tcPr>
          <w:p w14:paraId="32F232AE" w14:textId="3684E015" w:rsidR="00A53BC6" w:rsidRPr="00473E17" w:rsidRDefault="00A53BC6" w:rsidP="00A53BC6">
            <w:pPr>
              <w:pStyle w:val="TAL"/>
            </w:pPr>
            <w:r w:rsidRPr="00473E17">
              <w:rPr>
                <w:rFonts w:hint="eastAsia"/>
              </w:rPr>
              <w:t>C</w:t>
            </w:r>
            <w:r w:rsidRPr="00473E17">
              <w:t>T3#1</w:t>
            </w:r>
            <w:r>
              <w:t>20</w:t>
            </w:r>
            <w:r w:rsidRPr="00473E17">
              <w:t>e</w:t>
            </w:r>
          </w:p>
        </w:tc>
        <w:tc>
          <w:tcPr>
            <w:tcW w:w="1094" w:type="dxa"/>
            <w:shd w:val="solid" w:color="FFFFFF" w:fill="auto"/>
          </w:tcPr>
          <w:p w14:paraId="108EFF60" w14:textId="5ED62912" w:rsidR="00A53BC6" w:rsidRPr="00473E17" w:rsidRDefault="00A53BC6" w:rsidP="00A53BC6">
            <w:pPr>
              <w:pStyle w:val="TAL"/>
            </w:pPr>
            <w:r w:rsidRPr="00473E17">
              <w:rPr>
                <w:rFonts w:hint="eastAsia"/>
              </w:rPr>
              <w:t>C</w:t>
            </w:r>
            <w:r w:rsidRPr="00473E17">
              <w:t>3-</w:t>
            </w:r>
            <w:r>
              <w:t>221516</w:t>
            </w:r>
          </w:p>
        </w:tc>
        <w:tc>
          <w:tcPr>
            <w:tcW w:w="425" w:type="dxa"/>
            <w:shd w:val="solid" w:color="FFFFFF" w:fill="auto"/>
          </w:tcPr>
          <w:p w14:paraId="58E7C843" w14:textId="77777777" w:rsidR="00A53BC6" w:rsidRPr="00473E17" w:rsidRDefault="00A53BC6" w:rsidP="00A53BC6">
            <w:pPr>
              <w:pStyle w:val="TAL"/>
            </w:pPr>
          </w:p>
        </w:tc>
        <w:tc>
          <w:tcPr>
            <w:tcW w:w="425" w:type="dxa"/>
            <w:shd w:val="solid" w:color="FFFFFF" w:fill="auto"/>
          </w:tcPr>
          <w:p w14:paraId="4EFA89A1" w14:textId="77777777" w:rsidR="00A53BC6" w:rsidRPr="00473E17" w:rsidRDefault="00A53BC6" w:rsidP="00A53BC6">
            <w:pPr>
              <w:pStyle w:val="TAL"/>
            </w:pPr>
          </w:p>
        </w:tc>
        <w:tc>
          <w:tcPr>
            <w:tcW w:w="425" w:type="dxa"/>
            <w:shd w:val="solid" w:color="FFFFFF" w:fill="auto"/>
          </w:tcPr>
          <w:p w14:paraId="7C7ED6C7" w14:textId="77777777" w:rsidR="00A53BC6" w:rsidRPr="00473E17" w:rsidRDefault="00A53BC6" w:rsidP="00A53BC6">
            <w:pPr>
              <w:pStyle w:val="TAL"/>
            </w:pPr>
          </w:p>
        </w:tc>
        <w:tc>
          <w:tcPr>
            <w:tcW w:w="4962" w:type="dxa"/>
            <w:shd w:val="solid" w:color="FFFFFF" w:fill="auto"/>
          </w:tcPr>
          <w:p w14:paraId="290282B6" w14:textId="56FBF849" w:rsidR="00A53BC6" w:rsidRPr="00473E17" w:rsidRDefault="00A53BC6" w:rsidP="00A53BC6">
            <w:pPr>
              <w:pStyle w:val="TAL"/>
            </w:pPr>
            <w:r w:rsidRPr="00473E17">
              <w:t>Inclusion of documents agreed in CT3#1</w:t>
            </w:r>
            <w:r>
              <w:t>20</w:t>
            </w:r>
            <w:r w:rsidRPr="00473E17">
              <w:t>e</w:t>
            </w:r>
            <w:r>
              <w:t xml:space="preserve"> C3-221289, </w:t>
            </w:r>
            <w:r w:rsidR="00200437">
              <w:t>C3-221299,</w:t>
            </w:r>
            <w:r w:rsidR="00064959">
              <w:t xml:space="preserve"> C3-221424,</w:t>
            </w:r>
            <w:r w:rsidR="00200437">
              <w:t xml:space="preserve"> </w:t>
            </w:r>
            <w:r w:rsidR="00180164">
              <w:t>C3-221602,</w:t>
            </w:r>
            <w:r w:rsidR="006D5ECE">
              <w:t xml:space="preserve"> </w:t>
            </w:r>
            <w:r w:rsidR="001748B7">
              <w:t>C3-221603, C3-221604, C3-221605</w:t>
            </w:r>
            <w:r w:rsidRPr="00473E17">
              <w:t>.</w:t>
            </w:r>
          </w:p>
        </w:tc>
        <w:tc>
          <w:tcPr>
            <w:tcW w:w="708" w:type="dxa"/>
            <w:shd w:val="solid" w:color="FFFFFF" w:fill="auto"/>
          </w:tcPr>
          <w:p w14:paraId="605D41AE" w14:textId="5B72B52F" w:rsidR="00A53BC6" w:rsidRPr="00473E17" w:rsidRDefault="00A53BC6" w:rsidP="00A53BC6">
            <w:pPr>
              <w:pStyle w:val="TAL"/>
            </w:pPr>
            <w:r w:rsidRPr="00473E17">
              <w:t>0.</w:t>
            </w:r>
            <w:r w:rsidR="000D679D">
              <w:t>5</w:t>
            </w:r>
            <w:r w:rsidRPr="00473E17">
              <w:t>.0</w:t>
            </w:r>
          </w:p>
        </w:tc>
      </w:tr>
    </w:tbl>
    <w:p w14:paraId="72151CED" w14:textId="77777777" w:rsidR="00345A8F" w:rsidRDefault="00345A8F"/>
    <w:p w14:paraId="2F0399D3" w14:textId="77777777" w:rsidR="00345A8F" w:rsidRDefault="00345A8F"/>
    <w:sectPr w:rsidR="00345A8F">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68505" w14:textId="77777777" w:rsidR="006859F5" w:rsidRDefault="006859F5">
      <w:r>
        <w:separator/>
      </w:r>
    </w:p>
  </w:endnote>
  <w:endnote w:type="continuationSeparator" w:id="0">
    <w:p w14:paraId="6AE3673D" w14:textId="77777777" w:rsidR="006859F5" w:rsidRDefault="00685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C618C" w14:textId="77777777" w:rsidR="00A53BC6" w:rsidRDefault="00A53B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91C47" w14:textId="77777777" w:rsidR="006859F5" w:rsidRDefault="006859F5">
      <w:r>
        <w:separator/>
      </w:r>
    </w:p>
  </w:footnote>
  <w:footnote w:type="continuationSeparator" w:id="0">
    <w:p w14:paraId="49A66071" w14:textId="77777777" w:rsidR="006859F5" w:rsidRDefault="006859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94FB4" w14:textId="325EDD36" w:rsidR="00A53BC6" w:rsidRDefault="00A53BC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272B">
      <w:rPr>
        <w:rFonts w:ascii="Arial" w:hAnsi="Arial" w:cs="Arial"/>
        <w:b/>
        <w:noProof/>
        <w:sz w:val="18"/>
        <w:szCs w:val="18"/>
      </w:rPr>
      <w:t>3GPP TS 29.576 V0.5.0 (2022-02)</w:t>
    </w:r>
    <w:r>
      <w:rPr>
        <w:rFonts w:ascii="Arial" w:hAnsi="Arial" w:cs="Arial"/>
        <w:b/>
        <w:sz w:val="18"/>
        <w:szCs w:val="18"/>
      </w:rPr>
      <w:fldChar w:fldCharType="end"/>
    </w:r>
  </w:p>
  <w:p w14:paraId="50A39391" w14:textId="77777777" w:rsidR="00A53BC6" w:rsidRDefault="00A53B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E610016" w14:textId="06E7E363" w:rsidR="00A53BC6" w:rsidRDefault="00A53BC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272B">
      <w:rPr>
        <w:rFonts w:ascii="Arial" w:hAnsi="Arial" w:cs="Arial"/>
        <w:b/>
        <w:noProof/>
        <w:sz w:val="18"/>
        <w:szCs w:val="18"/>
      </w:rPr>
      <w:t>Release 17</w:t>
    </w:r>
    <w:r>
      <w:rPr>
        <w:rFonts w:ascii="Arial" w:hAnsi="Arial" w:cs="Arial"/>
        <w:b/>
        <w:sz w:val="18"/>
        <w:szCs w:val="18"/>
      </w:rPr>
      <w:fldChar w:fldCharType="end"/>
    </w:r>
  </w:p>
  <w:p w14:paraId="5A4D20BC" w14:textId="77777777" w:rsidR="00A53BC6" w:rsidRDefault="00A53B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00040B67"/>
    <w:rsid w:val="00064959"/>
    <w:rsid w:val="00081829"/>
    <w:rsid w:val="000D204C"/>
    <w:rsid w:val="000D679D"/>
    <w:rsid w:val="00117395"/>
    <w:rsid w:val="001329EA"/>
    <w:rsid w:val="0016234A"/>
    <w:rsid w:val="00171CBC"/>
    <w:rsid w:val="001748B7"/>
    <w:rsid w:val="00176B4B"/>
    <w:rsid w:val="00180164"/>
    <w:rsid w:val="001A533A"/>
    <w:rsid w:val="00200437"/>
    <w:rsid w:val="00252D2C"/>
    <w:rsid w:val="00262BF9"/>
    <w:rsid w:val="00291121"/>
    <w:rsid w:val="002A4306"/>
    <w:rsid w:val="002F6EEB"/>
    <w:rsid w:val="00302DBC"/>
    <w:rsid w:val="00345A8F"/>
    <w:rsid w:val="003A2B6B"/>
    <w:rsid w:val="003C5EA5"/>
    <w:rsid w:val="003F1938"/>
    <w:rsid w:val="003F5E7B"/>
    <w:rsid w:val="00427BD9"/>
    <w:rsid w:val="0045680D"/>
    <w:rsid w:val="00473E17"/>
    <w:rsid w:val="004B7CAD"/>
    <w:rsid w:val="0050272B"/>
    <w:rsid w:val="00503C12"/>
    <w:rsid w:val="00532BDB"/>
    <w:rsid w:val="005356E6"/>
    <w:rsid w:val="005644E8"/>
    <w:rsid w:val="00570B9F"/>
    <w:rsid w:val="005C4C2A"/>
    <w:rsid w:val="005E6B88"/>
    <w:rsid w:val="0064130F"/>
    <w:rsid w:val="006859F5"/>
    <w:rsid w:val="006D5ECE"/>
    <w:rsid w:val="007227E6"/>
    <w:rsid w:val="007803A9"/>
    <w:rsid w:val="00802EBF"/>
    <w:rsid w:val="008065D7"/>
    <w:rsid w:val="0081641D"/>
    <w:rsid w:val="0083599A"/>
    <w:rsid w:val="008433C9"/>
    <w:rsid w:val="00865A7E"/>
    <w:rsid w:val="008F4911"/>
    <w:rsid w:val="00933583"/>
    <w:rsid w:val="0096249C"/>
    <w:rsid w:val="00993E37"/>
    <w:rsid w:val="009D0054"/>
    <w:rsid w:val="009D0FFD"/>
    <w:rsid w:val="00A11AA1"/>
    <w:rsid w:val="00A53BC6"/>
    <w:rsid w:val="00A8770B"/>
    <w:rsid w:val="00A944E8"/>
    <w:rsid w:val="00AA42FA"/>
    <w:rsid w:val="00B21E94"/>
    <w:rsid w:val="00B6162C"/>
    <w:rsid w:val="00BA0F2F"/>
    <w:rsid w:val="00BC0810"/>
    <w:rsid w:val="00BC52A6"/>
    <w:rsid w:val="00BD2487"/>
    <w:rsid w:val="00BE65DD"/>
    <w:rsid w:val="00C224D9"/>
    <w:rsid w:val="00C23DEF"/>
    <w:rsid w:val="00C71FD3"/>
    <w:rsid w:val="00C87427"/>
    <w:rsid w:val="00D1630A"/>
    <w:rsid w:val="00D221C9"/>
    <w:rsid w:val="00D2680C"/>
    <w:rsid w:val="00D42EB8"/>
    <w:rsid w:val="00D862C6"/>
    <w:rsid w:val="00DB0E87"/>
    <w:rsid w:val="00DB3FFD"/>
    <w:rsid w:val="00DC1D49"/>
    <w:rsid w:val="00DD1453"/>
    <w:rsid w:val="00E04AD7"/>
    <w:rsid w:val="00E3758C"/>
    <w:rsid w:val="00E5576E"/>
    <w:rsid w:val="00E72365"/>
    <w:rsid w:val="00EF7E8D"/>
    <w:rsid w:val="00F2274C"/>
    <w:rsid w:val="00F273F2"/>
    <w:rsid w:val="00F66495"/>
    <w:rsid w:val="00F75A3C"/>
    <w:rsid w:val="00F76E42"/>
    <w:rsid w:val="00FB147B"/>
    <w:rsid w:val="00FB3A97"/>
    <w:rsid w:val="00FB7FBA"/>
    <w:rsid w:val="00FF50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E3EBF8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aliases w:val="Editor's Noteorm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865A7E"/>
    <w:rPr>
      <w:rFonts w:ascii="Arial" w:hAnsi="Arial"/>
      <w:b/>
      <w:lang w:eastAsia="en-US"/>
    </w:rPr>
  </w:style>
  <w:style w:type="character" w:customStyle="1" w:styleId="B2Char">
    <w:name w:val="B2 Char"/>
    <w:link w:val="B2"/>
    <w:rsid w:val="00865A7E"/>
    <w:rPr>
      <w:lang w:eastAsia="en-US"/>
    </w:rPr>
  </w:style>
  <w:style w:type="character" w:customStyle="1" w:styleId="NOChar">
    <w:name w:val="NO Char"/>
    <w:rsid w:val="00865A7E"/>
    <w:rPr>
      <w:rFonts w:ascii="Times New Roman" w:hAnsi="Times New Roman"/>
      <w:lang w:eastAsia="en-US"/>
    </w:rPr>
  </w:style>
  <w:style w:type="paragraph" w:styleId="Index2">
    <w:name w:val="index 2"/>
    <w:basedOn w:val="Index1"/>
    <w:semiHidden/>
    <w:rsid w:val="001748B7"/>
    <w:pPr>
      <w:ind w:left="284"/>
    </w:pPr>
  </w:style>
  <w:style w:type="paragraph" w:styleId="Index1">
    <w:name w:val="index 1"/>
    <w:basedOn w:val="Normal"/>
    <w:semiHidden/>
    <w:rsid w:val="001748B7"/>
    <w:pPr>
      <w:keepLines/>
      <w:spacing w:after="0"/>
    </w:pPr>
    <w:rPr>
      <w:rFonts w:eastAsia="SimSun"/>
    </w:rPr>
  </w:style>
  <w:style w:type="paragraph" w:styleId="ListNumber2">
    <w:name w:val="List Number 2"/>
    <w:basedOn w:val="ListNumber"/>
    <w:rsid w:val="001748B7"/>
    <w:pPr>
      <w:ind w:left="851"/>
    </w:pPr>
  </w:style>
  <w:style w:type="character" w:styleId="FootnoteReference">
    <w:name w:val="footnote reference"/>
    <w:semiHidden/>
    <w:rsid w:val="001748B7"/>
    <w:rPr>
      <w:b/>
      <w:position w:val="6"/>
      <w:sz w:val="16"/>
    </w:rPr>
  </w:style>
  <w:style w:type="paragraph" w:styleId="FootnoteText">
    <w:name w:val="footnote text"/>
    <w:basedOn w:val="Normal"/>
    <w:link w:val="FootnoteTextChar"/>
    <w:semiHidden/>
    <w:rsid w:val="001748B7"/>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1748B7"/>
    <w:rPr>
      <w:rFonts w:eastAsia="SimSun"/>
      <w:sz w:val="16"/>
      <w:lang w:eastAsia="en-US"/>
    </w:rPr>
  </w:style>
  <w:style w:type="paragraph" w:styleId="ListBullet2">
    <w:name w:val="List Bullet 2"/>
    <w:basedOn w:val="ListBullet"/>
    <w:rsid w:val="001748B7"/>
    <w:pPr>
      <w:ind w:left="851"/>
    </w:pPr>
  </w:style>
  <w:style w:type="paragraph" w:styleId="ListBullet3">
    <w:name w:val="List Bullet 3"/>
    <w:basedOn w:val="ListBullet2"/>
    <w:rsid w:val="001748B7"/>
    <w:pPr>
      <w:ind w:left="1135"/>
    </w:pPr>
  </w:style>
  <w:style w:type="paragraph" w:styleId="ListNumber">
    <w:name w:val="List Number"/>
    <w:basedOn w:val="List"/>
    <w:rsid w:val="001748B7"/>
  </w:style>
  <w:style w:type="paragraph" w:styleId="List2">
    <w:name w:val="List 2"/>
    <w:basedOn w:val="List"/>
    <w:rsid w:val="001748B7"/>
    <w:pPr>
      <w:ind w:left="851"/>
    </w:pPr>
  </w:style>
  <w:style w:type="paragraph" w:styleId="List3">
    <w:name w:val="List 3"/>
    <w:basedOn w:val="List2"/>
    <w:rsid w:val="001748B7"/>
    <w:pPr>
      <w:ind w:left="1135"/>
    </w:pPr>
  </w:style>
  <w:style w:type="paragraph" w:styleId="List4">
    <w:name w:val="List 4"/>
    <w:basedOn w:val="List3"/>
    <w:rsid w:val="001748B7"/>
    <w:pPr>
      <w:ind w:left="1418"/>
    </w:pPr>
  </w:style>
  <w:style w:type="paragraph" w:styleId="List5">
    <w:name w:val="List 5"/>
    <w:basedOn w:val="List4"/>
    <w:rsid w:val="001748B7"/>
    <w:pPr>
      <w:ind w:left="1702"/>
    </w:pPr>
  </w:style>
  <w:style w:type="paragraph" w:styleId="List">
    <w:name w:val="List"/>
    <w:basedOn w:val="Normal"/>
    <w:rsid w:val="001748B7"/>
    <w:pPr>
      <w:ind w:left="568" w:hanging="284"/>
    </w:pPr>
    <w:rPr>
      <w:rFonts w:eastAsia="SimSun"/>
    </w:rPr>
  </w:style>
  <w:style w:type="paragraph" w:styleId="ListBullet">
    <w:name w:val="List Bullet"/>
    <w:basedOn w:val="List"/>
    <w:rsid w:val="001748B7"/>
  </w:style>
  <w:style w:type="paragraph" w:styleId="ListBullet4">
    <w:name w:val="List Bullet 4"/>
    <w:basedOn w:val="ListBullet3"/>
    <w:rsid w:val="001748B7"/>
    <w:pPr>
      <w:ind w:left="1418"/>
    </w:pPr>
  </w:style>
  <w:style w:type="paragraph" w:styleId="ListBullet5">
    <w:name w:val="List Bullet 5"/>
    <w:basedOn w:val="ListBullet4"/>
    <w:rsid w:val="001748B7"/>
    <w:pPr>
      <w:ind w:left="1702"/>
    </w:pPr>
  </w:style>
  <w:style w:type="paragraph" w:customStyle="1" w:styleId="CRCoverPage">
    <w:name w:val="CR Cover Page"/>
    <w:rsid w:val="001748B7"/>
    <w:pPr>
      <w:spacing w:after="120"/>
    </w:pPr>
    <w:rPr>
      <w:rFonts w:ascii="Arial" w:eastAsia="SimSun" w:hAnsi="Arial"/>
      <w:lang w:eastAsia="en-US"/>
    </w:rPr>
  </w:style>
  <w:style w:type="paragraph" w:customStyle="1" w:styleId="tdoc-header">
    <w:name w:val="tdoc-header"/>
    <w:rsid w:val="001748B7"/>
    <w:rPr>
      <w:rFonts w:ascii="Arial" w:eastAsia="SimSun" w:hAnsi="Arial"/>
      <w:noProof/>
      <w:sz w:val="24"/>
      <w:lang w:eastAsia="en-US"/>
    </w:rPr>
  </w:style>
  <w:style w:type="character" w:styleId="CommentReference">
    <w:name w:val="annotation reference"/>
    <w:rsid w:val="001748B7"/>
    <w:rPr>
      <w:sz w:val="16"/>
    </w:rPr>
  </w:style>
  <w:style w:type="paragraph" w:styleId="CommentText">
    <w:name w:val="annotation text"/>
    <w:basedOn w:val="Normal"/>
    <w:link w:val="CommentTextChar"/>
    <w:rsid w:val="001748B7"/>
    <w:rPr>
      <w:rFonts w:eastAsia="SimSun"/>
    </w:rPr>
  </w:style>
  <w:style w:type="character" w:customStyle="1" w:styleId="CommentTextChar">
    <w:name w:val="Comment Text Char"/>
    <w:basedOn w:val="DefaultParagraphFont"/>
    <w:link w:val="CommentText"/>
    <w:rsid w:val="001748B7"/>
    <w:rPr>
      <w:rFonts w:eastAsia="SimSun"/>
      <w:lang w:eastAsia="en-US"/>
    </w:rPr>
  </w:style>
  <w:style w:type="paragraph" w:styleId="CommentSubject">
    <w:name w:val="annotation subject"/>
    <w:basedOn w:val="CommentText"/>
    <w:next w:val="CommentText"/>
    <w:link w:val="CommentSubjectChar"/>
    <w:semiHidden/>
    <w:rsid w:val="001748B7"/>
    <w:rPr>
      <w:b/>
      <w:bCs/>
    </w:rPr>
  </w:style>
  <w:style w:type="character" w:customStyle="1" w:styleId="CommentSubjectChar">
    <w:name w:val="Comment Subject Char"/>
    <w:basedOn w:val="CommentTextChar"/>
    <w:link w:val="CommentSubject"/>
    <w:semiHidden/>
    <w:rsid w:val="001748B7"/>
    <w:rPr>
      <w:rFonts w:eastAsia="SimSun"/>
      <w:b/>
      <w:bCs/>
      <w:lang w:eastAsia="en-US"/>
    </w:rPr>
  </w:style>
  <w:style w:type="character" w:customStyle="1" w:styleId="EditorsNoteChar">
    <w:name w:val="Editor's Note Char"/>
    <w:aliases w:val="EN Char"/>
    <w:link w:val="EditorsNote"/>
    <w:qFormat/>
    <w:rsid w:val="001748B7"/>
    <w:rPr>
      <w:color w:val="FF0000"/>
      <w:lang w:eastAsia="en-US"/>
    </w:rPr>
  </w:style>
  <w:style w:type="character" w:customStyle="1" w:styleId="Heading3Char">
    <w:name w:val="Heading 3 Char"/>
    <w:link w:val="Heading3"/>
    <w:rsid w:val="001748B7"/>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3.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9CED0-07EF-4A56-96D0-6C69F6967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42</Pages>
  <Words>12563</Words>
  <Characters>71610</Characters>
  <Application>Microsoft Office Word</Application>
  <DocSecurity>0</DocSecurity>
  <Lines>596</Lines>
  <Paragraphs>168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84005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2022-03-03T09:24:00Z</dcterms:created>
  <dcterms:modified xsi:type="dcterms:W3CDTF">2022-03-03T09:24:00Z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